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41E44734" w:rsidR="00F711C4" w:rsidRPr="00BD43C1" w:rsidRDefault="007E5C72" w:rsidP="00F711C4">
      <w:pPr>
        <w:numPr>
          <w:ilvl w:val="12"/>
          <w:numId w:val="0"/>
        </w:numPr>
        <w:rPr>
          <w:rFonts w:eastAsia="Times New Roman" w:cstheme="minorHAnsi"/>
          <w:b/>
          <w:color w:val="000000" w:themeColor="text1"/>
          <w:szCs w:val="22"/>
          <w:lang w:val="es-ES_tradnl"/>
        </w:rPr>
      </w:pPr>
      <w:bookmarkStart w:id="0" w:name="_Toc276125813"/>
      <w:bookmarkStart w:id="1" w:name="_Toc300329990"/>
      <w:bookmarkStart w:id="2" w:name="_Toc300554283"/>
      <w:r w:rsidRPr="00BD43C1">
        <w:rPr>
          <w:rFonts w:eastAsia="Times New Roman" w:cstheme="minorHAnsi"/>
          <w:b/>
          <w:noProof/>
          <w:color w:val="000000" w:themeColor="text1"/>
          <w:szCs w:val="22"/>
          <w:lang w:val="es-HN" w:eastAsia="es-HN"/>
        </w:rPr>
        <w:drawing>
          <wp:anchor distT="0" distB="0" distL="114300" distR="114300" simplePos="0" relativeHeight="251658239" behindDoc="0" locked="0" layoutInCell="1" allowOverlap="1" wp14:anchorId="7C1B602C" wp14:editId="3B41E4D5">
            <wp:simplePos x="0" y="0"/>
            <wp:positionH relativeFrom="page">
              <wp:align>left</wp:align>
            </wp:positionH>
            <wp:positionV relativeFrom="paragraph">
              <wp:posOffset>-977723</wp:posOffset>
            </wp:positionV>
            <wp:extent cx="8276590" cy="10039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8276590" cy="1003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1C4" w:rsidRPr="00BD43C1">
        <w:rPr>
          <w:rFonts w:eastAsiaTheme="majorEastAsia" w:cstheme="minorHAnsi"/>
          <w:b/>
          <w:noProof/>
          <w:color w:val="000000" w:themeColor="text1"/>
          <w:szCs w:val="22"/>
          <w:lang w:val="es-HN" w:eastAsia="es-HN"/>
        </w:rPr>
        <w:drawing>
          <wp:anchor distT="0" distB="0" distL="114300" distR="114300" simplePos="0" relativeHeight="251663360" behindDoc="0" locked="0" layoutInCell="1" allowOverlap="1" wp14:anchorId="1510E6E1" wp14:editId="29C9658D">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77777777" w:rsidR="00F711C4" w:rsidRPr="00BD43C1" w:rsidRDefault="00F711C4" w:rsidP="00F711C4">
      <w:pPr>
        <w:ind w:left="360" w:hanging="360"/>
        <w:rPr>
          <w:rFonts w:cstheme="minorHAnsi"/>
          <w:color w:val="000000" w:themeColor="text1"/>
          <w:szCs w:val="22"/>
        </w:rPr>
      </w:pPr>
    </w:p>
    <w:p w14:paraId="65BCC191" w14:textId="12C6BA58" w:rsidR="00F711C4" w:rsidRPr="00BD43C1" w:rsidRDefault="003A7833" w:rsidP="00F711C4">
      <w:pPr>
        <w:ind w:left="360" w:hanging="360"/>
        <w:rPr>
          <w:rFonts w:cstheme="minorHAnsi"/>
          <w:color w:val="000000" w:themeColor="text1"/>
          <w:szCs w:val="22"/>
        </w:rPr>
      </w:pPr>
      <w:r w:rsidRPr="00BD43C1">
        <w:rPr>
          <w:noProof/>
          <w:color w:val="000000" w:themeColor="text1"/>
          <w:szCs w:val="22"/>
          <w:lang w:val="es-HN" w:eastAsia="es-HN"/>
        </w:rPr>
        <mc:AlternateContent>
          <mc:Choice Requires="wps">
            <w:drawing>
              <wp:anchor distT="0" distB="0" distL="114300" distR="114300" simplePos="0" relativeHeight="251660288" behindDoc="0" locked="0" layoutInCell="1" allowOverlap="1" wp14:anchorId="6939FCC0" wp14:editId="25CBA6DD">
                <wp:simplePos x="0" y="0"/>
                <wp:positionH relativeFrom="column">
                  <wp:posOffset>367665</wp:posOffset>
                </wp:positionH>
                <wp:positionV relativeFrom="paragraph">
                  <wp:posOffset>124460</wp:posOffset>
                </wp:positionV>
                <wp:extent cx="6181725" cy="2371725"/>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725" cy="2371725"/>
                        </a:xfrm>
                        <a:prstGeom prst="rect">
                          <a:avLst/>
                        </a:prstGeom>
                        <a:noFill/>
                        <a:ln>
                          <a:noFill/>
                        </a:ln>
                      </wps:spPr>
                      <wps:txbx>
                        <w:txbxContent>
                          <w:p w14:paraId="391ABC8B" w14:textId="422CDD3A" w:rsidR="003452E8" w:rsidRPr="00B74ECB" w:rsidRDefault="003452E8" w:rsidP="00E7553B">
                            <w:pPr>
                              <w:rPr>
                                <w:rFonts w:ascii="Arial" w:hAnsi="Arial" w:cs="Arial"/>
                                <w:b/>
                                <w:bCs/>
                                <w:color w:val="002060"/>
                                <w:kern w:val="24"/>
                                <w:sz w:val="86"/>
                                <w:szCs w:val="86"/>
                              </w:rPr>
                            </w:pPr>
                            <w:r w:rsidRPr="00B74ECB">
                              <w:rPr>
                                <w:rFonts w:ascii="Arial" w:hAnsi="Arial" w:cs="Arial"/>
                                <w:b/>
                                <w:bCs/>
                                <w:color w:val="FFFFFF" w:themeColor="background1"/>
                                <w:kern w:val="24"/>
                                <w:sz w:val="86"/>
                                <w:szCs w:val="86"/>
                              </w:rPr>
                              <w:t>P</w:t>
                            </w:r>
                            <w:r w:rsidRPr="00B74ECB">
                              <w:rPr>
                                <w:rFonts w:ascii="Arial" w:hAnsi="Arial" w:cs="Arial"/>
                                <w:b/>
                                <w:bCs/>
                                <w:color w:val="002060"/>
                                <w:kern w:val="24"/>
                                <w:sz w:val="86"/>
                                <w:szCs w:val="86"/>
                              </w:rPr>
                              <w:t xml:space="preserve">ERFIL DE INGRESOS </w:t>
                            </w:r>
                          </w:p>
                          <w:p w14:paraId="42A6B9CF" w14:textId="75709D85" w:rsidR="003452E8" w:rsidRPr="00B74ECB" w:rsidRDefault="003452E8" w:rsidP="001E6204">
                            <w:pPr>
                              <w:jc w:val="center"/>
                              <w:rPr>
                                <w:rFonts w:ascii="Arial" w:hAnsi="Arial" w:cs="Arial"/>
                                <w:b/>
                                <w:bCs/>
                                <w:color w:val="002060"/>
                                <w:kern w:val="24"/>
                                <w:sz w:val="96"/>
                                <w:szCs w:val="96"/>
                              </w:rPr>
                            </w:pPr>
                            <w:r w:rsidRPr="00B74ECB">
                              <w:rPr>
                                <w:rFonts w:ascii="Arial" w:hAnsi="Arial" w:cs="Arial"/>
                                <w:b/>
                                <w:bCs/>
                                <w:color w:val="002060"/>
                                <w:kern w:val="24"/>
                                <w:sz w:val="86"/>
                                <w:szCs w:val="86"/>
                              </w:rPr>
                              <w:t>Rubro: Gastronomía</w:t>
                            </w:r>
                            <w:r w:rsidRPr="00B74ECB">
                              <w:rPr>
                                <w:rFonts w:ascii="Arial" w:hAnsi="Arial" w:cs="Arial"/>
                                <w:b/>
                                <w:bCs/>
                                <w:color w:val="002060"/>
                                <w:kern w:val="24"/>
                                <w:sz w:val="96"/>
                                <w:szCs w:val="96"/>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FCC0" id="_x0000_t202" coordsize="21600,21600" o:spt="202" path="m,l,21600r21600,l21600,xe">
                <v:stroke joinstyle="miter"/>
                <v:path gradientshapeok="t" o:connecttype="rect"/>
              </v:shapetype>
              <v:shape id="Cuadro de texto 9" o:spid="_x0000_s1026" type="#_x0000_t202" style="position:absolute;left:0;text-align:left;margin-left:28.95pt;margin-top:9.8pt;width:486.75pt;height:18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bv6QEAAMwDAAAOAAAAZHJzL2Uyb0RvYy54bWysU8GO0zAQvSPxD5bvNE3pbpeo6Qp2tQip&#10;LEhdxHni2E1E4jG226R8PWMn6ZblhrhYHs/kzbw3L+vbvm3YUVpXo855OptzJrXAstb7nH97enhz&#10;w5nzoEtoUMucn6Tjt5vXr9adyeQCK2xKaRmBaJd1JueV9yZLEicq2YKboZGakgptC55Cu09KCx2h&#10;t02ymM+vkw5taSwK6Ry93g9Jvon4SknhvyjlpGdNzmk2H08bzyKcyWYN2d6CqWoxjgH/MEULtaam&#10;Z6h78MAOtv4Lqq2FRYfKzwS2CSpVCxk5EJt0/oLNrgIjIxcSx5mzTO7/wYrH4858tcz3H7CnBUYS&#10;zmxR/HCkTdIZl401QVOXuVBddJ+xpG3CwWP8ole2DfSJECMYUvp0Vlf2ngl6vE5v0tXiijNBucXb&#10;VQxCD8imz411/qPEloVLzi2tL8LDcev8UDqVhG4aH+qmiSts9B8PhBle4vhh4mF23xc9VQcaBZYn&#10;IkLOpT4V2l+cdeSCnLufB7CSs+aTJpnfpctlsE0MllerBQX2MlNcZvShvUMyWsoZaEGoOffT9c4P&#10;rqO1G/BbvTNikjtQeuq/gzUjb0+SPeK0fche0B9qB77vaQOqjto80xqJk2WiuqO9gycv41j1/BNu&#10;fgMAAP//AwBQSwMEFAAGAAgAAAAhAJDkGBXfAAAACgEAAA8AAABkcnMvZG93bnJldi54bWxMj81O&#10;wzAQhO9IvIO1SNzoOqQtJI1TIRDXIsqP1Jsbb5OIeB3FbhPevu4JjrMzmvm2WE+2EycafOtYQTKT&#10;IIgrZ1quFXx+vN49gvBBs9GdY1LwSx7W5fVVoXPjRn6n0zbUIpawz7WCJoQ+R/RVQ1b7meuJo3dw&#10;g9UhyqFGM+gxltsO76VcotUtx4VG9/TcUPWzPVoFX5vD7nsu3+oXu+hHN0lkm6FStzfT0wpEoCn8&#10;heGCH9GhjEx7d2TjRadg8ZDFZLxnSxAXX6bJHMReQZqlCWBZ4P8XyjMAAAD//wMAUEsBAi0AFAAG&#10;AAgAAAAhALaDOJL+AAAA4QEAABMAAAAAAAAAAAAAAAAAAAAAAFtDb250ZW50X1R5cGVzXS54bWxQ&#10;SwECLQAUAAYACAAAACEAOP0h/9YAAACUAQAACwAAAAAAAAAAAAAAAAAvAQAAX3JlbHMvLnJlbHNQ&#10;SwECLQAUAAYACAAAACEADNYm7+kBAADMAwAADgAAAAAAAAAAAAAAAAAuAgAAZHJzL2Uyb0RvYy54&#10;bWxQSwECLQAUAAYACAAAACEAkOQYFd8AAAAKAQAADwAAAAAAAAAAAAAAAABDBAAAZHJzL2Rvd25y&#10;ZXYueG1sUEsFBgAAAAAEAAQA8wAAAE8FAAAAAA==&#10;" filled="f" stroked="f">
                <v:textbox>
                  <w:txbxContent>
                    <w:p w14:paraId="391ABC8B" w14:textId="422CDD3A" w:rsidR="003452E8" w:rsidRPr="00B74ECB" w:rsidRDefault="003452E8" w:rsidP="00E7553B">
                      <w:pPr>
                        <w:rPr>
                          <w:rFonts w:ascii="Arial" w:hAnsi="Arial" w:cs="Arial"/>
                          <w:b/>
                          <w:bCs/>
                          <w:color w:val="002060"/>
                          <w:kern w:val="24"/>
                          <w:sz w:val="86"/>
                          <w:szCs w:val="86"/>
                        </w:rPr>
                      </w:pPr>
                      <w:r w:rsidRPr="00B74ECB">
                        <w:rPr>
                          <w:rFonts w:ascii="Arial" w:hAnsi="Arial" w:cs="Arial"/>
                          <w:b/>
                          <w:bCs/>
                          <w:color w:val="FFFFFF" w:themeColor="background1"/>
                          <w:kern w:val="24"/>
                          <w:sz w:val="86"/>
                          <w:szCs w:val="86"/>
                        </w:rPr>
                        <w:t>P</w:t>
                      </w:r>
                      <w:r w:rsidRPr="00B74ECB">
                        <w:rPr>
                          <w:rFonts w:ascii="Arial" w:hAnsi="Arial" w:cs="Arial"/>
                          <w:b/>
                          <w:bCs/>
                          <w:color w:val="002060"/>
                          <w:kern w:val="24"/>
                          <w:sz w:val="86"/>
                          <w:szCs w:val="86"/>
                        </w:rPr>
                        <w:t xml:space="preserve">ERFIL DE INGRESOS </w:t>
                      </w:r>
                    </w:p>
                    <w:p w14:paraId="42A6B9CF" w14:textId="75709D85" w:rsidR="003452E8" w:rsidRPr="00B74ECB" w:rsidRDefault="003452E8" w:rsidP="001E6204">
                      <w:pPr>
                        <w:jc w:val="center"/>
                        <w:rPr>
                          <w:rFonts w:ascii="Arial" w:hAnsi="Arial" w:cs="Arial"/>
                          <w:b/>
                          <w:bCs/>
                          <w:color w:val="002060"/>
                          <w:kern w:val="24"/>
                          <w:sz w:val="96"/>
                          <w:szCs w:val="96"/>
                        </w:rPr>
                      </w:pPr>
                      <w:r w:rsidRPr="00B74ECB">
                        <w:rPr>
                          <w:rFonts w:ascii="Arial" w:hAnsi="Arial" w:cs="Arial"/>
                          <w:b/>
                          <w:bCs/>
                          <w:color w:val="002060"/>
                          <w:kern w:val="24"/>
                          <w:sz w:val="86"/>
                          <w:szCs w:val="86"/>
                        </w:rPr>
                        <w:t>Rubro: Gastronomía</w:t>
                      </w:r>
                      <w:r w:rsidRPr="00B74ECB">
                        <w:rPr>
                          <w:rFonts w:ascii="Arial" w:hAnsi="Arial" w:cs="Arial"/>
                          <w:b/>
                          <w:bCs/>
                          <w:color w:val="002060"/>
                          <w:kern w:val="24"/>
                          <w:sz w:val="96"/>
                          <w:szCs w:val="96"/>
                        </w:rPr>
                        <w:t xml:space="preserve"> </w:t>
                      </w:r>
                    </w:p>
                  </w:txbxContent>
                </v:textbox>
              </v:shape>
            </w:pict>
          </mc:Fallback>
        </mc:AlternateContent>
      </w:r>
    </w:p>
    <w:p w14:paraId="155AC260" w14:textId="77777777" w:rsidR="00F711C4" w:rsidRPr="00BD43C1" w:rsidRDefault="00F711C4" w:rsidP="00F711C4">
      <w:pPr>
        <w:ind w:left="360" w:hanging="360"/>
        <w:rPr>
          <w:rFonts w:cstheme="minorHAnsi"/>
          <w:color w:val="000000" w:themeColor="text1"/>
          <w:szCs w:val="22"/>
        </w:rPr>
      </w:pPr>
    </w:p>
    <w:p w14:paraId="55DFA987" w14:textId="77777777" w:rsidR="00F711C4" w:rsidRPr="00BD43C1" w:rsidRDefault="00F711C4" w:rsidP="00F711C4">
      <w:pPr>
        <w:ind w:left="360" w:hanging="360"/>
        <w:rPr>
          <w:rFonts w:cstheme="minorHAnsi"/>
          <w:color w:val="000000" w:themeColor="text1"/>
          <w:szCs w:val="22"/>
        </w:rPr>
      </w:pPr>
    </w:p>
    <w:p w14:paraId="007772EB" w14:textId="77777777" w:rsidR="00F711C4" w:rsidRPr="00BD43C1" w:rsidRDefault="00F711C4" w:rsidP="00F711C4">
      <w:pPr>
        <w:ind w:left="360" w:hanging="360"/>
        <w:rPr>
          <w:rFonts w:cstheme="minorHAnsi"/>
          <w:color w:val="000000" w:themeColor="text1"/>
          <w:szCs w:val="22"/>
        </w:rPr>
      </w:pPr>
    </w:p>
    <w:p w14:paraId="018050CE" w14:textId="77777777" w:rsidR="00F711C4" w:rsidRPr="00BD43C1" w:rsidRDefault="00F711C4" w:rsidP="00F711C4">
      <w:pPr>
        <w:ind w:left="360" w:hanging="360"/>
        <w:rPr>
          <w:rFonts w:cstheme="minorHAnsi"/>
          <w:color w:val="000000" w:themeColor="text1"/>
          <w:szCs w:val="22"/>
        </w:rPr>
      </w:pPr>
    </w:p>
    <w:p w14:paraId="32A8A17D" w14:textId="77777777" w:rsidR="00F711C4" w:rsidRPr="00BD43C1" w:rsidRDefault="00F711C4" w:rsidP="00F711C4">
      <w:pPr>
        <w:ind w:left="360" w:hanging="360"/>
        <w:rPr>
          <w:rFonts w:cstheme="minorHAnsi"/>
          <w:color w:val="000000" w:themeColor="text1"/>
          <w:szCs w:val="22"/>
        </w:rPr>
      </w:pPr>
    </w:p>
    <w:p w14:paraId="0A4815A9" w14:textId="77777777" w:rsidR="00F711C4" w:rsidRPr="00BD43C1" w:rsidRDefault="00F711C4" w:rsidP="00F711C4">
      <w:pPr>
        <w:ind w:left="360" w:hanging="360"/>
        <w:rPr>
          <w:rFonts w:cstheme="minorHAnsi"/>
          <w:color w:val="000000" w:themeColor="text1"/>
          <w:szCs w:val="22"/>
        </w:rPr>
      </w:pPr>
    </w:p>
    <w:p w14:paraId="0A73A60A" w14:textId="175D2678" w:rsidR="00F711C4" w:rsidRPr="00BD43C1" w:rsidRDefault="00F711C4" w:rsidP="00F711C4">
      <w:pPr>
        <w:ind w:left="360" w:hanging="360"/>
        <w:rPr>
          <w:rFonts w:cstheme="minorHAnsi"/>
          <w:color w:val="000000" w:themeColor="text1"/>
          <w:szCs w:val="22"/>
        </w:rPr>
      </w:pPr>
    </w:p>
    <w:p w14:paraId="11B57ADB" w14:textId="77777777" w:rsidR="00F711C4" w:rsidRPr="00BD43C1" w:rsidRDefault="00F711C4" w:rsidP="00F711C4">
      <w:pPr>
        <w:ind w:left="360" w:hanging="360"/>
        <w:rPr>
          <w:rFonts w:cstheme="minorHAnsi"/>
          <w:color w:val="000000" w:themeColor="text1"/>
          <w:szCs w:val="22"/>
        </w:rPr>
      </w:pPr>
    </w:p>
    <w:p w14:paraId="7A36DBA4" w14:textId="6605701C" w:rsidR="00F711C4" w:rsidRPr="00BD43C1" w:rsidRDefault="00F711C4" w:rsidP="00F711C4">
      <w:pPr>
        <w:ind w:left="360" w:hanging="360"/>
        <w:rPr>
          <w:rFonts w:cstheme="minorHAnsi"/>
          <w:color w:val="000000" w:themeColor="text1"/>
          <w:szCs w:val="22"/>
        </w:rPr>
      </w:pPr>
    </w:p>
    <w:p w14:paraId="25950DFD" w14:textId="0B81CF98" w:rsidR="00F711C4" w:rsidRPr="00BD43C1" w:rsidRDefault="00F711C4" w:rsidP="00F711C4">
      <w:pPr>
        <w:ind w:left="360" w:hanging="360"/>
        <w:rPr>
          <w:rFonts w:cstheme="minorHAnsi"/>
          <w:color w:val="000000" w:themeColor="text1"/>
          <w:szCs w:val="22"/>
        </w:rPr>
      </w:pPr>
    </w:p>
    <w:p w14:paraId="62467840" w14:textId="77777777" w:rsidR="00F711C4" w:rsidRPr="00BD43C1" w:rsidRDefault="00F711C4" w:rsidP="00F711C4">
      <w:pPr>
        <w:ind w:left="360" w:hanging="360"/>
        <w:rPr>
          <w:rFonts w:cstheme="minorHAnsi"/>
          <w:color w:val="000000" w:themeColor="text1"/>
          <w:szCs w:val="22"/>
        </w:rPr>
      </w:pPr>
    </w:p>
    <w:p w14:paraId="44802B2E" w14:textId="77777777" w:rsidR="00F711C4" w:rsidRPr="00BD43C1" w:rsidRDefault="00F711C4" w:rsidP="00F711C4">
      <w:pPr>
        <w:ind w:left="360" w:hanging="360"/>
        <w:rPr>
          <w:rFonts w:cstheme="minorHAnsi"/>
          <w:color w:val="000000" w:themeColor="text1"/>
          <w:szCs w:val="22"/>
        </w:rPr>
      </w:pPr>
    </w:p>
    <w:p w14:paraId="04056E30" w14:textId="78416C57" w:rsidR="00F711C4" w:rsidRPr="00BD43C1" w:rsidRDefault="00F711C4" w:rsidP="00F711C4">
      <w:pPr>
        <w:ind w:left="360" w:hanging="360"/>
        <w:rPr>
          <w:rFonts w:cstheme="minorHAnsi"/>
          <w:color w:val="000000" w:themeColor="text1"/>
          <w:szCs w:val="22"/>
        </w:rPr>
      </w:pPr>
    </w:p>
    <w:p w14:paraId="5F60DF2F" w14:textId="3EC0A537" w:rsidR="00F711C4" w:rsidRPr="00BD43C1" w:rsidRDefault="00F711C4" w:rsidP="00F711C4">
      <w:pPr>
        <w:ind w:left="360" w:hanging="360"/>
        <w:rPr>
          <w:rFonts w:cstheme="minorHAnsi"/>
          <w:color w:val="000000" w:themeColor="text1"/>
          <w:szCs w:val="22"/>
        </w:rPr>
      </w:pPr>
    </w:p>
    <w:p w14:paraId="2EC2C45F" w14:textId="71B21B9A" w:rsidR="00F711C4" w:rsidRPr="00BD43C1" w:rsidRDefault="005A76D1" w:rsidP="00F711C4">
      <w:pPr>
        <w:ind w:left="360" w:hanging="360"/>
        <w:rPr>
          <w:rFonts w:cstheme="minorHAnsi"/>
          <w:color w:val="000000" w:themeColor="text1"/>
          <w:szCs w:val="22"/>
        </w:rPr>
      </w:pPr>
      <w:r w:rsidRPr="00BD43C1">
        <w:rPr>
          <w:noProof/>
          <w:color w:val="000000" w:themeColor="text1"/>
          <w:szCs w:val="22"/>
          <w:lang w:val="es-HN" w:eastAsia="es-HN"/>
        </w:rPr>
        <mc:AlternateContent>
          <mc:Choice Requires="wps">
            <w:drawing>
              <wp:anchor distT="0" distB="0" distL="114300" distR="114300" simplePos="0" relativeHeight="251661312" behindDoc="0" locked="0" layoutInCell="1" allowOverlap="1" wp14:anchorId="6CA5C91A" wp14:editId="052CCE27">
                <wp:simplePos x="0" y="0"/>
                <wp:positionH relativeFrom="column">
                  <wp:posOffset>1041503</wp:posOffset>
                </wp:positionH>
                <wp:positionV relativeFrom="paragraph">
                  <wp:posOffset>112424</wp:posOffset>
                </wp:positionV>
                <wp:extent cx="5095875" cy="241236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2412365"/>
                        </a:xfrm>
                        <a:prstGeom prst="rect">
                          <a:avLst/>
                        </a:prstGeom>
                        <a:noFill/>
                      </wps:spPr>
                      <wps:txbx>
                        <w:txbxContent>
                          <w:p w14:paraId="498101C0" w14:textId="77777777" w:rsidR="003452E8" w:rsidRPr="00063372" w:rsidRDefault="003452E8" w:rsidP="00F711C4">
                            <w:pPr>
                              <w:autoSpaceDE w:val="0"/>
                              <w:autoSpaceDN w:val="0"/>
                              <w:adjustRightInd w:val="0"/>
                              <w:rPr>
                                <w:rFonts w:ascii="Saira" w:hAnsi="Saira" w:cs="Saira"/>
                                <w:color w:val="000000"/>
                                <w:sz w:val="12"/>
                                <w:szCs w:val="24"/>
                              </w:rPr>
                            </w:pPr>
                          </w:p>
                          <w:p w14:paraId="752D1204" w14:textId="77777777" w:rsidR="003452E8" w:rsidRPr="00B74ECB" w:rsidRDefault="003452E8" w:rsidP="00F711C4">
                            <w:pPr>
                              <w:jc w:val="center"/>
                              <w:rPr>
                                <w:b/>
                                <w:bCs/>
                                <w:color w:val="002060"/>
                                <w:kern w:val="24"/>
                                <w:sz w:val="44"/>
                                <w:szCs w:val="56"/>
                              </w:rPr>
                            </w:pPr>
                            <w:r w:rsidRPr="00B74ECB">
                              <w:rPr>
                                <w:b/>
                                <w:bCs/>
                                <w:color w:val="002060"/>
                                <w:kern w:val="24"/>
                                <w:sz w:val="44"/>
                                <w:szCs w:val="56"/>
                              </w:rPr>
                              <w:t xml:space="preserve">Consultoría </w:t>
                            </w:r>
                          </w:p>
                          <w:p w14:paraId="5D19198A" w14:textId="77777777" w:rsidR="003452E8" w:rsidRDefault="003452E8" w:rsidP="00F711C4">
                            <w:pPr>
                              <w:jc w:val="center"/>
                              <w:rPr>
                                <w:rFonts w:ascii="Arial" w:hAnsi="Arial" w:cs="Arial"/>
                                <w:b/>
                                <w:bCs/>
                                <w:color w:val="000000"/>
                                <w:sz w:val="40"/>
                                <w:szCs w:val="40"/>
                              </w:rPr>
                            </w:pPr>
                            <w:r w:rsidRPr="00B74ECB">
                              <w:rPr>
                                <w:b/>
                                <w:bCs/>
                                <w:color w:val="002060"/>
                                <w:kern w:val="24"/>
                                <w:sz w:val="44"/>
                                <w:szCs w:val="56"/>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CA5C91A" id="Cuadro de texto 8" o:spid="_x0000_s1027" type="#_x0000_t202" style="position:absolute;left:0;text-align:left;margin-left:82pt;margin-top:8.85pt;width:401.25pt;height:18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GxkgEAAAoDAAAOAAAAZHJzL2Uyb0RvYy54bWysUk1PGzEQvSPxHyzfiTdpA3SVDSogekGA&#10;BP0BjtfOWl17jMfJbv59x05IUHurevGu5+PNe2+8uBldz7Y6ogXf8Omk4kx7Ba3164b/fHu4uOYM&#10;k/St7MHrhu808pvl+dliCLWeQQd9qyMjEI/1EBrepRRqIVB12kmcQNCekgaik4mucS3aKAdCd72Y&#10;VdWlGCC2IYLSiBS93yf5suAbo1V6NgZ1Yn3DiVsqZyznKp9iuZD1OsrQWXWgIf+BhZPW09Aj1L1M&#10;km2i/QvKWRUBwaSJAifAGKt00UBqptUfal47GXTRQuZgONqE/w9WPW1fw0tkabyFkRZYRGB4BPUL&#10;yRsxBKwPNdlTrJGqs9DRRJe/JIFRI3m7O/qpx8QUBefVt/n11ZwzRbnZ1+nsy+U8Oy5O7SFi+qHB&#10;sfzT8EgLKxTk9hHTvvSjJE/z8GD7/oPYnktmlcbVyGybBVAyR1bQ7kjXQKttOL5vZNScxdTfQXkJ&#10;GQzD900iwDLn1HNQTYYXpofHkTf6+V6qTk94+RsAAP//AwBQSwMEFAAGAAgAAAAhAJid8jjeAAAA&#10;CgEAAA8AAABkcnMvZG93bnJldi54bWxMj81OwzAQhO9IvIO1SNyoU6AODXGqih+JQy+UcN/GJo6I&#10;11HsNunbs5zgtqMdzXxTbmbfi5MdYxdIw3KRgbDUBNNRq6H+eL15ABETksE+kNVwthE21eVFiYUJ&#10;E73b0z61gkMoFqjBpTQUUsbGWY9xEQZL/PsKo8fEcmylGXHicN/L2yxT0mNH3OBwsE/ONt/7o9eQ&#10;ktkuz/WLj2+f8+55clmzwlrr66t5+wgi2Tn9meEXn9GhYqZDOJKJomet7nlL4iPPQbBhrdQKxEHD&#10;3TpXIKtS/p9Q/QAAAP//AwBQSwECLQAUAAYACAAAACEAtoM4kv4AAADhAQAAEwAAAAAAAAAAAAAA&#10;AAAAAAAAW0NvbnRlbnRfVHlwZXNdLnhtbFBLAQItABQABgAIAAAAIQA4/SH/1gAAAJQBAAALAAAA&#10;AAAAAAAAAAAAAC8BAABfcmVscy8ucmVsc1BLAQItABQABgAIAAAAIQBIQDGxkgEAAAoDAAAOAAAA&#10;AAAAAAAAAAAAAC4CAABkcnMvZTJvRG9jLnhtbFBLAQItABQABgAIAAAAIQCYnfI43gAAAAoBAAAP&#10;AAAAAAAAAAAAAAAAAOwDAABkcnMvZG93bnJldi54bWxQSwUGAAAAAAQABADzAAAA9wQAAAAA&#10;" filled="f" stroked="f">
                <v:textbox style="mso-fit-shape-to-text:t">
                  <w:txbxContent>
                    <w:p w14:paraId="498101C0" w14:textId="77777777" w:rsidR="003452E8" w:rsidRPr="00063372" w:rsidRDefault="003452E8" w:rsidP="00F711C4">
                      <w:pPr>
                        <w:autoSpaceDE w:val="0"/>
                        <w:autoSpaceDN w:val="0"/>
                        <w:adjustRightInd w:val="0"/>
                        <w:rPr>
                          <w:rFonts w:ascii="Saira" w:hAnsi="Saira" w:cs="Saira"/>
                          <w:color w:val="000000"/>
                          <w:sz w:val="12"/>
                          <w:szCs w:val="24"/>
                        </w:rPr>
                      </w:pPr>
                    </w:p>
                    <w:p w14:paraId="752D1204" w14:textId="77777777" w:rsidR="003452E8" w:rsidRPr="00B74ECB" w:rsidRDefault="003452E8" w:rsidP="00F711C4">
                      <w:pPr>
                        <w:jc w:val="center"/>
                        <w:rPr>
                          <w:b/>
                          <w:bCs/>
                          <w:color w:val="002060"/>
                          <w:kern w:val="24"/>
                          <w:sz w:val="44"/>
                          <w:szCs w:val="56"/>
                        </w:rPr>
                      </w:pPr>
                      <w:r w:rsidRPr="00B74ECB">
                        <w:rPr>
                          <w:b/>
                          <w:bCs/>
                          <w:color w:val="002060"/>
                          <w:kern w:val="24"/>
                          <w:sz w:val="44"/>
                          <w:szCs w:val="56"/>
                        </w:rPr>
                        <w:t xml:space="preserve">Consultoría </w:t>
                      </w:r>
                    </w:p>
                    <w:p w14:paraId="5D19198A" w14:textId="77777777" w:rsidR="003452E8" w:rsidRDefault="003452E8" w:rsidP="00F711C4">
                      <w:pPr>
                        <w:jc w:val="center"/>
                        <w:rPr>
                          <w:rFonts w:ascii="Arial" w:hAnsi="Arial" w:cs="Arial"/>
                          <w:b/>
                          <w:bCs/>
                          <w:color w:val="000000"/>
                          <w:sz w:val="40"/>
                          <w:szCs w:val="40"/>
                        </w:rPr>
                      </w:pPr>
                      <w:r w:rsidRPr="00B74ECB">
                        <w:rPr>
                          <w:b/>
                          <w:bCs/>
                          <w:color w:val="002060"/>
                          <w:kern w:val="24"/>
                          <w:sz w:val="44"/>
                          <w:szCs w:val="56"/>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00F42DBB" w14:textId="659DCC43" w:rsidR="00F711C4" w:rsidRPr="00BD43C1" w:rsidRDefault="00F711C4" w:rsidP="00F711C4">
      <w:pPr>
        <w:ind w:left="360" w:hanging="360"/>
        <w:rPr>
          <w:rFonts w:cstheme="minorHAnsi"/>
          <w:color w:val="000000" w:themeColor="text1"/>
          <w:szCs w:val="22"/>
        </w:rPr>
      </w:pPr>
    </w:p>
    <w:p w14:paraId="328B21C5" w14:textId="17F7E2C2" w:rsidR="00F711C4" w:rsidRPr="00BD43C1" w:rsidRDefault="00F711C4" w:rsidP="00F711C4">
      <w:pPr>
        <w:ind w:left="360" w:hanging="360"/>
        <w:rPr>
          <w:rFonts w:cstheme="minorHAnsi"/>
          <w:color w:val="000000" w:themeColor="text1"/>
          <w:szCs w:val="22"/>
        </w:rPr>
      </w:pPr>
    </w:p>
    <w:p w14:paraId="1E9B5D4F" w14:textId="68FF7927" w:rsidR="00F711C4" w:rsidRPr="00BD43C1" w:rsidRDefault="00F711C4" w:rsidP="00F711C4">
      <w:pPr>
        <w:ind w:left="360" w:hanging="360"/>
        <w:rPr>
          <w:rFonts w:cstheme="minorHAnsi"/>
          <w:color w:val="000000" w:themeColor="text1"/>
          <w:szCs w:val="22"/>
        </w:rPr>
      </w:pPr>
    </w:p>
    <w:p w14:paraId="49575D67" w14:textId="77777777" w:rsidR="00F711C4" w:rsidRPr="00BD43C1" w:rsidRDefault="00F711C4" w:rsidP="00F711C4">
      <w:pPr>
        <w:ind w:left="360" w:hanging="360"/>
        <w:rPr>
          <w:rFonts w:cstheme="minorHAnsi"/>
          <w:color w:val="000000" w:themeColor="text1"/>
          <w:szCs w:val="22"/>
        </w:rPr>
      </w:pPr>
    </w:p>
    <w:p w14:paraId="37A7155E" w14:textId="77777777" w:rsidR="00F711C4" w:rsidRPr="00BD43C1" w:rsidRDefault="00F711C4" w:rsidP="00F711C4">
      <w:pPr>
        <w:ind w:left="360" w:hanging="360"/>
        <w:rPr>
          <w:rFonts w:cstheme="minorHAnsi"/>
          <w:color w:val="000000" w:themeColor="text1"/>
          <w:szCs w:val="22"/>
        </w:rPr>
      </w:pPr>
    </w:p>
    <w:p w14:paraId="1FEB8A52" w14:textId="77777777" w:rsidR="00F711C4" w:rsidRPr="00BD43C1" w:rsidRDefault="00F711C4" w:rsidP="00F711C4">
      <w:pPr>
        <w:ind w:left="360" w:hanging="360"/>
        <w:rPr>
          <w:rFonts w:cstheme="minorHAnsi"/>
          <w:color w:val="000000" w:themeColor="text1"/>
          <w:szCs w:val="22"/>
        </w:rPr>
      </w:pPr>
    </w:p>
    <w:p w14:paraId="2A263718" w14:textId="77777777" w:rsidR="00F711C4" w:rsidRPr="00BD43C1" w:rsidRDefault="00F711C4" w:rsidP="00F711C4">
      <w:pPr>
        <w:ind w:left="360" w:hanging="360"/>
        <w:rPr>
          <w:rFonts w:cstheme="minorHAnsi"/>
          <w:color w:val="000000" w:themeColor="text1"/>
          <w:szCs w:val="22"/>
        </w:rPr>
      </w:pPr>
    </w:p>
    <w:p w14:paraId="171C5C41" w14:textId="5764F3CD" w:rsidR="005227F0" w:rsidRPr="00BD43C1" w:rsidRDefault="005A76D1">
      <w:pPr>
        <w:spacing w:after="200" w:line="276" w:lineRule="auto"/>
        <w:rPr>
          <w:rFonts w:cstheme="minorHAnsi"/>
          <w:color w:val="000000" w:themeColor="text1"/>
          <w:szCs w:val="22"/>
        </w:rPr>
      </w:pPr>
      <w:r w:rsidRPr="00BD43C1">
        <w:rPr>
          <w:noProof/>
          <w:color w:val="000000" w:themeColor="text1"/>
          <w:szCs w:val="22"/>
          <w:lang w:val="es-HN" w:eastAsia="es-HN"/>
        </w:rPr>
        <mc:AlternateContent>
          <mc:Choice Requires="wps">
            <w:drawing>
              <wp:anchor distT="0" distB="0" distL="114300" distR="114300" simplePos="0" relativeHeight="251662336" behindDoc="0" locked="0" layoutInCell="1" allowOverlap="1" wp14:anchorId="5ABB8ADF" wp14:editId="65F0D2E9">
                <wp:simplePos x="0" y="0"/>
                <wp:positionH relativeFrom="column">
                  <wp:posOffset>1846816</wp:posOffset>
                </wp:positionH>
                <wp:positionV relativeFrom="paragraph">
                  <wp:posOffset>2158616</wp:posOffset>
                </wp:positionV>
                <wp:extent cx="3257550" cy="100965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wps:spPr>
                      <wps:txbx>
                        <w:txbxContent>
                          <w:p w14:paraId="121CE119" w14:textId="2A25780C" w:rsidR="003452E8" w:rsidRPr="00B71A04" w:rsidRDefault="003452E8" w:rsidP="00F711C4">
                            <w:pPr>
                              <w:kinsoku w:val="0"/>
                              <w:overflowPunct w:val="0"/>
                              <w:jc w:val="center"/>
                              <w:textAlignment w:val="baseline"/>
                              <w:rPr>
                                <w:sz w:val="20"/>
                                <w:szCs w:val="22"/>
                              </w:rPr>
                            </w:pPr>
                            <w:r w:rsidRPr="00B71A04">
                              <w:rPr>
                                <w:rFonts w:ascii="Arial" w:eastAsia="Times New Roman" w:hAnsi="Arial" w:cs="Arial"/>
                                <w:b/>
                                <w:bCs/>
                                <w:color w:val="002060"/>
                                <w:kern w:val="24"/>
                                <w:sz w:val="32"/>
                                <w:szCs w:val="32"/>
                              </w:rPr>
                              <w:t xml:space="preserve">Presentado a: Secretaria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8ADF" id="Cuadro de texto 7" o:spid="_x0000_s1028" type="#_x0000_t202" style="position:absolute;margin-left:145.4pt;margin-top:169.95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K+dYJ7eAAAACwEAAA8AAABkcnMvZG93bnJldi54&#10;bWxMj8FOwzAQRO9I/IO1SNyoTVNQHLKpEIgriAKVenNjN4mI11HsNuHvWU70uLOjmTfleva9OLkx&#10;doEQbhcKhKM62I4ahM+Pl5scREyGrOkDOYQfF2FdXV6UprBhond32qRGcAjFwiC0KQ2FlLFunTdx&#10;EQZH/DuE0ZvE59hIO5qJw30vl0rdS2864obWDO6pdfX35ugRvl4Pu+1KvTXP/m6YwqwkeS0Rr6/m&#10;xwcQyc3p3wx/+IwOFTPtw5FsFD3CUitGTwhZpjUIduQqY2WPsNK5BlmV8nxD9QsAAP//AwBQSwEC&#10;LQAUAAYACAAAACEAtoM4kv4AAADhAQAAEwAAAAAAAAAAAAAAAAAAAAAAW0NvbnRlbnRfVHlwZXNd&#10;LnhtbFBLAQItABQABgAIAAAAIQA4/SH/1gAAAJQBAAALAAAAAAAAAAAAAAAAAC8BAABfcmVscy8u&#10;cmVsc1BLAQItABQABgAIAAAAIQB2Pk2d7wEAANMDAAAOAAAAAAAAAAAAAAAAAC4CAABkcnMvZTJv&#10;RG9jLnhtbFBLAQItABQABgAIAAAAIQCvnWCe3gAAAAsBAAAPAAAAAAAAAAAAAAAAAEkEAABkcnMv&#10;ZG93bnJldi54bWxQSwUGAAAAAAQABADzAAAAVAUAAAAA&#10;" filled="f" stroked="f">
                <v:textbox>
                  <w:txbxContent>
                    <w:p w14:paraId="121CE119" w14:textId="2A25780C" w:rsidR="003452E8" w:rsidRPr="00B71A04" w:rsidRDefault="003452E8" w:rsidP="00F711C4">
                      <w:pPr>
                        <w:kinsoku w:val="0"/>
                        <w:overflowPunct w:val="0"/>
                        <w:jc w:val="center"/>
                        <w:textAlignment w:val="baseline"/>
                        <w:rPr>
                          <w:sz w:val="20"/>
                          <w:szCs w:val="22"/>
                        </w:rPr>
                      </w:pPr>
                      <w:r w:rsidRPr="00B71A04">
                        <w:rPr>
                          <w:rFonts w:ascii="Arial" w:eastAsia="Times New Roman" w:hAnsi="Arial" w:cs="Arial"/>
                          <w:b/>
                          <w:bCs/>
                          <w:color w:val="002060"/>
                          <w:kern w:val="24"/>
                          <w:sz w:val="32"/>
                          <w:szCs w:val="32"/>
                        </w:rPr>
                        <w:t xml:space="preserve">Presentado a: Secretaria de Estado en los Despachos de Energía </w:t>
                      </w:r>
                    </w:p>
                  </w:txbxContent>
                </v:textbox>
              </v:shape>
            </w:pict>
          </mc:Fallback>
        </mc:AlternateContent>
      </w:r>
      <w:r w:rsidR="005227F0" w:rsidRPr="00BD43C1">
        <w:rPr>
          <w:rFonts w:cstheme="minorHAnsi"/>
          <w:color w:val="000000" w:themeColor="text1"/>
          <w:szCs w:val="22"/>
        </w:rPr>
        <w:br w:type="page"/>
      </w:r>
    </w:p>
    <w:p w14:paraId="67462829" w14:textId="77777777" w:rsidR="00F711C4" w:rsidRPr="00BD43C1" w:rsidRDefault="00F711C4" w:rsidP="00F711C4">
      <w:pPr>
        <w:ind w:left="360" w:hanging="360"/>
        <w:rPr>
          <w:rFonts w:cstheme="minorHAnsi"/>
          <w:color w:val="000000" w:themeColor="text1"/>
          <w:szCs w:val="22"/>
        </w:rPr>
      </w:pPr>
    </w:p>
    <w:bookmarkStart w:id="3" w:name="_Toc504461744" w:displacedByCustomXml="next"/>
    <w:bookmarkEnd w:id="3" w:displacedByCustomXml="next"/>
    <w:bookmarkStart w:id="4" w:name="_Toc504403676" w:displacedByCustomXml="next"/>
    <w:bookmarkEnd w:id="4" w:displacedByCustomXml="next"/>
    <w:bookmarkStart w:id="5" w:name="_Toc504403580" w:displacedByCustomXml="next"/>
    <w:bookmarkEnd w:id="5" w:displacedByCustomXml="next"/>
    <w:bookmarkStart w:id="6" w:name="_Toc504379138" w:displacedByCustomXml="next"/>
    <w:bookmarkEnd w:id="6" w:displacedByCustomXml="next"/>
    <w:bookmarkStart w:id="7" w:name="_Toc504379069" w:displacedByCustomXml="next"/>
    <w:bookmarkEnd w:id="7" w:displacedByCustomXml="next"/>
    <w:bookmarkStart w:id="8" w:name="_Toc504378994" w:displacedByCustomXml="next"/>
    <w:bookmarkEnd w:id="8" w:displacedByCustomXml="next"/>
    <w:bookmarkStart w:id="9" w:name="_Toc504378919" w:displacedByCustomXml="next"/>
    <w:bookmarkEnd w:id="9" w:displacedByCustomXml="next"/>
    <w:bookmarkStart w:id="10" w:name="_Toc504378850" w:displacedByCustomXml="next"/>
    <w:bookmarkEnd w:id="10" w:displacedByCustomXml="next"/>
    <w:bookmarkStart w:id="11" w:name="_Toc504377153" w:displacedByCustomXml="next"/>
    <w:bookmarkEnd w:id="11" w:displacedByCustomXml="next"/>
    <w:bookmarkStart w:id="12" w:name="_Toc504377043" w:displacedByCustomXml="next"/>
    <w:bookmarkEnd w:id="12" w:displacedByCustomXml="next"/>
    <w:bookmarkStart w:id="13" w:name="_Toc504461743" w:displacedByCustomXml="next"/>
    <w:bookmarkEnd w:id="13" w:displacedByCustomXml="next"/>
    <w:bookmarkStart w:id="14" w:name="_Toc504403675" w:displacedByCustomXml="next"/>
    <w:bookmarkEnd w:id="14" w:displacedByCustomXml="next"/>
    <w:bookmarkStart w:id="15" w:name="_Toc504403579" w:displacedByCustomXml="next"/>
    <w:bookmarkEnd w:id="15" w:displacedByCustomXml="next"/>
    <w:bookmarkStart w:id="16" w:name="_Toc504379137" w:displacedByCustomXml="next"/>
    <w:bookmarkEnd w:id="16" w:displacedByCustomXml="next"/>
    <w:bookmarkStart w:id="17" w:name="_Toc504379068" w:displacedByCustomXml="next"/>
    <w:bookmarkEnd w:id="17" w:displacedByCustomXml="next"/>
    <w:bookmarkStart w:id="18" w:name="_Toc504378993" w:displacedByCustomXml="next"/>
    <w:bookmarkEnd w:id="18" w:displacedByCustomXml="next"/>
    <w:bookmarkStart w:id="19" w:name="_Toc504378918" w:displacedByCustomXml="next"/>
    <w:bookmarkEnd w:id="19" w:displacedByCustomXml="next"/>
    <w:bookmarkStart w:id="20" w:name="_Toc504378849" w:displacedByCustomXml="next"/>
    <w:bookmarkEnd w:id="20" w:displacedByCustomXml="next"/>
    <w:bookmarkStart w:id="21" w:name="_Toc504377152" w:displacedByCustomXml="next"/>
    <w:bookmarkEnd w:id="21" w:displacedByCustomXml="next"/>
    <w:bookmarkStart w:id="22" w:name="_Toc504377042" w:displacedByCustomXml="next"/>
    <w:bookmarkEnd w:id="22" w:displacedByCustomXml="next"/>
    <w:bookmarkStart w:id="23" w:name="_Toc504461742" w:displacedByCustomXml="next"/>
    <w:bookmarkEnd w:id="23" w:displacedByCustomXml="next"/>
    <w:bookmarkStart w:id="24" w:name="_Toc504403674" w:displacedByCustomXml="next"/>
    <w:bookmarkEnd w:id="24" w:displacedByCustomXml="next"/>
    <w:bookmarkStart w:id="25" w:name="_Toc504403578" w:displacedByCustomXml="next"/>
    <w:bookmarkEnd w:id="25" w:displacedByCustomXml="next"/>
    <w:bookmarkStart w:id="26" w:name="_Toc504379136" w:displacedByCustomXml="next"/>
    <w:bookmarkEnd w:id="26" w:displacedByCustomXml="next"/>
    <w:bookmarkStart w:id="27" w:name="_Toc504379067" w:displacedByCustomXml="next"/>
    <w:bookmarkEnd w:id="27" w:displacedByCustomXml="next"/>
    <w:bookmarkStart w:id="28" w:name="_Toc504378992" w:displacedByCustomXml="next"/>
    <w:bookmarkEnd w:id="28" w:displacedByCustomXml="next"/>
    <w:bookmarkStart w:id="29" w:name="_Toc504378917" w:displacedByCustomXml="next"/>
    <w:bookmarkEnd w:id="29" w:displacedByCustomXml="next"/>
    <w:bookmarkStart w:id="30" w:name="_Toc504378848" w:displacedByCustomXml="next"/>
    <w:bookmarkEnd w:id="30" w:displacedByCustomXml="next"/>
    <w:bookmarkStart w:id="31" w:name="_Toc504377151" w:displacedByCustomXml="next"/>
    <w:bookmarkEnd w:id="31" w:displacedByCustomXml="next"/>
    <w:bookmarkStart w:id="32" w:name="_Toc504377041" w:displacedByCustomXml="next"/>
    <w:bookmarkEnd w:id="32" w:displacedByCustomXml="next"/>
    <w:bookmarkStart w:id="33" w:name="_Toc504461741" w:displacedByCustomXml="next"/>
    <w:bookmarkEnd w:id="33" w:displacedByCustomXml="next"/>
    <w:bookmarkStart w:id="34" w:name="_Toc504403673" w:displacedByCustomXml="next"/>
    <w:bookmarkEnd w:id="34" w:displacedByCustomXml="next"/>
    <w:bookmarkStart w:id="35" w:name="_Toc504403577" w:displacedByCustomXml="next"/>
    <w:bookmarkEnd w:id="35" w:displacedByCustomXml="next"/>
    <w:bookmarkStart w:id="36" w:name="_Toc504379135" w:displacedByCustomXml="next"/>
    <w:bookmarkEnd w:id="36" w:displacedByCustomXml="next"/>
    <w:bookmarkStart w:id="37" w:name="_Toc504379066" w:displacedByCustomXml="next"/>
    <w:bookmarkEnd w:id="37" w:displacedByCustomXml="next"/>
    <w:bookmarkStart w:id="38" w:name="_Toc504378991" w:displacedByCustomXml="next"/>
    <w:bookmarkEnd w:id="38" w:displacedByCustomXml="next"/>
    <w:bookmarkStart w:id="39" w:name="_Toc504378916" w:displacedByCustomXml="next"/>
    <w:bookmarkEnd w:id="39" w:displacedByCustomXml="next"/>
    <w:bookmarkStart w:id="40" w:name="_Toc504378847" w:displacedByCustomXml="next"/>
    <w:bookmarkEnd w:id="40" w:displacedByCustomXml="next"/>
    <w:bookmarkStart w:id="41" w:name="_Toc504377150" w:displacedByCustomXml="next"/>
    <w:bookmarkEnd w:id="41" w:displacedByCustomXml="next"/>
    <w:bookmarkStart w:id="42" w:name="_Toc504377040" w:displacedByCustomXml="next"/>
    <w:bookmarkEnd w:id="42" w:displacedByCustomXml="next"/>
    <w:bookmarkStart w:id="43" w:name="_Toc504461740" w:displacedByCustomXml="next"/>
    <w:bookmarkEnd w:id="43" w:displacedByCustomXml="next"/>
    <w:bookmarkStart w:id="44" w:name="_Toc504403672" w:displacedByCustomXml="next"/>
    <w:bookmarkEnd w:id="44" w:displacedByCustomXml="next"/>
    <w:bookmarkStart w:id="45" w:name="_Toc504403576" w:displacedByCustomXml="next"/>
    <w:bookmarkEnd w:id="45" w:displacedByCustomXml="next"/>
    <w:bookmarkStart w:id="46" w:name="_Toc504379134" w:displacedByCustomXml="next"/>
    <w:bookmarkEnd w:id="46" w:displacedByCustomXml="next"/>
    <w:bookmarkStart w:id="47" w:name="_Toc504379065" w:displacedByCustomXml="next"/>
    <w:bookmarkEnd w:id="47" w:displacedByCustomXml="next"/>
    <w:bookmarkStart w:id="48" w:name="_Toc504378990" w:displacedByCustomXml="next"/>
    <w:bookmarkEnd w:id="48" w:displacedByCustomXml="next"/>
    <w:bookmarkStart w:id="49" w:name="_Toc504378915" w:displacedByCustomXml="next"/>
    <w:bookmarkEnd w:id="49" w:displacedByCustomXml="next"/>
    <w:bookmarkStart w:id="50" w:name="_Toc504378846" w:displacedByCustomXml="next"/>
    <w:bookmarkEnd w:id="50" w:displacedByCustomXml="next"/>
    <w:bookmarkStart w:id="51" w:name="_Toc504377149" w:displacedByCustomXml="next"/>
    <w:bookmarkEnd w:id="51" w:displacedByCustomXml="next"/>
    <w:bookmarkStart w:id="52" w:name="_Toc504377039" w:displacedByCustomXml="next"/>
    <w:bookmarkEnd w:id="52" w:displacedByCustomXml="next"/>
    <w:bookmarkStart w:id="53" w:name="_Toc504461739" w:displacedByCustomXml="next"/>
    <w:bookmarkEnd w:id="53" w:displacedByCustomXml="next"/>
    <w:bookmarkStart w:id="54" w:name="_Toc504403671" w:displacedByCustomXml="next"/>
    <w:bookmarkEnd w:id="54" w:displacedByCustomXml="next"/>
    <w:bookmarkStart w:id="55" w:name="_Toc504403575" w:displacedByCustomXml="next"/>
    <w:bookmarkEnd w:id="55" w:displacedByCustomXml="next"/>
    <w:bookmarkStart w:id="56" w:name="_Toc504379133" w:displacedByCustomXml="next"/>
    <w:bookmarkEnd w:id="56" w:displacedByCustomXml="next"/>
    <w:bookmarkStart w:id="57" w:name="_Toc504379064" w:displacedByCustomXml="next"/>
    <w:bookmarkEnd w:id="57" w:displacedByCustomXml="next"/>
    <w:bookmarkStart w:id="58" w:name="_Toc504378989" w:displacedByCustomXml="next"/>
    <w:bookmarkEnd w:id="58" w:displacedByCustomXml="next"/>
    <w:bookmarkStart w:id="59" w:name="_Toc504378914" w:displacedByCustomXml="next"/>
    <w:bookmarkEnd w:id="59" w:displacedByCustomXml="next"/>
    <w:bookmarkStart w:id="60" w:name="_Toc504378845" w:displacedByCustomXml="next"/>
    <w:bookmarkEnd w:id="60" w:displacedByCustomXml="next"/>
    <w:bookmarkStart w:id="61" w:name="_Toc504377148" w:displacedByCustomXml="next"/>
    <w:bookmarkEnd w:id="61" w:displacedByCustomXml="next"/>
    <w:bookmarkStart w:id="62" w:name="_Toc504377038" w:displacedByCustomXml="next"/>
    <w:bookmarkEnd w:id="62" w:displacedByCustomXml="next"/>
    <w:bookmarkStart w:id="63" w:name="_Toc504461738" w:displacedByCustomXml="next"/>
    <w:bookmarkEnd w:id="63" w:displacedByCustomXml="next"/>
    <w:bookmarkStart w:id="64" w:name="_Toc504403670" w:displacedByCustomXml="next"/>
    <w:bookmarkEnd w:id="64" w:displacedByCustomXml="next"/>
    <w:bookmarkStart w:id="65" w:name="_Toc504403574" w:displacedByCustomXml="next"/>
    <w:bookmarkEnd w:id="65" w:displacedByCustomXml="next"/>
    <w:bookmarkStart w:id="66" w:name="_Toc504379132" w:displacedByCustomXml="next"/>
    <w:bookmarkEnd w:id="66" w:displacedByCustomXml="next"/>
    <w:bookmarkStart w:id="67" w:name="_Toc504379063" w:displacedByCustomXml="next"/>
    <w:bookmarkEnd w:id="67" w:displacedByCustomXml="next"/>
    <w:bookmarkStart w:id="68" w:name="_Toc504378988" w:displacedByCustomXml="next"/>
    <w:bookmarkEnd w:id="68" w:displacedByCustomXml="next"/>
    <w:bookmarkStart w:id="69" w:name="_Toc504378913" w:displacedByCustomXml="next"/>
    <w:bookmarkEnd w:id="69" w:displacedByCustomXml="next"/>
    <w:bookmarkStart w:id="70" w:name="_Toc504378844" w:displacedByCustomXml="next"/>
    <w:bookmarkEnd w:id="70" w:displacedByCustomXml="next"/>
    <w:bookmarkStart w:id="71" w:name="_Toc504377147" w:displacedByCustomXml="next"/>
    <w:bookmarkEnd w:id="71" w:displacedByCustomXml="next"/>
    <w:bookmarkStart w:id="72" w:name="_Toc504377037" w:displacedByCustomXml="next"/>
    <w:bookmarkEnd w:id="72" w:displacedByCustomXml="next"/>
    <w:bookmarkStart w:id="73" w:name="_Toc504461737" w:displacedByCustomXml="next"/>
    <w:bookmarkEnd w:id="73" w:displacedByCustomXml="next"/>
    <w:bookmarkStart w:id="74" w:name="_Toc504403669" w:displacedByCustomXml="next"/>
    <w:bookmarkEnd w:id="74" w:displacedByCustomXml="next"/>
    <w:bookmarkStart w:id="75" w:name="_Toc504403573" w:displacedByCustomXml="next"/>
    <w:bookmarkEnd w:id="75" w:displacedByCustomXml="next"/>
    <w:bookmarkStart w:id="76" w:name="_Toc504379131" w:displacedByCustomXml="next"/>
    <w:bookmarkEnd w:id="76" w:displacedByCustomXml="next"/>
    <w:bookmarkStart w:id="77" w:name="_Toc504379062" w:displacedByCustomXml="next"/>
    <w:bookmarkEnd w:id="77" w:displacedByCustomXml="next"/>
    <w:bookmarkStart w:id="78" w:name="_Toc504378987" w:displacedByCustomXml="next"/>
    <w:bookmarkEnd w:id="78" w:displacedByCustomXml="next"/>
    <w:bookmarkStart w:id="79" w:name="_Toc504378912" w:displacedByCustomXml="next"/>
    <w:bookmarkEnd w:id="79" w:displacedByCustomXml="next"/>
    <w:bookmarkStart w:id="80" w:name="_Toc504378843" w:displacedByCustomXml="next"/>
    <w:bookmarkEnd w:id="80" w:displacedByCustomXml="next"/>
    <w:bookmarkStart w:id="81" w:name="_Toc504377146" w:displacedByCustomXml="next"/>
    <w:bookmarkEnd w:id="81" w:displacedByCustomXml="next"/>
    <w:bookmarkStart w:id="82" w:name="_Toc504377036" w:displacedByCustomXml="next"/>
    <w:bookmarkEnd w:id="82" w:displacedByCustomXml="next"/>
    <w:bookmarkStart w:id="83" w:name="_Toc504461736" w:displacedByCustomXml="next"/>
    <w:bookmarkEnd w:id="83" w:displacedByCustomXml="next"/>
    <w:bookmarkStart w:id="84" w:name="_Toc504403668" w:displacedByCustomXml="next"/>
    <w:bookmarkEnd w:id="84" w:displacedByCustomXml="next"/>
    <w:bookmarkStart w:id="85" w:name="_Toc504403572" w:displacedByCustomXml="next"/>
    <w:bookmarkEnd w:id="85" w:displacedByCustomXml="next"/>
    <w:bookmarkStart w:id="86" w:name="_Toc504379130" w:displacedByCustomXml="next"/>
    <w:bookmarkEnd w:id="86" w:displacedByCustomXml="next"/>
    <w:bookmarkStart w:id="87" w:name="_Toc504379061" w:displacedByCustomXml="next"/>
    <w:bookmarkEnd w:id="87" w:displacedByCustomXml="next"/>
    <w:bookmarkStart w:id="88" w:name="_Toc504378986" w:displacedByCustomXml="next"/>
    <w:bookmarkEnd w:id="88" w:displacedByCustomXml="next"/>
    <w:bookmarkStart w:id="89" w:name="_Toc504378911" w:displacedByCustomXml="next"/>
    <w:bookmarkEnd w:id="89" w:displacedByCustomXml="next"/>
    <w:bookmarkStart w:id="90" w:name="_Toc504378842" w:displacedByCustomXml="next"/>
    <w:bookmarkEnd w:id="90" w:displacedByCustomXml="next"/>
    <w:bookmarkStart w:id="91" w:name="_Toc504377145" w:displacedByCustomXml="next"/>
    <w:bookmarkEnd w:id="91" w:displacedByCustomXml="next"/>
    <w:bookmarkStart w:id="92" w:name="_Toc504377035" w:displacedByCustomXml="next"/>
    <w:bookmarkEnd w:id="92" w:displacedByCustomXml="next"/>
    <w:bookmarkStart w:id="93" w:name="_Toc504461735" w:displacedByCustomXml="next"/>
    <w:bookmarkEnd w:id="93" w:displacedByCustomXml="next"/>
    <w:bookmarkStart w:id="94" w:name="_Toc504403667" w:displacedByCustomXml="next"/>
    <w:bookmarkEnd w:id="94" w:displacedByCustomXml="next"/>
    <w:bookmarkStart w:id="95" w:name="_Toc504403571" w:displacedByCustomXml="next"/>
    <w:bookmarkEnd w:id="95" w:displacedByCustomXml="next"/>
    <w:bookmarkStart w:id="96" w:name="_Toc504379129" w:displacedByCustomXml="next"/>
    <w:bookmarkEnd w:id="96" w:displacedByCustomXml="next"/>
    <w:bookmarkStart w:id="97" w:name="_Toc504379060" w:displacedByCustomXml="next"/>
    <w:bookmarkEnd w:id="97" w:displacedByCustomXml="next"/>
    <w:bookmarkStart w:id="98" w:name="_Toc504378985" w:displacedByCustomXml="next"/>
    <w:bookmarkEnd w:id="98" w:displacedByCustomXml="next"/>
    <w:bookmarkStart w:id="99" w:name="_Toc504378910" w:displacedByCustomXml="next"/>
    <w:bookmarkEnd w:id="99" w:displacedByCustomXml="next"/>
    <w:bookmarkStart w:id="100" w:name="_Toc504378841" w:displacedByCustomXml="next"/>
    <w:bookmarkEnd w:id="100" w:displacedByCustomXml="next"/>
    <w:bookmarkStart w:id="101" w:name="_Toc504377144" w:displacedByCustomXml="next"/>
    <w:bookmarkEnd w:id="101" w:displacedByCustomXml="next"/>
    <w:bookmarkStart w:id="102" w:name="_Toc504377034" w:displacedByCustomXml="next"/>
    <w:bookmarkEnd w:id="102" w:displacedByCustomXml="next"/>
    <w:bookmarkStart w:id="103" w:name="_Toc504461734" w:displacedByCustomXml="next"/>
    <w:bookmarkEnd w:id="103" w:displacedByCustomXml="next"/>
    <w:bookmarkStart w:id="104" w:name="_Toc504403666" w:displacedByCustomXml="next"/>
    <w:bookmarkEnd w:id="104" w:displacedByCustomXml="next"/>
    <w:bookmarkStart w:id="105" w:name="_Toc504403570" w:displacedByCustomXml="next"/>
    <w:bookmarkEnd w:id="105" w:displacedByCustomXml="next"/>
    <w:bookmarkStart w:id="106" w:name="_Toc504379128" w:displacedByCustomXml="next"/>
    <w:bookmarkEnd w:id="106" w:displacedByCustomXml="next"/>
    <w:bookmarkStart w:id="107" w:name="_Toc504379059" w:displacedByCustomXml="next"/>
    <w:bookmarkEnd w:id="107" w:displacedByCustomXml="next"/>
    <w:bookmarkStart w:id="108" w:name="_Toc504378984" w:displacedByCustomXml="next"/>
    <w:bookmarkEnd w:id="108" w:displacedByCustomXml="next"/>
    <w:bookmarkStart w:id="109" w:name="_Toc504378909" w:displacedByCustomXml="next"/>
    <w:bookmarkEnd w:id="109" w:displacedByCustomXml="next"/>
    <w:bookmarkStart w:id="110" w:name="_Toc504378840" w:displacedByCustomXml="next"/>
    <w:bookmarkEnd w:id="110" w:displacedByCustomXml="next"/>
    <w:bookmarkStart w:id="111" w:name="_Toc504377143" w:displacedByCustomXml="next"/>
    <w:bookmarkEnd w:id="111" w:displacedByCustomXml="next"/>
    <w:bookmarkStart w:id="112" w:name="_Toc504377033" w:displacedByCustomXml="next"/>
    <w:bookmarkEnd w:id="112" w:displacedByCustomXml="next"/>
    <w:bookmarkStart w:id="113" w:name="_Toc504461733" w:displacedByCustomXml="next"/>
    <w:bookmarkEnd w:id="113" w:displacedByCustomXml="next"/>
    <w:bookmarkStart w:id="114" w:name="_Toc504403665" w:displacedByCustomXml="next"/>
    <w:bookmarkEnd w:id="114" w:displacedByCustomXml="next"/>
    <w:bookmarkStart w:id="115" w:name="_Toc504403569" w:displacedByCustomXml="next"/>
    <w:bookmarkEnd w:id="115" w:displacedByCustomXml="next"/>
    <w:bookmarkStart w:id="116" w:name="_Toc504379127" w:displacedByCustomXml="next"/>
    <w:bookmarkEnd w:id="116" w:displacedByCustomXml="next"/>
    <w:bookmarkStart w:id="117" w:name="_Toc504379058" w:displacedByCustomXml="next"/>
    <w:bookmarkEnd w:id="117" w:displacedByCustomXml="next"/>
    <w:bookmarkStart w:id="118" w:name="_Toc504378983" w:displacedByCustomXml="next"/>
    <w:bookmarkEnd w:id="118" w:displacedByCustomXml="next"/>
    <w:bookmarkStart w:id="119" w:name="_Toc504378908" w:displacedByCustomXml="next"/>
    <w:bookmarkEnd w:id="119" w:displacedByCustomXml="next"/>
    <w:bookmarkStart w:id="120" w:name="_Toc504378839" w:displacedByCustomXml="next"/>
    <w:bookmarkEnd w:id="120" w:displacedByCustomXml="next"/>
    <w:bookmarkStart w:id="121" w:name="_Toc504377142" w:displacedByCustomXml="next"/>
    <w:bookmarkEnd w:id="121" w:displacedByCustomXml="next"/>
    <w:bookmarkStart w:id="122" w:name="_Toc504377032" w:displacedByCustomXml="next"/>
    <w:bookmarkEnd w:id="122" w:displacedByCustomXml="next"/>
    <w:bookmarkStart w:id="123" w:name="_Toc504461732" w:displacedByCustomXml="next"/>
    <w:bookmarkEnd w:id="123" w:displacedByCustomXml="next"/>
    <w:bookmarkStart w:id="124" w:name="_Toc504403664" w:displacedByCustomXml="next"/>
    <w:bookmarkEnd w:id="124" w:displacedByCustomXml="next"/>
    <w:bookmarkStart w:id="125" w:name="_Toc504403568" w:displacedByCustomXml="next"/>
    <w:bookmarkEnd w:id="125" w:displacedByCustomXml="next"/>
    <w:bookmarkStart w:id="126" w:name="_Toc504379126" w:displacedByCustomXml="next"/>
    <w:bookmarkEnd w:id="126" w:displacedByCustomXml="next"/>
    <w:bookmarkStart w:id="127" w:name="_Toc504379057" w:displacedByCustomXml="next"/>
    <w:bookmarkEnd w:id="127" w:displacedByCustomXml="next"/>
    <w:bookmarkStart w:id="128" w:name="_Toc504378982" w:displacedByCustomXml="next"/>
    <w:bookmarkEnd w:id="128" w:displacedByCustomXml="next"/>
    <w:bookmarkStart w:id="129" w:name="_Toc504378907" w:displacedByCustomXml="next"/>
    <w:bookmarkEnd w:id="129" w:displacedByCustomXml="next"/>
    <w:bookmarkStart w:id="130" w:name="_Toc504378838" w:displacedByCustomXml="next"/>
    <w:bookmarkEnd w:id="130" w:displacedByCustomXml="next"/>
    <w:bookmarkStart w:id="131" w:name="_Toc504377141" w:displacedByCustomXml="next"/>
    <w:bookmarkEnd w:id="131" w:displacedByCustomXml="next"/>
    <w:bookmarkStart w:id="132" w:name="_Toc504377031" w:displacedByCustomXml="next"/>
    <w:bookmarkEnd w:id="132" w:displacedByCustomXml="next"/>
    <w:bookmarkStart w:id="133" w:name="_Toc504461731" w:displacedByCustomXml="next"/>
    <w:bookmarkEnd w:id="133" w:displacedByCustomXml="next"/>
    <w:bookmarkStart w:id="134" w:name="_Toc504403663" w:displacedByCustomXml="next"/>
    <w:bookmarkEnd w:id="134" w:displacedByCustomXml="next"/>
    <w:bookmarkStart w:id="135" w:name="_Toc504403567" w:displacedByCustomXml="next"/>
    <w:bookmarkEnd w:id="135" w:displacedByCustomXml="next"/>
    <w:bookmarkStart w:id="136" w:name="_Toc504379125" w:displacedByCustomXml="next"/>
    <w:bookmarkEnd w:id="136" w:displacedByCustomXml="next"/>
    <w:bookmarkStart w:id="137" w:name="_Toc504379056" w:displacedByCustomXml="next"/>
    <w:bookmarkEnd w:id="137" w:displacedByCustomXml="next"/>
    <w:bookmarkStart w:id="138" w:name="_Toc504378981" w:displacedByCustomXml="next"/>
    <w:bookmarkEnd w:id="138" w:displacedByCustomXml="next"/>
    <w:bookmarkStart w:id="139" w:name="_Toc504378906" w:displacedByCustomXml="next"/>
    <w:bookmarkEnd w:id="139" w:displacedByCustomXml="next"/>
    <w:bookmarkStart w:id="140" w:name="_Toc504378837" w:displacedByCustomXml="next"/>
    <w:bookmarkEnd w:id="140" w:displacedByCustomXml="next"/>
    <w:bookmarkStart w:id="141" w:name="_Toc504377140" w:displacedByCustomXml="next"/>
    <w:bookmarkEnd w:id="141" w:displacedByCustomXml="next"/>
    <w:bookmarkStart w:id="142" w:name="_Toc504377030" w:displacedByCustomXml="next"/>
    <w:bookmarkEnd w:id="142" w:displacedByCustomXml="next"/>
    <w:bookmarkEnd w:id="2" w:displacedByCustomXml="next"/>
    <w:bookmarkEnd w:id="1" w:displacedByCustomXml="next"/>
    <w:bookmarkEnd w:id="0" w:displacedByCustomXml="next"/>
    <w:bookmarkStart w:id="143" w:name="_Toc119134226" w:displacedByCustomXml="next"/>
    <w:bookmarkStart w:id="144" w:name="_Toc63264835" w:displacedByCustomXml="next"/>
    <w:bookmarkStart w:id="145" w:name="_Toc506905768" w:displacedByCustomXml="next"/>
    <w:bookmarkStart w:id="146" w:name="_Toc300554293" w:displacedByCustomXml="next"/>
    <w:bookmarkStart w:id="147" w:name="_Toc300330000" w:displacedByCustomXml="next"/>
    <w:sdt>
      <w:sdtPr>
        <w:rPr>
          <w:rFonts w:ascii="Arial Narrow" w:eastAsiaTheme="minorEastAsia" w:hAnsi="Arial Narrow" w:cstheme="minorBidi"/>
          <w:b w:val="0"/>
          <w:caps w:val="0"/>
          <w:color w:val="000000" w:themeColor="text1"/>
          <w:spacing w:val="0"/>
          <w:sz w:val="22"/>
          <w:szCs w:val="22"/>
          <w:lang w:val="es-ES"/>
        </w:rPr>
        <w:id w:val="1197747639"/>
        <w:docPartObj>
          <w:docPartGallery w:val="Table of Contents"/>
          <w:docPartUnique/>
        </w:docPartObj>
      </w:sdtPr>
      <w:sdtEndPr>
        <w:rPr>
          <w:b/>
        </w:rPr>
      </w:sdtEndPr>
      <w:sdtContent>
        <w:p w14:paraId="3990D17D" w14:textId="3B6A57E8" w:rsidR="00397DCE" w:rsidRPr="00BD43C1" w:rsidRDefault="00397DCE" w:rsidP="005F1FAA">
          <w:pPr>
            <w:pStyle w:val="TtuloTDC"/>
            <w:pBdr>
              <w:bottom w:val="none" w:sz="0" w:space="0" w:color="auto"/>
            </w:pBdr>
            <w:rPr>
              <w:rFonts w:ascii="Arial Narrow" w:hAnsi="Arial Narrow"/>
              <w:color w:val="000000" w:themeColor="text1"/>
              <w:sz w:val="22"/>
              <w:szCs w:val="22"/>
            </w:rPr>
          </w:pPr>
          <w:r w:rsidRPr="00BD43C1">
            <w:rPr>
              <w:rFonts w:ascii="Arial Narrow" w:hAnsi="Arial Narrow"/>
              <w:color w:val="000000" w:themeColor="text1"/>
              <w:sz w:val="22"/>
              <w:szCs w:val="22"/>
              <w:lang w:val="es-ES"/>
            </w:rPr>
            <w:t>Contenido</w:t>
          </w:r>
        </w:p>
        <w:p w14:paraId="2D1778CB" w14:textId="5F726FD0" w:rsidR="00B722D3" w:rsidRDefault="00B722D3">
          <w:pPr>
            <w:pStyle w:val="TDC1"/>
            <w:rPr>
              <w:rFonts w:asciiTheme="minorHAnsi" w:hAnsiTheme="minorHAnsi"/>
              <w:b w:val="0"/>
              <w:bCs w:val="0"/>
              <w:noProof/>
              <w:sz w:val="22"/>
              <w:szCs w:val="22"/>
              <w:lang w:val="es-HN" w:eastAsia="es-HN"/>
            </w:rPr>
          </w:pPr>
          <w:r>
            <w:rPr>
              <w:color w:val="000000" w:themeColor="text1"/>
              <w:szCs w:val="22"/>
            </w:rPr>
            <w:fldChar w:fldCharType="begin"/>
          </w:r>
          <w:r>
            <w:rPr>
              <w:color w:val="000000" w:themeColor="text1"/>
              <w:szCs w:val="22"/>
            </w:rPr>
            <w:instrText xml:space="preserve"> TOC \o "1-3" \h \z \u </w:instrText>
          </w:r>
          <w:r>
            <w:rPr>
              <w:color w:val="000000" w:themeColor="text1"/>
              <w:szCs w:val="22"/>
            </w:rPr>
            <w:fldChar w:fldCharType="separate"/>
          </w:r>
          <w:hyperlink w:anchor="_Toc126063634" w:history="1">
            <w:r w:rsidRPr="006E78BE">
              <w:rPr>
                <w:rStyle w:val="Hipervnculo"/>
                <w:rFonts w:cstheme="minorHAnsi"/>
                <w:noProof/>
              </w:rPr>
              <w:t>I.</w:t>
            </w:r>
            <w:r>
              <w:rPr>
                <w:rFonts w:asciiTheme="minorHAnsi" w:hAnsiTheme="minorHAnsi"/>
                <w:b w:val="0"/>
                <w:bCs w:val="0"/>
                <w:noProof/>
                <w:sz w:val="22"/>
                <w:szCs w:val="22"/>
                <w:lang w:val="es-HN" w:eastAsia="es-HN"/>
              </w:rPr>
              <w:tab/>
            </w:r>
            <w:r w:rsidRPr="006E78BE">
              <w:rPr>
                <w:rStyle w:val="Hipervnculo"/>
                <w:rFonts w:cstheme="minorHAnsi"/>
                <w:noProof/>
              </w:rPr>
              <w:t>Introducción</w:t>
            </w:r>
            <w:r>
              <w:rPr>
                <w:noProof/>
                <w:webHidden/>
              </w:rPr>
              <w:tab/>
            </w:r>
            <w:r>
              <w:rPr>
                <w:noProof/>
                <w:webHidden/>
              </w:rPr>
              <w:fldChar w:fldCharType="begin"/>
            </w:r>
            <w:r>
              <w:rPr>
                <w:noProof/>
                <w:webHidden/>
              </w:rPr>
              <w:instrText xml:space="preserve"> PAGEREF _Toc126063634 \h </w:instrText>
            </w:r>
            <w:r>
              <w:rPr>
                <w:noProof/>
                <w:webHidden/>
              </w:rPr>
            </w:r>
            <w:r>
              <w:rPr>
                <w:noProof/>
                <w:webHidden/>
              </w:rPr>
              <w:fldChar w:fldCharType="separate"/>
            </w:r>
            <w:r w:rsidR="004922EA">
              <w:rPr>
                <w:noProof/>
                <w:webHidden/>
              </w:rPr>
              <w:t>3</w:t>
            </w:r>
            <w:r>
              <w:rPr>
                <w:noProof/>
                <w:webHidden/>
              </w:rPr>
              <w:fldChar w:fldCharType="end"/>
            </w:r>
          </w:hyperlink>
        </w:p>
        <w:p w14:paraId="7881DB2F" w14:textId="4C744F66" w:rsidR="00B722D3" w:rsidRDefault="00000000" w:rsidP="00B722D3">
          <w:pPr>
            <w:pStyle w:val="TDC2"/>
            <w:rPr>
              <w:rFonts w:asciiTheme="minorHAnsi" w:hAnsiTheme="minorHAnsi"/>
              <w:noProof/>
              <w:szCs w:val="22"/>
              <w:lang w:val="es-HN" w:eastAsia="es-HN"/>
            </w:rPr>
          </w:pPr>
          <w:hyperlink w:anchor="_Toc126063635" w:history="1">
            <w:r w:rsidR="00B722D3" w:rsidRPr="006E78BE">
              <w:rPr>
                <w:rStyle w:val="Hipervnculo"/>
                <w:noProof/>
              </w:rPr>
              <w:t>1.1</w:t>
            </w:r>
            <w:r w:rsidR="00B722D3">
              <w:rPr>
                <w:rFonts w:asciiTheme="minorHAnsi" w:hAnsiTheme="minorHAnsi"/>
                <w:noProof/>
                <w:szCs w:val="22"/>
                <w:lang w:val="es-HN" w:eastAsia="es-HN"/>
              </w:rPr>
              <w:tab/>
            </w:r>
            <w:r w:rsidR="00B722D3" w:rsidRPr="006E78BE">
              <w:rPr>
                <w:rStyle w:val="Hipervnculo"/>
                <w:noProof/>
              </w:rPr>
              <w:t>Nombre de la iniciativa del negocio:</w:t>
            </w:r>
            <w:r w:rsidR="00B722D3">
              <w:rPr>
                <w:noProof/>
                <w:webHidden/>
              </w:rPr>
              <w:tab/>
            </w:r>
            <w:r w:rsidR="00B722D3">
              <w:rPr>
                <w:noProof/>
                <w:webHidden/>
              </w:rPr>
              <w:fldChar w:fldCharType="begin"/>
            </w:r>
            <w:r w:rsidR="00B722D3">
              <w:rPr>
                <w:noProof/>
                <w:webHidden/>
              </w:rPr>
              <w:instrText xml:space="preserve"> PAGEREF _Toc126063635 \h </w:instrText>
            </w:r>
            <w:r w:rsidR="00B722D3">
              <w:rPr>
                <w:noProof/>
                <w:webHidden/>
              </w:rPr>
            </w:r>
            <w:r w:rsidR="00B722D3">
              <w:rPr>
                <w:noProof/>
                <w:webHidden/>
              </w:rPr>
              <w:fldChar w:fldCharType="separate"/>
            </w:r>
            <w:r w:rsidR="004922EA">
              <w:rPr>
                <w:noProof/>
                <w:webHidden/>
              </w:rPr>
              <w:t>3</w:t>
            </w:r>
            <w:r w:rsidR="00B722D3">
              <w:rPr>
                <w:noProof/>
                <w:webHidden/>
              </w:rPr>
              <w:fldChar w:fldCharType="end"/>
            </w:r>
          </w:hyperlink>
        </w:p>
        <w:p w14:paraId="28C2994E" w14:textId="779169F0" w:rsidR="00B722D3" w:rsidRDefault="00000000" w:rsidP="00B722D3">
          <w:pPr>
            <w:pStyle w:val="TDC2"/>
            <w:rPr>
              <w:rFonts w:asciiTheme="minorHAnsi" w:hAnsiTheme="minorHAnsi"/>
              <w:noProof/>
              <w:szCs w:val="22"/>
              <w:lang w:val="es-HN" w:eastAsia="es-HN"/>
            </w:rPr>
          </w:pPr>
          <w:hyperlink w:anchor="_Toc126063636" w:history="1">
            <w:r w:rsidR="00B722D3" w:rsidRPr="006E78BE">
              <w:rPr>
                <w:rStyle w:val="Hipervnculo"/>
                <w:rFonts w:cstheme="minorHAnsi"/>
                <w:noProof/>
              </w:rPr>
              <w:t>1.2</w:t>
            </w:r>
            <w:r w:rsidR="00B722D3">
              <w:rPr>
                <w:rFonts w:asciiTheme="minorHAnsi" w:hAnsiTheme="minorHAnsi"/>
                <w:noProof/>
                <w:szCs w:val="22"/>
                <w:lang w:val="es-HN" w:eastAsia="es-HN"/>
              </w:rPr>
              <w:tab/>
            </w:r>
            <w:r w:rsidR="00B722D3" w:rsidRPr="006E78BE">
              <w:rPr>
                <w:rStyle w:val="Hipervnculo"/>
                <w:rFonts w:cstheme="minorHAnsi"/>
                <w:noProof/>
              </w:rPr>
              <w:t>Resumen ejecutivo</w:t>
            </w:r>
            <w:r w:rsidR="00B722D3">
              <w:rPr>
                <w:noProof/>
                <w:webHidden/>
              </w:rPr>
              <w:tab/>
            </w:r>
            <w:r w:rsidR="00B722D3">
              <w:rPr>
                <w:noProof/>
                <w:webHidden/>
              </w:rPr>
              <w:fldChar w:fldCharType="begin"/>
            </w:r>
            <w:r w:rsidR="00B722D3">
              <w:rPr>
                <w:noProof/>
                <w:webHidden/>
              </w:rPr>
              <w:instrText xml:space="preserve"> PAGEREF _Toc126063636 \h </w:instrText>
            </w:r>
            <w:r w:rsidR="00B722D3">
              <w:rPr>
                <w:noProof/>
                <w:webHidden/>
              </w:rPr>
            </w:r>
            <w:r w:rsidR="00B722D3">
              <w:rPr>
                <w:noProof/>
                <w:webHidden/>
              </w:rPr>
              <w:fldChar w:fldCharType="separate"/>
            </w:r>
            <w:r w:rsidR="004922EA">
              <w:rPr>
                <w:noProof/>
                <w:webHidden/>
              </w:rPr>
              <w:t>3</w:t>
            </w:r>
            <w:r w:rsidR="00B722D3">
              <w:rPr>
                <w:noProof/>
                <w:webHidden/>
              </w:rPr>
              <w:fldChar w:fldCharType="end"/>
            </w:r>
          </w:hyperlink>
        </w:p>
        <w:p w14:paraId="4C80094C" w14:textId="537697B1" w:rsidR="00B722D3" w:rsidRDefault="00000000" w:rsidP="00B722D3">
          <w:pPr>
            <w:pStyle w:val="TDC2"/>
            <w:rPr>
              <w:rFonts w:asciiTheme="minorHAnsi" w:hAnsiTheme="minorHAnsi"/>
              <w:noProof/>
              <w:szCs w:val="22"/>
              <w:lang w:val="es-HN" w:eastAsia="es-HN"/>
            </w:rPr>
          </w:pPr>
          <w:hyperlink w:anchor="_Toc126063637" w:history="1">
            <w:r w:rsidR="00B722D3" w:rsidRPr="006E78BE">
              <w:rPr>
                <w:rStyle w:val="Hipervnculo"/>
                <w:rFonts w:cstheme="minorHAnsi"/>
                <w:noProof/>
              </w:rPr>
              <w:t>1.3</w:t>
            </w:r>
            <w:r w:rsidR="00B722D3">
              <w:rPr>
                <w:rFonts w:asciiTheme="minorHAnsi" w:hAnsiTheme="minorHAnsi"/>
                <w:noProof/>
                <w:szCs w:val="22"/>
                <w:lang w:val="es-HN" w:eastAsia="es-HN"/>
              </w:rPr>
              <w:tab/>
            </w:r>
            <w:r w:rsidR="00B722D3" w:rsidRPr="006E78BE">
              <w:rPr>
                <w:rStyle w:val="Hipervnculo"/>
                <w:rFonts w:cstheme="minorHAnsi"/>
                <w:noProof/>
              </w:rPr>
              <w:t>Descripción de la situación y problemática actual del rubro</w:t>
            </w:r>
            <w:r w:rsidR="00B722D3">
              <w:rPr>
                <w:noProof/>
                <w:webHidden/>
              </w:rPr>
              <w:tab/>
            </w:r>
            <w:r w:rsidR="00B722D3">
              <w:rPr>
                <w:noProof/>
                <w:webHidden/>
              </w:rPr>
              <w:fldChar w:fldCharType="begin"/>
            </w:r>
            <w:r w:rsidR="00B722D3">
              <w:rPr>
                <w:noProof/>
                <w:webHidden/>
              </w:rPr>
              <w:instrText xml:space="preserve"> PAGEREF _Toc126063637 \h </w:instrText>
            </w:r>
            <w:r w:rsidR="00B722D3">
              <w:rPr>
                <w:noProof/>
                <w:webHidden/>
              </w:rPr>
            </w:r>
            <w:r w:rsidR="00B722D3">
              <w:rPr>
                <w:noProof/>
                <w:webHidden/>
              </w:rPr>
              <w:fldChar w:fldCharType="separate"/>
            </w:r>
            <w:r w:rsidR="004922EA">
              <w:rPr>
                <w:noProof/>
                <w:webHidden/>
              </w:rPr>
              <w:t>4</w:t>
            </w:r>
            <w:r w:rsidR="00B722D3">
              <w:rPr>
                <w:noProof/>
                <w:webHidden/>
              </w:rPr>
              <w:fldChar w:fldCharType="end"/>
            </w:r>
          </w:hyperlink>
        </w:p>
        <w:p w14:paraId="66F178C8" w14:textId="1100B131" w:rsidR="00B722D3" w:rsidRDefault="00000000">
          <w:pPr>
            <w:pStyle w:val="TDC1"/>
            <w:rPr>
              <w:rFonts w:asciiTheme="minorHAnsi" w:hAnsiTheme="minorHAnsi"/>
              <w:b w:val="0"/>
              <w:bCs w:val="0"/>
              <w:noProof/>
              <w:sz w:val="22"/>
              <w:szCs w:val="22"/>
              <w:lang w:val="es-HN" w:eastAsia="es-HN"/>
            </w:rPr>
          </w:pPr>
          <w:hyperlink w:anchor="_Toc126063638" w:history="1">
            <w:r w:rsidR="00B722D3" w:rsidRPr="006E78BE">
              <w:rPr>
                <w:rStyle w:val="Hipervnculo"/>
                <w:rFonts w:cstheme="minorHAnsi"/>
                <w:noProof/>
              </w:rPr>
              <w:t>II.</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Objetivo General y Específicos</w:t>
            </w:r>
            <w:r w:rsidR="00B722D3">
              <w:rPr>
                <w:noProof/>
                <w:webHidden/>
              </w:rPr>
              <w:tab/>
            </w:r>
            <w:r w:rsidR="00B722D3">
              <w:rPr>
                <w:noProof/>
                <w:webHidden/>
              </w:rPr>
              <w:fldChar w:fldCharType="begin"/>
            </w:r>
            <w:r w:rsidR="00B722D3">
              <w:rPr>
                <w:noProof/>
                <w:webHidden/>
              </w:rPr>
              <w:instrText xml:space="preserve"> PAGEREF _Toc126063638 \h </w:instrText>
            </w:r>
            <w:r w:rsidR="00B722D3">
              <w:rPr>
                <w:noProof/>
                <w:webHidden/>
              </w:rPr>
            </w:r>
            <w:r w:rsidR="00B722D3">
              <w:rPr>
                <w:noProof/>
                <w:webHidden/>
              </w:rPr>
              <w:fldChar w:fldCharType="separate"/>
            </w:r>
            <w:r w:rsidR="004922EA">
              <w:rPr>
                <w:noProof/>
                <w:webHidden/>
              </w:rPr>
              <w:t>5</w:t>
            </w:r>
            <w:r w:rsidR="00B722D3">
              <w:rPr>
                <w:noProof/>
                <w:webHidden/>
              </w:rPr>
              <w:fldChar w:fldCharType="end"/>
            </w:r>
          </w:hyperlink>
        </w:p>
        <w:p w14:paraId="58B37822" w14:textId="55B2538B" w:rsidR="00B722D3" w:rsidRDefault="00000000" w:rsidP="00B722D3">
          <w:pPr>
            <w:pStyle w:val="TDC2"/>
            <w:rPr>
              <w:rFonts w:asciiTheme="minorHAnsi" w:hAnsiTheme="minorHAnsi"/>
              <w:noProof/>
              <w:szCs w:val="22"/>
              <w:lang w:val="es-HN" w:eastAsia="es-HN"/>
            </w:rPr>
          </w:pPr>
          <w:hyperlink w:anchor="_Toc126063639" w:history="1">
            <w:r w:rsidR="00B722D3" w:rsidRPr="006E78BE">
              <w:rPr>
                <w:rStyle w:val="Hipervnculo"/>
                <w:noProof/>
              </w:rPr>
              <w:t>2.1</w:t>
            </w:r>
            <w:r w:rsidR="00B722D3">
              <w:rPr>
                <w:rFonts w:asciiTheme="minorHAnsi" w:hAnsiTheme="minorHAnsi"/>
                <w:noProof/>
                <w:szCs w:val="22"/>
                <w:lang w:val="es-HN" w:eastAsia="es-HN"/>
              </w:rPr>
              <w:tab/>
            </w:r>
            <w:r w:rsidR="00B722D3" w:rsidRPr="006E78BE">
              <w:rPr>
                <w:rStyle w:val="Hipervnculo"/>
                <w:noProof/>
              </w:rPr>
              <w:t>Objetivo General</w:t>
            </w:r>
            <w:r w:rsidR="00B722D3">
              <w:rPr>
                <w:noProof/>
                <w:webHidden/>
              </w:rPr>
              <w:tab/>
            </w:r>
            <w:r w:rsidR="00B722D3">
              <w:rPr>
                <w:noProof/>
                <w:webHidden/>
              </w:rPr>
              <w:fldChar w:fldCharType="begin"/>
            </w:r>
            <w:r w:rsidR="00B722D3">
              <w:rPr>
                <w:noProof/>
                <w:webHidden/>
              </w:rPr>
              <w:instrText xml:space="preserve"> PAGEREF _Toc126063639 \h </w:instrText>
            </w:r>
            <w:r w:rsidR="00B722D3">
              <w:rPr>
                <w:noProof/>
                <w:webHidden/>
              </w:rPr>
            </w:r>
            <w:r w:rsidR="00B722D3">
              <w:rPr>
                <w:noProof/>
                <w:webHidden/>
              </w:rPr>
              <w:fldChar w:fldCharType="separate"/>
            </w:r>
            <w:r w:rsidR="004922EA">
              <w:rPr>
                <w:noProof/>
                <w:webHidden/>
              </w:rPr>
              <w:t>5</w:t>
            </w:r>
            <w:r w:rsidR="00B722D3">
              <w:rPr>
                <w:noProof/>
                <w:webHidden/>
              </w:rPr>
              <w:fldChar w:fldCharType="end"/>
            </w:r>
          </w:hyperlink>
        </w:p>
        <w:p w14:paraId="78148445" w14:textId="53AAB375" w:rsidR="00B722D3" w:rsidRDefault="00000000" w:rsidP="00B722D3">
          <w:pPr>
            <w:pStyle w:val="TDC2"/>
            <w:rPr>
              <w:rFonts w:asciiTheme="minorHAnsi" w:hAnsiTheme="minorHAnsi"/>
              <w:noProof/>
              <w:szCs w:val="22"/>
              <w:lang w:val="es-HN" w:eastAsia="es-HN"/>
            </w:rPr>
          </w:pPr>
          <w:hyperlink w:anchor="_Toc126063640" w:history="1">
            <w:r w:rsidR="00B722D3" w:rsidRPr="006E78BE">
              <w:rPr>
                <w:rStyle w:val="Hipervnculo"/>
                <w:rFonts w:cstheme="minorHAnsi"/>
                <w:noProof/>
              </w:rPr>
              <w:t>2.2</w:t>
            </w:r>
            <w:r w:rsidR="00B722D3">
              <w:rPr>
                <w:rFonts w:asciiTheme="minorHAnsi" w:hAnsiTheme="minorHAnsi"/>
                <w:noProof/>
                <w:szCs w:val="22"/>
                <w:lang w:val="es-HN" w:eastAsia="es-HN"/>
              </w:rPr>
              <w:tab/>
            </w:r>
            <w:r w:rsidR="00B722D3" w:rsidRPr="006E78BE">
              <w:rPr>
                <w:rStyle w:val="Hipervnculo"/>
                <w:rFonts w:cstheme="minorHAnsi"/>
                <w:noProof/>
              </w:rPr>
              <w:t>Objetivos Específicos</w:t>
            </w:r>
            <w:r w:rsidR="00B722D3">
              <w:rPr>
                <w:noProof/>
                <w:webHidden/>
              </w:rPr>
              <w:tab/>
            </w:r>
            <w:r w:rsidR="00B722D3">
              <w:rPr>
                <w:noProof/>
                <w:webHidden/>
              </w:rPr>
              <w:fldChar w:fldCharType="begin"/>
            </w:r>
            <w:r w:rsidR="00B722D3">
              <w:rPr>
                <w:noProof/>
                <w:webHidden/>
              </w:rPr>
              <w:instrText xml:space="preserve"> PAGEREF _Toc126063640 \h </w:instrText>
            </w:r>
            <w:r w:rsidR="00B722D3">
              <w:rPr>
                <w:noProof/>
                <w:webHidden/>
              </w:rPr>
            </w:r>
            <w:r w:rsidR="00B722D3">
              <w:rPr>
                <w:noProof/>
                <w:webHidden/>
              </w:rPr>
              <w:fldChar w:fldCharType="separate"/>
            </w:r>
            <w:r w:rsidR="004922EA">
              <w:rPr>
                <w:noProof/>
                <w:webHidden/>
              </w:rPr>
              <w:t>5</w:t>
            </w:r>
            <w:r w:rsidR="00B722D3">
              <w:rPr>
                <w:noProof/>
                <w:webHidden/>
              </w:rPr>
              <w:fldChar w:fldCharType="end"/>
            </w:r>
          </w:hyperlink>
        </w:p>
        <w:p w14:paraId="462335B0" w14:textId="3B8F8A22" w:rsidR="00B722D3" w:rsidRDefault="00000000">
          <w:pPr>
            <w:pStyle w:val="TDC1"/>
            <w:rPr>
              <w:rFonts w:asciiTheme="minorHAnsi" w:hAnsiTheme="minorHAnsi"/>
              <w:b w:val="0"/>
              <w:bCs w:val="0"/>
              <w:noProof/>
              <w:sz w:val="22"/>
              <w:szCs w:val="22"/>
              <w:lang w:val="es-HN" w:eastAsia="es-HN"/>
            </w:rPr>
          </w:pPr>
          <w:hyperlink w:anchor="_Toc126063641" w:history="1">
            <w:r w:rsidR="00B722D3" w:rsidRPr="006E78BE">
              <w:rPr>
                <w:rStyle w:val="Hipervnculo"/>
                <w:rFonts w:cstheme="minorHAnsi"/>
                <w:noProof/>
              </w:rPr>
              <w:t>III.</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Descripción del negocio a emprender</w:t>
            </w:r>
            <w:r w:rsidR="00B722D3">
              <w:rPr>
                <w:noProof/>
                <w:webHidden/>
              </w:rPr>
              <w:tab/>
            </w:r>
            <w:r w:rsidR="00B722D3">
              <w:rPr>
                <w:noProof/>
                <w:webHidden/>
              </w:rPr>
              <w:fldChar w:fldCharType="begin"/>
            </w:r>
            <w:r w:rsidR="00B722D3">
              <w:rPr>
                <w:noProof/>
                <w:webHidden/>
              </w:rPr>
              <w:instrText xml:space="preserve"> PAGEREF _Toc126063641 \h </w:instrText>
            </w:r>
            <w:r w:rsidR="00B722D3">
              <w:rPr>
                <w:noProof/>
                <w:webHidden/>
              </w:rPr>
            </w:r>
            <w:r w:rsidR="00B722D3">
              <w:rPr>
                <w:noProof/>
                <w:webHidden/>
              </w:rPr>
              <w:fldChar w:fldCharType="separate"/>
            </w:r>
            <w:r w:rsidR="004922EA">
              <w:rPr>
                <w:noProof/>
                <w:webHidden/>
              </w:rPr>
              <w:t>5</w:t>
            </w:r>
            <w:r w:rsidR="00B722D3">
              <w:rPr>
                <w:noProof/>
                <w:webHidden/>
              </w:rPr>
              <w:fldChar w:fldCharType="end"/>
            </w:r>
          </w:hyperlink>
        </w:p>
        <w:p w14:paraId="4FCF8D0F" w14:textId="4C7694D8" w:rsidR="00B722D3" w:rsidRDefault="00000000">
          <w:pPr>
            <w:pStyle w:val="TDC1"/>
            <w:rPr>
              <w:rFonts w:asciiTheme="minorHAnsi" w:hAnsiTheme="minorHAnsi"/>
              <w:b w:val="0"/>
              <w:bCs w:val="0"/>
              <w:noProof/>
              <w:sz w:val="22"/>
              <w:szCs w:val="22"/>
              <w:lang w:val="es-HN" w:eastAsia="es-HN"/>
            </w:rPr>
          </w:pPr>
          <w:hyperlink w:anchor="_Toc126063642" w:history="1">
            <w:r w:rsidR="00B722D3" w:rsidRPr="006E78BE">
              <w:rPr>
                <w:rStyle w:val="Hipervnculo"/>
                <w:rFonts w:cstheme="minorHAnsi"/>
                <w:noProof/>
              </w:rPr>
              <w:t>IV.</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Análisis técnico productivo</w:t>
            </w:r>
            <w:r w:rsidR="00B722D3">
              <w:rPr>
                <w:noProof/>
                <w:webHidden/>
              </w:rPr>
              <w:tab/>
            </w:r>
            <w:r w:rsidR="00B722D3">
              <w:rPr>
                <w:noProof/>
                <w:webHidden/>
              </w:rPr>
              <w:fldChar w:fldCharType="begin"/>
            </w:r>
            <w:r w:rsidR="00B722D3">
              <w:rPr>
                <w:noProof/>
                <w:webHidden/>
              </w:rPr>
              <w:instrText xml:space="preserve"> PAGEREF _Toc126063642 \h </w:instrText>
            </w:r>
            <w:r w:rsidR="00B722D3">
              <w:rPr>
                <w:noProof/>
                <w:webHidden/>
              </w:rPr>
            </w:r>
            <w:r w:rsidR="00B722D3">
              <w:rPr>
                <w:noProof/>
                <w:webHidden/>
              </w:rPr>
              <w:fldChar w:fldCharType="separate"/>
            </w:r>
            <w:r w:rsidR="004922EA">
              <w:rPr>
                <w:noProof/>
                <w:webHidden/>
              </w:rPr>
              <w:t>5</w:t>
            </w:r>
            <w:r w:rsidR="00B722D3">
              <w:rPr>
                <w:noProof/>
                <w:webHidden/>
              </w:rPr>
              <w:fldChar w:fldCharType="end"/>
            </w:r>
          </w:hyperlink>
        </w:p>
        <w:p w14:paraId="68635668" w14:textId="31D80D00" w:rsidR="00B722D3" w:rsidRDefault="00000000">
          <w:pPr>
            <w:pStyle w:val="TDC1"/>
            <w:rPr>
              <w:rFonts w:asciiTheme="minorHAnsi" w:hAnsiTheme="minorHAnsi"/>
              <w:b w:val="0"/>
              <w:bCs w:val="0"/>
              <w:noProof/>
              <w:sz w:val="22"/>
              <w:szCs w:val="22"/>
              <w:lang w:val="es-HN" w:eastAsia="es-HN"/>
            </w:rPr>
          </w:pPr>
          <w:hyperlink w:anchor="_Toc126063643" w:history="1">
            <w:r w:rsidR="00B722D3" w:rsidRPr="006E78BE">
              <w:rPr>
                <w:rStyle w:val="Hipervnculo"/>
                <w:rFonts w:cstheme="minorHAnsi"/>
                <w:noProof/>
              </w:rPr>
              <w:t>V.</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Análisis de mercado</w:t>
            </w:r>
            <w:r w:rsidR="00B722D3">
              <w:rPr>
                <w:noProof/>
                <w:webHidden/>
              </w:rPr>
              <w:tab/>
            </w:r>
            <w:r w:rsidR="00B722D3">
              <w:rPr>
                <w:noProof/>
                <w:webHidden/>
              </w:rPr>
              <w:fldChar w:fldCharType="begin"/>
            </w:r>
            <w:r w:rsidR="00B722D3">
              <w:rPr>
                <w:noProof/>
                <w:webHidden/>
              </w:rPr>
              <w:instrText xml:space="preserve"> PAGEREF _Toc126063643 \h </w:instrText>
            </w:r>
            <w:r w:rsidR="00B722D3">
              <w:rPr>
                <w:noProof/>
                <w:webHidden/>
              </w:rPr>
            </w:r>
            <w:r w:rsidR="00B722D3">
              <w:rPr>
                <w:noProof/>
                <w:webHidden/>
              </w:rPr>
              <w:fldChar w:fldCharType="separate"/>
            </w:r>
            <w:r w:rsidR="004922EA">
              <w:rPr>
                <w:noProof/>
                <w:webHidden/>
              </w:rPr>
              <w:t>7</w:t>
            </w:r>
            <w:r w:rsidR="00B722D3">
              <w:rPr>
                <w:noProof/>
                <w:webHidden/>
              </w:rPr>
              <w:fldChar w:fldCharType="end"/>
            </w:r>
          </w:hyperlink>
        </w:p>
        <w:p w14:paraId="45F6CB71" w14:textId="2D859C93" w:rsidR="00B722D3" w:rsidRDefault="00000000">
          <w:pPr>
            <w:pStyle w:val="TDC1"/>
            <w:rPr>
              <w:rFonts w:asciiTheme="minorHAnsi" w:hAnsiTheme="minorHAnsi"/>
              <w:b w:val="0"/>
              <w:bCs w:val="0"/>
              <w:noProof/>
              <w:sz w:val="22"/>
              <w:szCs w:val="22"/>
              <w:lang w:val="es-HN" w:eastAsia="es-HN"/>
            </w:rPr>
          </w:pPr>
          <w:hyperlink w:anchor="_Toc126063644" w:history="1">
            <w:r w:rsidR="00B722D3" w:rsidRPr="006E78BE">
              <w:rPr>
                <w:rStyle w:val="Hipervnculo"/>
                <w:rFonts w:cstheme="minorHAnsi"/>
                <w:noProof/>
              </w:rPr>
              <w:t>VI.</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Análisis financiero</w:t>
            </w:r>
            <w:r w:rsidR="00B722D3">
              <w:rPr>
                <w:noProof/>
                <w:webHidden/>
              </w:rPr>
              <w:tab/>
            </w:r>
            <w:r w:rsidR="00B722D3">
              <w:rPr>
                <w:noProof/>
                <w:webHidden/>
              </w:rPr>
              <w:fldChar w:fldCharType="begin"/>
            </w:r>
            <w:r w:rsidR="00B722D3">
              <w:rPr>
                <w:noProof/>
                <w:webHidden/>
              </w:rPr>
              <w:instrText xml:space="preserve"> PAGEREF _Toc126063644 \h </w:instrText>
            </w:r>
            <w:r w:rsidR="00B722D3">
              <w:rPr>
                <w:noProof/>
                <w:webHidden/>
              </w:rPr>
            </w:r>
            <w:r w:rsidR="00B722D3">
              <w:rPr>
                <w:noProof/>
                <w:webHidden/>
              </w:rPr>
              <w:fldChar w:fldCharType="separate"/>
            </w:r>
            <w:r w:rsidR="004922EA">
              <w:rPr>
                <w:noProof/>
                <w:webHidden/>
              </w:rPr>
              <w:t>8</w:t>
            </w:r>
            <w:r w:rsidR="00B722D3">
              <w:rPr>
                <w:noProof/>
                <w:webHidden/>
              </w:rPr>
              <w:fldChar w:fldCharType="end"/>
            </w:r>
          </w:hyperlink>
        </w:p>
        <w:p w14:paraId="27E78AF7" w14:textId="662AC402" w:rsidR="00B722D3" w:rsidRDefault="00000000">
          <w:pPr>
            <w:pStyle w:val="TDC1"/>
            <w:rPr>
              <w:rFonts w:asciiTheme="minorHAnsi" w:hAnsiTheme="minorHAnsi"/>
              <w:b w:val="0"/>
              <w:bCs w:val="0"/>
              <w:noProof/>
              <w:sz w:val="22"/>
              <w:szCs w:val="22"/>
              <w:lang w:val="es-HN" w:eastAsia="es-HN"/>
            </w:rPr>
          </w:pPr>
          <w:hyperlink w:anchor="_Toc126063645" w:history="1">
            <w:r w:rsidR="00B722D3" w:rsidRPr="006E78BE">
              <w:rPr>
                <w:rStyle w:val="Hipervnculo"/>
                <w:rFonts w:cstheme="minorHAnsi"/>
                <w:noProof/>
              </w:rPr>
              <w:t>VII.</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Análisis comparativos</w:t>
            </w:r>
            <w:r w:rsidR="00B722D3">
              <w:rPr>
                <w:noProof/>
                <w:webHidden/>
              </w:rPr>
              <w:tab/>
            </w:r>
            <w:r w:rsidR="00B722D3">
              <w:rPr>
                <w:noProof/>
                <w:webHidden/>
              </w:rPr>
              <w:fldChar w:fldCharType="begin"/>
            </w:r>
            <w:r w:rsidR="00B722D3">
              <w:rPr>
                <w:noProof/>
                <w:webHidden/>
              </w:rPr>
              <w:instrText xml:space="preserve"> PAGEREF _Toc126063645 \h </w:instrText>
            </w:r>
            <w:r w:rsidR="00B722D3">
              <w:rPr>
                <w:noProof/>
                <w:webHidden/>
              </w:rPr>
            </w:r>
            <w:r w:rsidR="00B722D3">
              <w:rPr>
                <w:noProof/>
                <w:webHidden/>
              </w:rPr>
              <w:fldChar w:fldCharType="separate"/>
            </w:r>
            <w:r w:rsidR="004922EA">
              <w:rPr>
                <w:noProof/>
                <w:webHidden/>
              </w:rPr>
              <w:t>10</w:t>
            </w:r>
            <w:r w:rsidR="00B722D3">
              <w:rPr>
                <w:noProof/>
                <w:webHidden/>
              </w:rPr>
              <w:fldChar w:fldCharType="end"/>
            </w:r>
          </w:hyperlink>
        </w:p>
        <w:p w14:paraId="78CAE232" w14:textId="6DDD0468" w:rsidR="00B722D3" w:rsidRDefault="00000000">
          <w:pPr>
            <w:pStyle w:val="TDC1"/>
            <w:rPr>
              <w:rFonts w:asciiTheme="minorHAnsi" w:hAnsiTheme="minorHAnsi"/>
              <w:b w:val="0"/>
              <w:bCs w:val="0"/>
              <w:noProof/>
              <w:sz w:val="22"/>
              <w:szCs w:val="22"/>
              <w:lang w:val="es-HN" w:eastAsia="es-HN"/>
            </w:rPr>
          </w:pPr>
          <w:hyperlink w:anchor="_Toc126063646" w:history="1">
            <w:r w:rsidR="00B722D3" w:rsidRPr="006E78BE">
              <w:rPr>
                <w:rStyle w:val="Hipervnculo"/>
                <w:rFonts w:cstheme="minorHAnsi"/>
                <w:noProof/>
              </w:rPr>
              <w:t>VIII.</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Análisis de sostenibilidad</w:t>
            </w:r>
            <w:r w:rsidR="00B722D3">
              <w:rPr>
                <w:noProof/>
                <w:webHidden/>
              </w:rPr>
              <w:tab/>
            </w:r>
            <w:r w:rsidR="00B722D3">
              <w:rPr>
                <w:noProof/>
                <w:webHidden/>
              </w:rPr>
              <w:fldChar w:fldCharType="begin"/>
            </w:r>
            <w:r w:rsidR="00B722D3">
              <w:rPr>
                <w:noProof/>
                <w:webHidden/>
              </w:rPr>
              <w:instrText xml:space="preserve"> PAGEREF _Toc126063646 \h </w:instrText>
            </w:r>
            <w:r w:rsidR="00B722D3">
              <w:rPr>
                <w:noProof/>
                <w:webHidden/>
              </w:rPr>
            </w:r>
            <w:r w:rsidR="00B722D3">
              <w:rPr>
                <w:noProof/>
                <w:webHidden/>
              </w:rPr>
              <w:fldChar w:fldCharType="separate"/>
            </w:r>
            <w:r w:rsidR="004922EA">
              <w:rPr>
                <w:noProof/>
                <w:webHidden/>
              </w:rPr>
              <w:t>12</w:t>
            </w:r>
            <w:r w:rsidR="00B722D3">
              <w:rPr>
                <w:noProof/>
                <w:webHidden/>
              </w:rPr>
              <w:fldChar w:fldCharType="end"/>
            </w:r>
          </w:hyperlink>
        </w:p>
        <w:p w14:paraId="1A548869" w14:textId="1C65A359" w:rsidR="00B722D3" w:rsidRDefault="00000000">
          <w:pPr>
            <w:pStyle w:val="TDC1"/>
            <w:rPr>
              <w:rFonts w:asciiTheme="minorHAnsi" w:hAnsiTheme="minorHAnsi"/>
              <w:b w:val="0"/>
              <w:bCs w:val="0"/>
              <w:noProof/>
              <w:sz w:val="22"/>
              <w:szCs w:val="22"/>
              <w:lang w:val="es-HN" w:eastAsia="es-HN"/>
            </w:rPr>
          </w:pPr>
          <w:hyperlink w:anchor="_Toc126063647" w:history="1">
            <w:r w:rsidR="00B722D3" w:rsidRPr="006E78BE">
              <w:rPr>
                <w:rStyle w:val="Hipervnculo"/>
                <w:rFonts w:cstheme="minorHAnsi"/>
                <w:noProof/>
              </w:rPr>
              <w:t>IX.</w:t>
            </w:r>
            <w:r w:rsidR="00B722D3">
              <w:rPr>
                <w:rFonts w:asciiTheme="minorHAnsi" w:hAnsiTheme="minorHAnsi"/>
                <w:b w:val="0"/>
                <w:bCs w:val="0"/>
                <w:noProof/>
                <w:sz w:val="22"/>
                <w:szCs w:val="22"/>
                <w:lang w:val="es-HN" w:eastAsia="es-HN"/>
              </w:rPr>
              <w:tab/>
            </w:r>
            <w:r w:rsidR="00B722D3" w:rsidRPr="006E78BE">
              <w:rPr>
                <w:rStyle w:val="Hipervnculo"/>
                <w:rFonts w:cstheme="minorHAnsi"/>
                <w:noProof/>
              </w:rPr>
              <w:t>Anexos</w:t>
            </w:r>
            <w:r w:rsidR="00B722D3">
              <w:rPr>
                <w:noProof/>
                <w:webHidden/>
              </w:rPr>
              <w:tab/>
            </w:r>
            <w:r w:rsidR="00B722D3">
              <w:rPr>
                <w:noProof/>
                <w:webHidden/>
              </w:rPr>
              <w:fldChar w:fldCharType="begin"/>
            </w:r>
            <w:r w:rsidR="00B722D3">
              <w:rPr>
                <w:noProof/>
                <w:webHidden/>
              </w:rPr>
              <w:instrText xml:space="preserve"> PAGEREF _Toc126063647 \h </w:instrText>
            </w:r>
            <w:r w:rsidR="00B722D3">
              <w:rPr>
                <w:noProof/>
                <w:webHidden/>
              </w:rPr>
            </w:r>
            <w:r w:rsidR="00B722D3">
              <w:rPr>
                <w:noProof/>
                <w:webHidden/>
              </w:rPr>
              <w:fldChar w:fldCharType="separate"/>
            </w:r>
            <w:r w:rsidR="004922EA">
              <w:rPr>
                <w:noProof/>
                <w:webHidden/>
              </w:rPr>
              <w:t>14</w:t>
            </w:r>
            <w:r w:rsidR="00B722D3">
              <w:rPr>
                <w:noProof/>
                <w:webHidden/>
              </w:rPr>
              <w:fldChar w:fldCharType="end"/>
            </w:r>
          </w:hyperlink>
        </w:p>
        <w:p w14:paraId="3801DB84" w14:textId="4711C938" w:rsidR="00B722D3" w:rsidRDefault="00000000" w:rsidP="00B722D3">
          <w:pPr>
            <w:pStyle w:val="TDC2"/>
            <w:rPr>
              <w:rFonts w:asciiTheme="minorHAnsi" w:hAnsiTheme="minorHAnsi"/>
              <w:noProof/>
              <w:szCs w:val="22"/>
              <w:lang w:val="es-HN" w:eastAsia="es-HN"/>
            </w:rPr>
          </w:pPr>
          <w:hyperlink w:anchor="_Toc126063648" w:history="1">
            <w:r w:rsidR="00B722D3" w:rsidRPr="006E78BE">
              <w:rPr>
                <w:rStyle w:val="Hipervnculo"/>
                <w:noProof/>
              </w:rPr>
              <w:t>9.1</w:t>
            </w:r>
            <w:r w:rsidR="00B722D3">
              <w:rPr>
                <w:rFonts w:asciiTheme="minorHAnsi" w:hAnsiTheme="minorHAnsi"/>
                <w:noProof/>
                <w:szCs w:val="22"/>
                <w:lang w:val="es-HN" w:eastAsia="es-HN"/>
              </w:rPr>
              <w:tab/>
            </w:r>
            <w:r w:rsidR="00B722D3" w:rsidRPr="006E78BE">
              <w:rPr>
                <w:rStyle w:val="Hipervnculo"/>
                <w:noProof/>
              </w:rPr>
              <w:t>Contextualización</w:t>
            </w:r>
            <w:r w:rsidR="00B722D3">
              <w:rPr>
                <w:noProof/>
                <w:webHidden/>
              </w:rPr>
              <w:tab/>
            </w:r>
            <w:r w:rsidR="00B722D3">
              <w:rPr>
                <w:noProof/>
                <w:webHidden/>
              </w:rPr>
              <w:fldChar w:fldCharType="begin"/>
            </w:r>
            <w:r w:rsidR="00B722D3">
              <w:rPr>
                <w:noProof/>
                <w:webHidden/>
              </w:rPr>
              <w:instrText xml:space="preserve"> PAGEREF _Toc126063648 \h </w:instrText>
            </w:r>
            <w:r w:rsidR="00B722D3">
              <w:rPr>
                <w:noProof/>
                <w:webHidden/>
              </w:rPr>
            </w:r>
            <w:r w:rsidR="00B722D3">
              <w:rPr>
                <w:noProof/>
                <w:webHidden/>
              </w:rPr>
              <w:fldChar w:fldCharType="separate"/>
            </w:r>
            <w:r w:rsidR="004922EA">
              <w:rPr>
                <w:noProof/>
                <w:webHidden/>
              </w:rPr>
              <w:t>14</w:t>
            </w:r>
            <w:r w:rsidR="00B722D3">
              <w:rPr>
                <w:noProof/>
                <w:webHidden/>
              </w:rPr>
              <w:fldChar w:fldCharType="end"/>
            </w:r>
          </w:hyperlink>
        </w:p>
        <w:p w14:paraId="3A4F39B6" w14:textId="7EBFE638" w:rsidR="00B722D3" w:rsidRDefault="00000000" w:rsidP="00B722D3">
          <w:pPr>
            <w:pStyle w:val="TDC2"/>
            <w:rPr>
              <w:rFonts w:asciiTheme="minorHAnsi" w:hAnsiTheme="minorHAnsi"/>
              <w:noProof/>
              <w:szCs w:val="22"/>
              <w:lang w:val="es-HN" w:eastAsia="es-HN"/>
            </w:rPr>
          </w:pPr>
          <w:hyperlink w:anchor="_Toc126063649" w:history="1">
            <w:r w:rsidR="00B722D3" w:rsidRPr="006E78BE">
              <w:rPr>
                <w:rStyle w:val="Hipervnculo"/>
                <w:noProof/>
              </w:rPr>
              <w:t>9.2</w:t>
            </w:r>
            <w:r w:rsidR="00B722D3">
              <w:rPr>
                <w:rFonts w:asciiTheme="minorHAnsi" w:hAnsiTheme="minorHAnsi"/>
                <w:noProof/>
                <w:szCs w:val="22"/>
                <w:lang w:val="es-HN" w:eastAsia="es-HN"/>
              </w:rPr>
              <w:tab/>
            </w:r>
            <w:r w:rsidR="00B722D3" w:rsidRPr="006E78BE">
              <w:rPr>
                <w:rStyle w:val="Hipervnculo"/>
                <w:noProof/>
              </w:rPr>
              <w:t>Documentos adjuntos al perfil de negocios</w:t>
            </w:r>
            <w:r w:rsidR="00B722D3">
              <w:rPr>
                <w:noProof/>
                <w:webHidden/>
              </w:rPr>
              <w:tab/>
            </w:r>
            <w:r w:rsidR="00B722D3">
              <w:rPr>
                <w:noProof/>
                <w:webHidden/>
              </w:rPr>
              <w:fldChar w:fldCharType="begin"/>
            </w:r>
            <w:r w:rsidR="00B722D3">
              <w:rPr>
                <w:noProof/>
                <w:webHidden/>
              </w:rPr>
              <w:instrText xml:space="preserve"> PAGEREF _Toc126063649 \h </w:instrText>
            </w:r>
            <w:r w:rsidR="00B722D3">
              <w:rPr>
                <w:noProof/>
                <w:webHidden/>
              </w:rPr>
            </w:r>
            <w:r w:rsidR="00B722D3">
              <w:rPr>
                <w:noProof/>
                <w:webHidden/>
              </w:rPr>
              <w:fldChar w:fldCharType="separate"/>
            </w:r>
            <w:r w:rsidR="004922EA">
              <w:rPr>
                <w:noProof/>
                <w:webHidden/>
              </w:rPr>
              <w:t>15</w:t>
            </w:r>
            <w:r w:rsidR="00B722D3">
              <w:rPr>
                <w:noProof/>
                <w:webHidden/>
              </w:rPr>
              <w:fldChar w:fldCharType="end"/>
            </w:r>
          </w:hyperlink>
        </w:p>
        <w:p w14:paraId="0C65BE08" w14:textId="6A2D371F" w:rsidR="00B722D3" w:rsidRDefault="00000000" w:rsidP="00B722D3">
          <w:pPr>
            <w:pStyle w:val="TDC2"/>
            <w:rPr>
              <w:rFonts w:asciiTheme="minorHAnsi" w:hAnsiTheme="minorHAnsi"/>
              <w:noProof/>
              <w:szCs w:val="22"/>
              <w:lang w:val="es-HN" w:eastAsia="es-HN"/>
            </w:rPr>
          </w:pPr>
          <w:hyperlink w:anchor="_Toc126063650" w:history="1">
            <w:r w:rsidR="00B722D3" w:rsidRPr="006E78BE">
              <w:rPr>
                <w:rStyle w:val="Hipervnculo"/>
                <w:noProof/>
              </w:rPr>
              <w:t>9.3</w:t>
            </w:r>
            <w:r w:rsidR="00B722D3">
              <w:rPr>
                <w:rFonts w:asciiTheme="minorHAnsi" w:hAnsiTheme="minorHAnsi"/>
                <w:noProof/>
                <w:szCs w:val="22"/>
                <w:lang w:val="es-HN" w:eastAsia="es-HN"/>
              </w:rPr>
              <w:tab/>
            </w:r>
            <w:r w:rsidR="00B722D3" w:rsidRPr="006E78BE">
              <w:rPr>
                <w:rStyle w:val="Hipervnculo"/>
                <w:noProof/>
              </w:rPr>
              <w:t>Bibliografía</w:t>
            </w:r>
            <w:r w:rsidR="00B722D3">
              <w:rPr>
                <w:noProof/>
                <w:webHidden/>
              </w:rPr>
              <w:tab/>
            </w:r>
            <w:r w:rsidR="00B722D3">
              <w:rPr>
                <w:noProof/>
                <w:webHidden/>
              </w:rPr>
              <w:fldChar w:fldCharType="begin"/>
            </w:r>
            <w:r w:rsidR="00B722D3">
              <w:rPr>
                <w:noProof/>
                <w:webHidden/>
              </w:rPr>
              <w:instrText xml:space="preserve"> PAGEREF _Toc126063650 \h </w:instrText>
            </w:r>
            <w:r w:rsidR="00B722D3">
              <w:rPr>
                <w:noProof/>
                <w:webHidden/>
              </w:rPr>
            </w:r>
            <w:r w:rsidR="00B722D3">
              <w:rPr>
                <w:noProof/>
                <w:webHidden/>
              </w:rPr>
              <w:fldChar w:fldCharType="separate"/>
            </w:r>
            <w:r w:rsidR="004922EA">
              <w:rPr>
                <w:noProof/>
                <w:webHidden/>
              </w:rPr>
              <w:t>15</w:t>
            </w:r>
            <w:r w:rsidR="00B722D3">
              <w:rPr>
                <w:noProof/>
                <w:webHidden/>
              </w:rPr>
              <w:fldChar w:fldCharType="end"/>
            </w:r>
          </w:hyperlink>
        </w:p>
        <w:p w14:paraId="03C1815B" w14:textId="3637F440" w:rsidR="00397DCE" w:rsidRPr="00BD43C1" w:rsidRDefault="00B722D3">
          <w:pPr>
            <w:rPr>
              <w:b/>
              <w:color w:val="000000" w:themeColor="text1"/>
              <w:szCs w:val="22"/>
            </w:rPr>
          </w:pPr>
          <w:r>
            <w:rPr>
              <w:color w:val="000000" w:themeColor="text1"/>
              <w:sz w:val="24"/>
              <w:szCs w:val="22"/>
            </w:rPr>
            <w:fldChar w:fldCharType="end"/>
          </w:r>
        </w:p>
      </w:sdtContent>
    </w:sdt>
    <w:p w14:paraId="066CAE23" w14:textId="2048D15B" w:rsidR="0086036B" w:rsidRPr="00BD43C1" w:rsidRDefault="0086036B" w:rsidP="0086036B">
      <w:pPr>
        <w:jc w:val="both"/>
        <w:rPr>
          <w:rFonts w:eastAsia="Times New Roman" w:cstheme="minorHAnsi"/>
          <w:color w:val="000000" w:themeColor="text1"/>
          <w:szCs w:val="22"/>
          <w:lang w:val="es-HN" w:eastAsia="es-HN"/>
        </w:rPr>
      </w:pPr>
    </w:p>
    <w:p w14:paraId="249444F6" w14:textId="67264DFB" w:rsidR="00397DCE" w:rsidRPr="00BD43C1" w:rsidRDefault="00397DCE" w:rsidP="0086036B">
      <w:pPr>
        <w:jc w:val="both"/>
        <w:rPr>
          <w:rFonts w:eastAsia="Times New Roman" w:cstheme="minorHAnsi"/>
          <w:color w:val="000000" w:themeColor="text1"/>
          <w:szCs w:val="22"/>
          <w:lang w:val="es-HN" w:eastAsia="es-HN"/>
        </w:rPr>
      </w:pPr>
    </w:p>
    <w:p w14:paraId="438A945D" w14:textId="366A8921" w:rsidR="00397DCE" w:rsidRPr="00BD43C1" w:rsidRDefault="00397DCE" w:rsidP="0086036B">
      <w:pPr>
        <w:jc w:val="both"/>
        <w:rPr>
          <w:rFonts w:eastAsia="Times New Roman" w:cstheme="minorHAnsi"/>
          <w:color w:val="000000" w:themeColor="text1"/>
          <w:szCs w:val="22"/>
          <w:lang w:val="es-HN" w:eastAsia="es-HN"/>
        </w:rPr>
      </w:pPr>
    </w:p>
    <w:p w14:paraId="301B8C8F" w14:textId="2BEC0E10" w:rsidR="00397DCE" w:rsidRPr="00BD43C1" w:rsidRDefault="00397DCE" w:rsidP="0086036B">
      <w:pPr>
        <w:jc w:val="both"/>
        <w:rPr>
          <w:rFonts w:eastAsia="Times New Roman" w:cstheme="minorHAnsi"/>
          <w:color w:val="000000" w:themeColor="text1"/>
          <w:szCs w:val="22"/>
          <w:lang w:val="es-HN" w:eastAsia="es-HN"/>
        </w:rPr>
      </w:pPr>
    </w:p>
    <w:p w14:paraId="19E43390" w14:textId="629AD42E" w:rsidR="00397DCE" w:rsidRPr="00BD43C1" w:rsidRDefault="00397DCE" w:rsidP="0086036B">
      <w:pPr>
        <w:jc w:val="both"/>
        <w:rPr>
          <w:rFonts w:eastAsia="Times New Roman" w:cstheme="minorHAnsi"/>
          <w:color w:val="000000" w:themeColor="text1"/>
          <w:szCs w:val="22"/>
          <w:lang w:val="es-HN" w:eastAsia="es-HN"/>
        </w:rPr>
      </w:pPr>
    </w:p>
    <w:p w14:paraId="68CAE3BE" w14:textId="4A8FD39A" w:rsidR="00397DCE" w:rsidRPr="00BD43C1" w:rsidRDefault="00397DCE" w:rsidP="0086036B">
      <w:pPr>
        <w:jc w:val="both"/>
        <w:rPr>
          <w:rFonts w:eastAsia="Times New Roman" w:cstheme="minorHAnsi"/>
          <w:color w:val="000000" w:themeColor="text1"/>
          <w:szCs w:val="22"/>
          <w:lang w:val="es-HN" w:eastAsia="es-HN"/>
        </w:rPr>
      </w:pPr>
    </w:p>
    <w:p w14:paraId="0AB5A426" w14:textId="7566FA2D" w:rsidR="00397DCE" w:rsidRPr="00BD43C1" w:rsidRDefault="00397DCE" w:rsidP="0086036B">
      <w:pPr>
        <w:jc w:val="both"/>
        <w:rPr>
          <w:rFonts w:eastAsia="Times New Roman" w:cstheme="minorHAnsi"/>
          <w:color w:val="000000" w:themeColor="text1"/>
          <w:szCs w:val="22"/>
          <w:lang w:val="es-HN" w:eastAsia="es-HN"/>
        </w:rPr>
      </w:pPr>
    </w:p>
    <w:p w14:paraId="0A988F48" w14:textId="19BD653F" w:rsidR="00397DCE" w:rsidRPr="00BD43C1" w:rsidRDefault="00397DCE" w:rsidP="0086036B">
      <w:pPr>
        <w:jc w:val="both"/>
        <w:rPr>
          <w:rFonts w:eastAsia="Times New Roman" w:cstheme="minorHAnsi"/>
          <w:color w:val="000000" w:themeColor="text1"/>
          <w:szCs w:val="22"/>
          <w:lang w:val="es-HN" w:eastAsia="es-HN"/>
        </w:rPr>
      </w:pPr>
    </w:p>
    <w:p w14:paraId="11E1DC2F" w14:textId="20C8B6B1" w:rsidR="00397DCE" w:rsidRPr="00BD43C1" w:rsidRDefault="00397DCE" w:rsidP="0086036B">
      <w:pPr>
        <w:jc w:val="both"/>
        <w:rPr>
          <w:rFonts w:eastAsia="Times New Roman" w:cstheme="minorHAnsi"/>
          <w:color w:val="000000" w:themeColor="text1"/>
          <w:szCs w:val="22"/>
          <w:lang w:val="es-HN" w:eastAsia="es-HN"/>
        </w:rPr>
      </w:pPr>
    </w:p>
    <w:p w14:paraId="4F155FF1" w14:textId="76D0377D" w:rsidR="00397DCE" w:rsidRPr="00BD43C1" w:rsidRDefault="00397DCE" w:rsidP="0086036B">
      <w:pPr>
        <w:jc w:val="both"/>
        <w:rPr>
          <w:rFonts w:eastAsia="Times New Roman" w:cstheme="minorHAnsi"/>
          <w:color w:val="000000" w:themeColor="text1"/>
          <w:szCs w:val="22"/>
          <w:lang w:val="es-HN" w:eastAsia="es-HN"/>
        </w:rPr>
      </w:pPr>
    </w:p>
    <w:p w14:paraId="2CEDB6B0" w14:textId="36865694" w:rsidR="00035946" w:rsidRPr="00BD43C1" w:rsidRDefault="00035946" w:rsidP="0086036B">
      <w:pPr>
        <w:jc w:val="both"/>
        <w:rPr>
          <w:rFonts w:eastAsia="Times New Roman" w:cstheme="minorHAnsi"/>
          <w:color w:val="000000" w:themeColor="text1"/>
          <w:szCs w:val="22"/>
          <w:lang w:val="es-HN" w:eastAsia="es-HN"/>
        </w:rPr>
      </w:pPr>
    </w:p>
    <w:p w14:paraId="5AB44108" w14:textId="502FC4DE" w:rsidR="00035946" w:rsidRPr="00BD43C1" w:rsidRDefault="00035946" w:rsidP="0086036B">
      <w:pPr>
        <w:jc w:val="both"/>
        <w:rPr>
          <w:rFonts w:eastAsia="Times New Roman" w:cstheme="minorHAnsi"/>
          <w:color w:val="000000" w:themeColor="text1"/>
          <w:szCs w:val="22"/>
          <w:lang w:val="es-HN" w:eastAsia="es-HN"/>
        </w:rPr>
      </w:pPr>
    </w:p>
    <w:p w14:paraId="53A0673E" w14:textId="4BA59342" w:rsidR="00035946" w:rsidRPr="00BD43C1" w:rsidRDefault="00035946" w:rsidP="0086036B">
      <w:pPr>
        <w:jc w:val="both"/>
        <w:rPr>
          <w:rFonts w:eastAsia="Times New Roman" w:cstheme="minorHAnsi"/>
          <w:color w:val="000000" w:themeColor="text1"/>
          <w:szCs w:val="22"/>
          <w:lang w:val="es-HN" w:eastAsia="es-HN"/>
        </w:rPr>
      </w:pPr>
    </w:p>
    <w:p w14:paraId="2A0F2DBC" w14:textId="235A4836" w:rsidR="00035946" w:rsidRPr="00BD43C1" w:rsidRDefault="00035946" w:rsidP="0086036B">
      <w:pPr>
        <w:jc w:val="both"/>
        <w:rPr>
          <w:rFonts w:eastAsia="Times New Roman" w:cstheme="minorHAnsi"/>
          <w:color w:val="000000" w:themeColor="text1"/>
          <w:szCs w:val="22"/>
          <w:lang w:val="es-HN" w:eastAsia="es-HN"/>
        </w:rPr>
      </w:pPr>
    </w:p>
    <w:p w14:paraId="5990FAF6" w14:textId="29F883D0" w:rsidR="00035946" w:rsidRPr="00BD43C1" w:rsidRDefault="00035946" w:rsidP="0086036B">
      <w:pPr>
        <w:jc w:val="both"/>
        <w:rPr>
          <w:rFonts w:eastAsia="Times New Roman" w:cstheme="minorHAnsi"/>
          <w:color w:val="000000" w:themeColor="text1"/>
          <w:szCs w:val="22"/>
          <w:lang w:val="es-HN" w:eastAsia="es-HN"/>
        </w:rPr>
      </w:pPr>
    </w:p>
    <w:p w14:paraId="3DE5913D" w14:textId="2B01A05C" w:rsidR="00035946" w:rsidRPr="00BD43C1" w:rsidRDefault="00035946" w:rsidP="0086036B">
      <w:pPr>
        <w:jc w:val="both"/>
        <w:rPr>
          <w:rFonts w:eastAsia="Times New Roman" w:cstheme="minorHAnsi"/>
          <w:color w:val="000000" w:themeColor="text1"/>
          <w:szCs w:val="22"/>
          <w:lang w:val="es-HN" w:eastAsia="es-HN"/>
        </w:rPr>
      </w:pPr>
    </w:p>
    <w:p w14:paraId="6F0E007D" w14:textId="77777777" w:rsidR="000E0449" w:rsidRPr="00BD43C1" w:rsidRDefault="000E0449">
      <w:pPr>
        <w:spacing w:after="200" w:line="276" w:lineRule="auto"/>
        <w:rPr>
          <w:rFonts w:eastAsiaTheme="majorEastAsia" w:cstheme="minorHAnsi"/>
          <w:b/>
          <w:bCs/>
          <w:color w:val="000000" w:themeColor="text1"/>
          <w:szCs w:val="22"/>
        </w:rPr>
      </w:pPr>
      <w:r w:rsidRPr="00BD43C1">
        <w:rPr>
          <w:rFonts w:cstheme="minorHAnsi"/>
          <w:b/>
          <w:bCs/>
          <w:caps/>
          <w:color w:val="000000" w:themeColor="text1"/>
          <w:szCs w:val="22"/>
        </w:rPr>
        <w:br w:type="page"/>
      </w:r>
    </w:p>
    <w:p w14:paraId="120F826D" w14:textId="2251AD4D" w:rsidR="000402B1" w:rsidRPr="00BD43C1" w:rsidRDefault="00BD7411" w:rsidP="005227F0">
      <w:pPr>
        <w:pStyle w:val="Ttulo1"/>
        <w:numPr>
          <w:ilvl w:val="0"/>
          <w:numId w:val="33"/>
        </w:numPr>
        <w:ind w:left="567" w:hanging="567"/>
        <w:rPr>
          <w:rFonts w:cstheme="minorHAnsi"/>
          <w:bCs/>
          <w:caps w:val="0"/>
          <w:color w:val="000000" w:themeColor="text1"/>
          <w:sz w:val="22"/>
          <w:szCs w:val="22"/>
        </w:rPr>
      </w:pPr>
      <w:bookmarkStart w:id="148" w:name="_Toc126063634"/>
      <w:r w:rsidRPr="00BD43C1">
        <w:rPr>
          <w:rFonts w:cstheme="minorHAnsi"/>
          <w:bCs/>
          <w:caps w:val="0"/>
          <w:color w:val="000000" w:themeColor="text1"/>
          <w:sz w:val="22"/>
          <w:szCs w:val="22"/>
        </w:rPr>
        <w:lastRenderedPageBreak/>
        <w:t>Introducción</w:t>
      </w:r>
      <w:bookmarkEnd w:id="143"/>
      <w:bookmarkEnd w:id="148"/>
    </w:p>
    <w:p w14:paraId="327222D0" w14:textId="77777777" w:rsidR="004513CE" w:rsidRPr="00BD43C1" w:rsidRDefault="004513CE" w:rsidP="004513CE">
      <w:pPr>
        <w:rPr>
          <w:rStyle w:val="Textoennegrita"/>
          <w:rFonts w:ascii="Arial Narrow" w:hAnsi="Arial Narrow"/>
          <w:color w:val="000000" w:themeColor="text1"/>
          <w:szCs w:val="22"/>
        </w:rPr>
      </w:pPr>
    </w:p>
    <w:p w14:paraId="30AB6B21" w14:textId="6FFF81BB" w:rsidR="00225B9B" w:rsidRPr="00BD43C1" w:rsidRDefault="00FB1F3D" w:rsidP="004513CE">
      <w:pPr>
        <w:pStyle w:val="Ttulo2"/>
        <w:numPr>
          <w:ilvl w:val="1"/>
          <w:numId w:val="33"/>
        </w:numPr>
        <w:ind w:left="567" w:hanging="567"/>
        <w:rPr>
          <w:color w:val="000000" w:themeColor="text1"/>
          <w:szCs w:val="22"/>
        </w:rPr>
      </w:pPr>
      <w:bookmarkStart w:id="149" w:name="_Toc126063635"/>
      <w:bookmarkEnd w:id="147"/>
      <w:bookmarkEnd w:id="146"/>
      <w:bookmarkEnd w:id="145"/>
      <w:bookmarkEnd w:id="144"/>
      <w:r w:rsidRPr="00BD43C1">
        <w:rPr>
          <w:color w:val="000000" w:themeColor="text1"/>
          <w:szCs w:val="22"/>
        </w:rPr>
        <w:t>Nombre de la iniciativa del negocio</w:t>
      </w:r>
      <w:r w:rsidR="00B81D54" w:rsidRPr="00BD43C1">
        <w:rPr>
          <w:color w:val="000000" w:themeColor="text1"/>
          <w:szCs w:val="22"/>
        </w:rPr>
        <w:t>:</w:t>
      </w:r>
      <w:bookmarkEnd w:id="149"/>
    </w:p>
    <w:p w14:paraId="3BD72507" w14:textId="77777777" w:rsidR="004513CE" w:rsidRPr="00BD43C1" w:rsidRDefault="004513CE" w:rsidP="00C332DE">
      <w:pPr>
        <w:jc w:val="both"/>
        <w:rPr>
          <w:rFonts w:eastAsia="Times New Roman" w:cstheme="minorHAnsi"/>
          <w:color w:val="000000" w:themeColor="text1"/>
          <w:szCs w:val="22"/>
          <w:lang w:val="es-HN" w:eastAsia="es-HN"/>
        </w:rPr>
      </w:pPr>
    </w:p>
    <w:p w14:paraId="18F86590" w14:textId="5EF0180A" w:rsidR="00820A01" w:rsidRPr="00BD43C1" w:rsidRDefault="00A36F45" w:rsidP="00C332DE">
      <w:pPr>
        <w:jc w:val="both"/>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Fortalecimiento </w:t>
      </w:r>
      <w:r w:rsidR="00C64CD9" w:rsidRPr="00BD43C1">
        <w:rPr>
          <w:rFonts w:eastAsia="Times New Roman" w:cstheme="minorHAnsi"/>
          <w:color w:val="000000" w:themeColor="text1"/>
          <w:szCs w:val="22"/>
          <w:lang w:val="es-HN" w:eastAsia="es-HN"/>
        </w:rPr>
        <w:t xml:space="preserve">a </w:t>
      </w:r>
      <w:r w:rsidR="00E82EF1" w:rsidRPr="00BD43C1">
        <w:rPr>
          <w:rFonts w:eastAsia="Times New Roman" w:cstheme="minorHAnsi"/>
          <w:color w:val="000000" w:themeColor="text1"/>
          <w:szCs w:val="22"/>
          <w:lang w:val="es-HN" w:eastAsia="es-HN"/>
        </w:rPr>
        <w:t>la Gastronomía o Merenderos</w:t>
      </w:r>
      <w:r w:rsidR="00AD71DD" w:rsidRPr="00BD43C1">
        <w:rPr>
          <w:rFonts w:eastAsia="Times New Roman" w:cstheme="minorHAnsi"/>
          <w:color w:val="000000" w:themeColor="text1"/>
          <w:szCs w:val="22"/>
          <w:lang w:val="es-HN" w:eastAsia="es-HN"/>
        </w:rPr>
        <w:t xml:space="preserve"> </w:t>
      </w:r>
    </w:p>
    <w:p w14:paraId="0694AF5E" w14:textId="77777777" w:rsidR="00A36F45" w:rsidRPr="00BD43C1" w:rsidRDefault="00A36F45" w:rsidP="00C332DE">
      <w:pPr>
        <w:jc w:val="both"/>
        <w:rPr>
          <w:rFonts w:eastAsia="Times New Roman" w:cstheme="minorHAnsi"/>
          <w:color w:val="000000" w:themeColor="text1"/>
          <w:szCs w:val="22"/>
          <w:lang w:val="es-HN" w:eastAsia="es-HN"/>
        </w:rPr>
      </w:pPr>
    </w:p>
    <w:p w14:paraId="5D6B9950" w14:textId="35656BAD" w:rsidR="00EC1F49" w:rsidRPr="00BD43C1" w:rsidRDefault="00EC1F49" w:rsidP="004513CE">
      <w:pPr>
        <w:pStyle w:val="Ttulo2"/>
        <w:numPr>
          <w:ilvl w:val="1"/>
          <w:numId w:val="33"/>
        </w:numPr>
        <w:ind w:left="567" w:hanging="567"/>
        <w:rPr>
          <w:rFonts w:cstheme="minorHAnsi"/>
          <w:b w:val="0"/>
          <w:bCs w:val="0"/>
          <w:color w:val="000000" w:themeColor="text1"/>
          <w:szCs w:val="22"/>
        </w:rPr>
      </w:pPr>
      <w:bookmarkStart w:id="150" w:name="_Toc126063636"/>
      <w:r w:rsidRPr="00BD43C1">
        <w:rPr>
          <w:rFonts w:cstheme="minorHAnsi"/>
          <w:color w:val="000000" w:themeColor="text1"/>
          <w:szCs w:val="22"/>
        </w:rPr>
        <w:t>Resumen ejecutivo</w:t>
      </w:r>
      <w:bookmarkEnd w:id="150"/>
    </w:p>
    <w:p w14:paraId="6DA88F57" w14:textId="77777777" w:rsidR="004513CE" w:rsidRPr="00BD43C1" w:rsidRDefault="004513CE" w:rsidP="0007575A">
      <w:pPr>
        <w:jc w:val="both"/>
        <w:rPr>
          <w:color w:val="000000" w:themeColor="text1"/>
          <w:szCs w:val="22"/>
        </w:rPr>
      </w:pPr>
    </w:p>
    <w:p w14:paraId="59A04C48" w14:textId="47B45EE0" w:rsidR="003166F6" w:rsidRPr="00BD43C1" w:rsidRDefault="0069515B" w:rsidP="0007575A">
      <w:pPr>
        <w:jc w:val="both"/>
        <w:rPr>
          <w:color w:val="000000" w:themeColor="text1"/>
          <w:szCs w:val="22"/>
        </w:rPr>
      </w:pPr>
      <w:r w:rsidRPr="00BD43C1">
        <w:rPr>
          <w:color w:val="000000" w:themeColor="text1"/>
          <w:szCs w:val="22"/>
        </w:rPr>
        <w:t>E</w:t>
      </w:r>
      <w:r w:rsidR="0065251C" w:rsidRPr="00BD43C1">
        <w:rPr>
          <w:color w:val="000000" w:themeColor="text1"/>
          <w:szCs w:val="22"/>
        </w:rPr>
        <w:t>l</w:t>
      </w:r>
      <w:r w:rsidRPr="00BD43C1">
        <w:rPr>
          <w:color w:val="000000" w:themeColor="text1"/>
          <w:szCs w:val="22"/>
        </w:rPr>
        <w:t xml:space="preserve"> perfil</w:t>
      </w:r>
      <w:r w:rsidR="0065251C" w:rsidRPr="00BD43C1">
        <w:rPr>
          <w:color w:val="000000" w:themeColor="text1"/>
          <w:szCs w:val="22"/>
        </w:rPr>
        <w:t xml:space="preserve"> de ingresos</w:t>
      </w:r>
      <w:r w:rsidRPr="00BD43C1">
        <w:rPr>
          <w:color w:val="000000" w:themeColor="text1"/>
          <w:szCs w:val="22"/>
        </w:rPr>
        <w:t xml:space="preserve"> </w:t>
      </w:r>
      <w:r w:rsidR="0011017F" w:rsidRPr="00BD43C1">
        <w:rPr>
          <w:color w:val="000000" w:themeColor="text1"/>
          <w:szCs w:val="22"/>
        </w:rPr>
        <w:t xml:space="preserve">de </w:t>
      </w:r>
      <w:r w:rsidR="008F3E21" w:rsidRPr="00BD43C1">
        <w:rPr>
          <w:color w:val="000000" w:themeColor="text1"/>
          <w:szCs w:val="22"/>
        </w:rPr>
        <w:t>Gastronomía está</w:t>
      </w:r>
      <w:r w:rsidR="00002E52" w:rsidRPr="00BD43C1">
        <w:rPr>
          <w:color w:val="000000" w:themeColor="text1"/>
          <w:szCs w:val="22"/>
        </w:rPr>
        <w:t xml:space="preserve"> propuest</w:t>
      </w:r>
      <w:r w:rsidR="003166F6" w:rsidRPr="00BD43C1">
        <w:rPr>
          <w:color w:val="000000" w:themeColor="text1"/>
          <w:szCs w:val="22"/>
        </w:rPr>
        <w:t>o</w:t>
      </w:r>
      <w:r w:rsidR="00002E52" w:rsidRPr="00BD43C1">
        <w:rPr>
          <w:color w:val="000000" w:themeColor="text1"/>
          <w:szCs w:val="22"/>
        </w:rPr>
        <w:t xml:space="preserve"> para </w:t>
      </w:r>
      <w:r w:rsidR="0065251C" w:rsidRPr="00BD43C1">
        <w:rPr>
          <w:color w:val="000000" w:themeColor="text1"/>
          <w:szCs w:val="22"/>
        </w:rPr>
        <w:t xml:space="preserve">desarrollarse </w:t>
      </w:r>
      <w:r w:rsidR="0011017F" w:rsidRPr="00BD43C1">
        <w:rPr>
          <w:color w:val="000000" w:themeColor="text1"/>
          <w:szCs w:val="22"/>
        </w:rPr>
        <w:t>a nivel nacional</w:t>
      </w:r>
      <w:r w:rsidR="00081B31" w:rsidRPr="00BD43C1">
        <w:rPr>
          <w:color w:val="000000" w:themeColor="text1"/>
          <w:szCs w:val="22"/>
        </w:rPr>
        <w:t xml:space="preserve">, </w:t>
      </w:r>
      <w:r w:rsidR="003166F6" w:rsidRPr="00BD43C1">
        <w:rPr>
          <w:color w:val="000000" w:themeColor="text1"/>
          <w:szCs w:val="22"/>
        </w:rPr>
        <w:t xml:space="preserve">ya que </w:t>
      </w:r>
      <w:r w:rsidR="00910774" w:rsidRPr="00BD43C1">
        <w:rPr>
          <w:color w:val="000000" w:themeColor="text1"/>
          <w:szCs w:val="22"/>
        </w:rPr>
        <w:t>esta actividad</w:t>
      </w:r>
      <w:r w:rsidR="0011017F" w:rsidRPr="00BD43C1">
        <w:rPr>
          <w:color w:val="000000" w:themeColor="text1"/>
          <w:szCs w:val="22"/>
        </w:rPr>
        <w:t xml:space="preserve"> </w:t>
      </w:r>
      <w:r w:rsidR="00667FB7" w:rsidRPr="00BD43C1">
        <w:rPr>
          <w:color w:val="000000" w:themeColor="text1"/>
          <w:szCs w:val="22"/>
        </w:rPr>
        <w:t>se</w:t>
      </w:r>
      <w:r w:rsidR="0011017F" w:rsidRPr="00BD43C1">
        <w:rPr>
          <w:color w:val="000000" w:themeColor="text1"/>
          <w:szCs w:val="22"/>
        </w:rPr>
        <w:t xml:space="preserve"> realiza </w:t>
      </w:r>
      <w:r w:rsidR="00E82EF1" w:rsidRPr="00BD43C1">
        <w:rPr>
          <w:color w:val="000000" w:themeColor="text1"/>
          <w:szCs w:val="22"/>
        </w:rPr>
        <w:t xml:space="preserve">en todas las regiones del país, para generar </w:t>
      </w:r>
      <w:r w:rsidR="0011017F" w:rsidRPr="00BD43C1">
        <w:rPr>
          <w:color w:val="000000" w:themeColor="text1"/>
          <w:szCs w:val="22"/>
        </w:rPr>
        <w:t>ingresos particularmente</w:t>
      </w:r>
      <w:r w:rsidR="00FE1AFA" w:rsidRPr="00BD43C1">
        <w:rPr>
          <w:color w:val="000000" w:themeColor="text1"/>
          <w:szCs w:val="22"/>
        </w:rPr>
        <w:t xml:space="preserve"> en la persona de bajo recursos</w:t>
      </w:r>
      <w:r w:rsidR="0011017F" w:rsidRPr="00BD43C1">
        <w:rPr>
          <w:color w:val="000000" w:themeColor="text1"/>
          <w:szCs w:val="22"/>
        </w:rPr>
        <w:t xml:space="preserve">, </w:t>
      </w:r>
      <w:r w:rsidR="00910774" w:rsidRPr="00BD43C1">
        <w:rPr>
          <w:color w:val="000000" w:themeColor="text1"/>
          <w:szCs w:val="22"/>
        </w:rPr>
        <w:t>en la cual se agrupan mujeres</w:t>
      </w:r>
      <w:r w:rsidR="0011017F" w:rsidRPr="00BD43C1">
        <w:rPr>
          <w:color w:val="000000" w:themeColor="text1"/>
          <w:szCs w:val="22"/>
        </w:rPr>
        <w:t xml:space="preserve"> y hombres de manera</w:t>
      </w:r>
      <w:r w:rsidR="00E82EF1" w:rsidRPr="00BD43C1">
        <w:rPr>
          <w:color w:val="000000" w:themeColor="text1"/>
          <w:szCs w:val="22"/>
        </w:rPr>
        <w:t xml:space="preserve"> </w:t>
      </w:r>
      <w:r w:rsidR="0011017F" w:rsidRPr="00BD43C1">
        <w:rPr>
          <w:color w:val="000000" w:themeColor="text1"/>
          <w:szCs w:val="22"/>
        </w:rPr>
        <w:t xml:space="preserve">independiente. </w:t>
      </w:r>
      <w:r w:rsidR="00327F1B" w:rsidRPr="00BD43C1">
        <w:rPr>
          <w:color w:val="000000" w:themeColor="text1"/>
          <w:szCs w:val="22"/>
        </w:rPr>
        <w:t>El proyecto cosiste en apoyar grupos formado</w:t>
      </w:r>
      <w:r w:rsidR="006211FC" w:rsidRPr="00BD43C1">
        <w:rPr>
          <w:color w:val="000000" w:themeColor="text1"/>
          <w:szCs w:val="22"/>
        </w:rPr>
        <w:t>s</w:t>
      </w:r>
      <w:r w:rsidR="00327F1B" w:rsidRPr="00BD43C1">
        <w:rPr>
          <w:color w:val="000000" w:themeColor="text1"/>
          <w:szCs w:val="22"/>
        </w:rPr>
        <w:t xml:space="preserve"> en microempresas </w:t>
      </w:r>
      <w:r w:rsidR="00E82EF1" w:rsidRPr="00BD43C1">
        <w:rPr>
          <w:color w:val="000000" w:themeColor="text1"/>
          <w:szCs w:val="22"/>
        </w:rPr>
        <w:t>o personas independiente</w:t>
      </w:r>
      <w:r w:rsidR="006211FC" w:rsidRPr="00BD43C1">
        <w:rPr>
          <w:color w:val="000000" w:themeColor="text1"/>
          <w:szCs w:val="22"/>
        </w:rPr>
        <w:t>s</w:t>
      </w:r>
      <w:r w:rsidR="00E82EF1" w:rsidRPr="00BD43C1">
        <w:rPr>
          <w:color w:val="000000" w:themeColor="text1"/>
          <w:szCs w:val="22"/>
        </w:rPr>
        <w:t xml:space="preserve"> </w:t>
      </w:r>
      <w:r w:rsidR="00910774" w:rsidRPr="00BD43C1">
        <w:rPr>
          <w:color w:val="000000" w:themeColor="text1"/>
          <w:szCs w:val="22"/>
        </w:rPr>
        <w:t xml:space="preserve">para la </w:t>
      </w:r>
      <w:r w:rsidR="00E82EF1" w:rsidRPr="00BD43C1">
        <w:rPr>
          <w:color w:val="000000" w:themeColor="text1"/>
          <w:szCs w:val="22"/>
        </w:rPr>
        <w:t>elaboración de alimentos de consumo inmediato en diferentes</w:t>
      </w:r>
      <w:r w:rsidR="00910774" w:rsidRPr="00BD43C1">
        <w:rPr>
          <w:color w:val="000000" w:themeColor="text1"/>
          <w:szCs w:val="22"/>
        </w:rPr>
        <w:t xml:space="preserve"> </w:t>
      </w:r>
      <w:r w:rsidR="00E82EF1" w:rsidRPr="00BD43C1">
        <w:rPr>
          <w:color w:val="000000" w:themeColor="text1"/>
          <w:szCs w:val="22"/>
        </w:rPr>
        <w:t xml:space="preserve">platillos o según el gusto y preferencia del cliente con el apoyo de </w:t>
      </w:r>
      <w:r w:rsidR="00327F1B" w:rsidRPr="00BD43C1">
        <w:rPr>
          <w:color w:val="000000" w:themeColor="text1"/>
          <w:szCs w:val="22"/>
        </w:rPr>
        <w:t xml:space="preserve">maquinaria, equipo e insumos para que continúen trabajando de una manera más eficiente. A la vez las microempresas del sector formal </w:t>
      </w:r>
      <w:r w:rsidR="00E82EF1" w:rsidRPr="00BD43C1">
        <w:rPr>
          <w:color w:val="000000" w:themeColor="text1"/>
          <w:szCs w:val="22"/>
        </w:rPr>
        <w:t xml:space="preserve">e informal </w:t>
      </w:r>
      <w:r w:rsidR="00327F1B" w:rsidRPr="00BD43C1">
        <w:rPr>
          <w:color w:val="000000" w:themeColor="text1"/>
          <w:szCs w:val="22"/>
        </w:rPr>
        <w:t>deben conta</w:t>
      </w:r>
      <w:r w:rsidR="00753E07" w:rsidRPr="00BD43C1">
        <w:rPr>
          <w:color w:val="000000" w:themeColor="text1"/>
          <w:szCs w:val="22"/>
        </w:rPr>
        <w:t>r</w:t>
      </w:r>
      <w:r w:rsidR="00327F1B" w:rsidRPr="00BD43C1">
        <w:rPr>
          <w:color w:val="000000" w:themeColor="text1"/>
          <w:szCs w:val="22"/>
        </w:rPr>
        <w:t xml:space="preserve"> con</w:t>
      </w:r>
      <w:r w:rsidR="00685207" w:rsidRPr="00BD43C1">
        <w:rPr>
          <w:color w:val="000000" w:themeColor="text1"/>
          <w:szCs w:val="22"/>
        </w:rPr>
        <w:t xml:space="preserve"> </w:t>
      </w:r>
      <w:r w:rsidR="00A268A2" w:rsidRPr="00BD43C1">
        <w:rPr>
          <w:color w:val="000000" w:themeColor="text1"/>
          <w:szCs w:val="22"/>
        </w:rPr>
        <w:t>a</w:t>
      </w:r>
      <w:r w:rsidR="00182977" w:rsidRPr="00BD43C1">
        <w:rPr>
          <w:color w:val="000000" w:themeColor="text1"/>
          <w:szCs w:val="22"/>
        </w:rPr>
        <w:t>liados comerciales y financieros e instituciones que pueden brindar la asistencia técnica y capacitación.</w:t>
      </w:r>
    </w:p>
    <w:p w14:paraId="790A4BDF" w14:textId="77777777" w:rsidR="0007575A" w:rsidRPr="00BD43C1" w:rsidRDefault="0007575A" w:rsidP="0007575A">
      <w:pPr>
        <w:jc w:val="both"/>
        <w:rPr>
          <w:color w:val="000000" w:themeColor="text1"/>
          <w:szCs w:val="22"/>
        </w:rPr>
      </w:pPr>
    </w:p>
    <w:p w14:paraId="61E8E4C3" w14:textId="7238D672" w:rsidR="00A268A2" w:rsidRPr="00BD43C1" w:rsidRDefault="002E5BC1" w:rsidP="0007575A">
      <w:pPr>
        <w:jc w:val="both"/>
        <w:rPr>
          <w:color w:val="000000" w:themeColor="text1"/>
          <w:szCs w:val="22"/>
        </w:rPr>
      </w:pPr>
      <w:r w:rsidRPr="00BD43C1">
        <w:rPr>
          <w:color w:val="000000" w:themeColor="text1"/>
          <w:szCs w:val="22"/>
        </w:rPr>
        <w:t xml:space="preserve">El </w:t>
      </w:r>
      <w:r w:rsidR="008A3755" w:rsidRPr="00BD43C1">
        <w:rPr>
          <w:color w:val="000000" w:themeColor="text1"/>
          <w:szCs w:val="22"/>
        </w:rPr>
        <w:t xml:space="preserve">mercado para cual se ha diseñado el perfil de ingresos, </w:t>
      </w:r>
      <w:r w:rsidR="00B41CF6" w:rsidRPr="00BD43C1">
        <w:rPr>
          <w:color w:val="000000" w:themeColor="text1"/>
          <w:szCs w:val="22"/>
        </w:rPr>
        <w:t xml:space="preserve">son para </w:t>
      </w:r>
      <w:r w:rsidRPr="00BD43C1">
        <w:rPr>
          <w:color w:val="000000" w:themeColor="text1"/>
          <w:szCs w:val="22"/>
        </w:rPr>
        <w:t>l</w:t>
      </w:r>
      <w:r w:rsidR="009B5FA9" w:rsidRPr="00BD43C1">
        <w:rPr>
          <w:color w:val="000000" w:themeColor="text1"/>
          <w:szCs w:val="22"/>
        </w:rPr>
        <w:t>a</w:t>
      </w:r>
      <w:r w:rsidR="00327F1B" w:rsidRPr="00BD43C1">
        <w:rPr>
          <w:color w:val="000000" w:themeColor="text1"/>
          <w:szCs w:val="22"/>
        </w:rPr>
        <w:t xml:space="preserve"> población local, y visitantes, entre comunidades, </w:t>
      </w:r>
      <w:r w:rsidR="0088335E" w:rsidRPr="00BD43C1">
        <w:rPr>
          <w:color w:val="000000" w:themeColor="text1"/>
          <w:szCs w:val="22"/>
        </w:rPr>
        <w:t>quienes podrán comercializar</w:t>
      </w:r>
      <w:r w:rsidR="00685207" w:rsidRPr="00BD43C1">
        <w:rPr>
          <w:color w:val="000000" w:themeColor="text1"/>
          <w:szCs w:val="22"/>
        </w:rPr>
        <w:t xml:space="preserve"> </w:t>
      </w:r>
      <w:r w:rsidR="0088335E" w:rsidRPr="00BD43C1">
        <w:rPr>
          <w:color w:val="000000" w:themeColor="text1"/>
          <w:szCs w:val="22"/>
        </w:rPr>
        <w:t>su producto co</w:t>
      </w:r>
      <w:r w:rsidR="00910774" w:rsidRPr="00BD43C1">
        <w:rPr>
          <w:color w:val="000000" w:themeColor="text1"/>
          <w:szCs w:val="22"/>
        </w:rPr>
        <w:t>mo</w:t>
      </w:r>
      <w:r w:rsidR="0088335E" w:rsidRPr="00BD43C1">
        <w:rPr>
          <w:color w:val="000000" w:themeColor="text1"/>
          <w:szCs w:val="22"/>
        </w:rPr>
        <w:t xml:space="preserve"> Empresa </w:t>
      </w:r>
      <w:r w:rsidR="00753E07" w:rsidRPr="00BD43C1">
        <w:rPr>
          <w:color w:val="000000" w:themeColor="text1"/>
          <w:szCs w:val="22"/>
        </w:rPr>
        <w:t xml:space="preserve">de </w:t>
      </w:r>
      <w:r w:rsidR="00E82EF1" w:rsidRPr="00BD43C1">
        <w:rPr>
          <w:color w:val="000000" w:themeColor="text1"/>
          <w:szCs w:val="22"/>
        </w:rPr>
        <w:t>elaboración de alimentos y</w:t>
      </w:r>
      <w:r w:rsidR="0088335E" w:rsidRPr="00BD43C1">
        <w:rPr>
          <w:color w:val="000000" w:themeColor="text1"/>
          <w:szCs w:val="22"/>
        </w:rPr>
        <w:t xml:space="preserve"> Servicios.</w:t>
      </w:r>
    </w:p>
    <w:p w14:paraId="252AA8CC" w14:textId="77777777" w:rsidR="00A268A2" w:rsidRPr="00BD43C1" w:rsidRDefault="00A268A2" w:rsidP="0007575A">
      <w:pPr>
        <w:jc w:val="both"/>
        <w:rPr>
          <w:color w:val="000000" w:themeColor="text1"/>
          <w:szCs w:val="22"/>
        </w:rPr>
      </w:pPr>
    </w:p>
    <w:p w14:paraId="6C7AFB0E" w14:textId="70643FAB" w:rsidR="00A268A2" w:rsidRPr="00BD43C1" w:rsidRDefault="00A268A2" w:rsidP="00A268A2">
      <w:pPr>
        <w:jc w:val="both"/>
        <w:rPr>
          <w:rFonts w:eastAsiaTheme="minorHAnsi" w:cstheme="minorHAnsi"/>
          <w:color w:val="000000" w:themeColor="text1"/>
          <w:szCs w:val="22"/>
          <w:lang w:val="es-HN"/>
        </w:rPr>
      </w:pPr>
      <w:r w:rsidRPr="00BD43C1">
        <w:rPr>
          <w:rFonts w:eastAsiaTheme="minorHAnsi" w:cstheme="minorHAnsi"/>
          <w:color w:val="000000" w:themeColor="text1"/>
          <w:szCs w:val="22"/>
          <w:lang w:val="es-HN"/>
        </w:rPr>
        <w:t xml:space="preserve">La producción según del perfil de ingresos, </w:t>
      </w:r>
      <w:r w:rsidR="00035946" w:rsidRPr="00BD43C1">
        <w:rPr>
          <w:rFonts w:eastAsiaTheme="minorHAnsi" w:cstheme="minorHAnsi"/>
          <w:color w:val="000000" w:themeColor="text1"/>
          <w:szCs w:val="22"/>
          <w:lang w:val="es-HN"/>
        </w:rPr>
        <w:t>será</w:t>
      </w:r>
      <w:r w:rsidRPr="00BD43C1">
        <w:rPr>
          <w:rFonts w:eastAsiaTheme="minorHAnsi" w:cstheme="minorHAnsi"/>
          <w:color w:val="000000" w:themeColor="text1"/>
          <w:szCs w:val="22"/>
          <w:lang w:val="es-HN"/>
        </w:rPr>
        <w:t xml:space="preserve"> de aproximadamente de </w:t>
      </w:r>
      <w:r w:rsidR="00EF5CA2" w:rsidRPr="00BD43C1">
        <w:rPr>
          <w:rFonts w:eastAsiaTheme="minorHAnsi" w:cstheme="minorHAnsi"/>
          <w:color w:val="000000" w:themeColor="text1"/>
          <w:szCs w:val="22"/>
          <w:lang w:val="es-HN"/>
        </w:rPr>
        <w:t>20,000</w:t>
      </w:r>
      <w:r w:rsidR="00327F1B" w:rsidRPr="00BD43C1">
        <w:rPr>
          <w:rFonts w:eastAsiaTheme="minorHAnsi" w:cstheme="minorHAnsi"/>
          <w:color w:val="000000" w:themeColor="text1"/>
          <w:szCs w:val="22"/>
          <w:lang w:val="es-HN"/>
        </w:rPr>
        <w:t xml:space="preserve"> </w:t>
      </w:r>
      <w:r w:rsidR="00E82EF1" w:rsidRPr="00BD43C1">
        <w:rPr>
          <w:rFonts w:eastAsiaTheme="minorHAnsi" w:cstheme="minorHAnsi"/>
          <w:color w:val="000000" w:themeColor="text1"/>
          <w:szCs w:val="22"/>
          <w:lang w:val="es-HN"/>
        </w:rPr>
        <w:t xml:space="preserve">unidades </w:t>
      </w:r>
      <w:r w:rsidR="0019333B" w:rsidRPr="00BD43C1">
        <w:rPr>
          <w:rFonts w:eastAsiaTheme="minorHAnsi" w:cstheme="minorHAnsi"/>
          <w:color w:val="000000" w:themeColor="text1"/>
          <w:szCs w:val="22"/>
          <w:lang w:val="es-HN"/>
        </w:rPr>
        <w:t>de</w:t>
      </w:r>
      <w:r w:rsidR="00E82EF1" w:rsidRPr="00BD43C1">
        <w:rPr>
          <w:rFonts w:eastAsiaTheme="minorHAnsi" w:cstheme="minorHAnsi"/>
          <w:color w:val="000000" w:themeColor="text1"/>
          <w:szCs w:val="22"/>
          <w:lang w:val="es-HN"/>
        </w:rPr>
        <w:t xml:space="preserve"> platillos de alimento</w:t>
      </w:r>
      <w:r w:rsidR="00FE1AFA" w:rsidRPr="00BD43C1">
        <w:rPr>
          <w:rFonts w:eastAsiaTheme="minorHAnsi" w:cstheme="minorHAnsi"/>
          <w:color w:val="000000" w:themeColor="text1"/>
          <w:szCs w:val="22"/>
          <w:lang w:val="es-HN"/>
        </w:rPr>
        <w:t xml:space="preserve"> anualmente</w:t>
      </w:r>
      <w:r w:rsidR="00E82EF1" w:rsidRPr="00BD43C1">
        <w:rPr>
          <w:rFonts w:eastAsiaTheme="minorHAnsi" w:cstheme="minorHAnsi"/>
          <w:color w:val="000000" w:themeColor="text1"/>
          <w:szCs w:val="22"/>
          <w:lang w:val="es-HN"/>
        </w:rPr>
        <w:t>, a</w:t>
      </w:r>
      <w:r w:rsidR="00327F1B" w:rsidRPr="00BD43C1">
        <w:rPr>
          <w:rFonts w:eastAsiaTheme="minorHAnsi" w:cstheme="minorHAnsi"/>
          <w:color w:val="000000" w:themeColor="text1"/>
          <w:szCs w:val="22"/>
          <w:lang w:val="es-HN"/>
        </w:rPr>
        <w:t xml:space="preserve">l gusto y preferencia del </w:t>
      </w:r>
      <w:r w:rsidR="00F66049" w:rsidRPr="00BD43C1">
        <w:rPr>
          <w:rFonts w:eastAsiaTheme="minorHAnsi" w:cstheme="minorHAnsi"/>
          <w:color w:val="000000" w:themeColor="text1"/>
          <w:szCs w:val="22"/>
          <w:lang w:val="es-HN"/>
        </w:rPr>
        <w:t>cliente. El</w:t>
      </w:r>
      <w:r w:rsidR="004E7AAD" w:rsidRPr="00BD43C1">
        <w:rPr>
          <w:rFonts w:eastAsiaTheme="minorHAnsi" w:cstheme="minorHAnsi"/>
          <w:color w:val="000000" w:themeColor="text1"/>
          <w:szCs w:val="22"/>
          <w:lang w:val="es-HN"/>
        </w:rPr>
        <w:t xml:space="preserve"> precio </w:t>
      </w:r>
      <w:r w:rsidR="00F66049" w:rsidRPr="00BD43C1">
        <w:rPr>
          <w:rFonts w:eastAsiaTheme="minorHAnsi" w:cstheme="minorHAnsi"/>
          <w:color w:val="000000" w:themeColor="text1"/>
          <w:szCs w:val="22"/>
          <w:lang w:val="es-HN"/>
        </w:rPr>
        <w:t>estimado por p</w:t>
      </w:r>
      <w:r w:rsidR="0019333B" w:rsidRPr="00BD43C1">
        <w:rPr>
          <w:rFonts w:eastAsiaTheme="minorHAnsi" w:cstheme="minorHAnsi"/>
          <w:color w:val="000000" w:themeColor="text1"/>
          <w:szCs w:val="22"/>
          <w:lang w:val="es-HN"/>
        </w:rPr>
        <w:t>latillo</w:t>
      </w:r>
      <w:r w:rsidR="00F66049" w:rsidRPr="00BD43C1">
        <w:rPr>
          <w:rFonts w:eastAsiaTheme="minorHAnsi" w:cstheme="minorHAnsi"/>
          <w:color w:val="000000" w:themeColor="text1"/>
          <w:szCs w:val="22"/>
          <w:lang w:val="es-HN"/>
        </w:rPr>
        <w:t xml:space="preserve"> </w:t>
      </w:r>
      <w:r w:rsidR="00035946" w:rsidRPr="00BD43C1">
        <w:rPr>
          <w:rFonts w:eastAsiaTheme="minorHAnsi" w:cstheme="minorHAnsi"/>
          <w:color w:val="000000" w:themeColor="text1"/>
          <w:szCs w:val="22"/>
          <w:lang w:val="es-HN"/>
        </w:rPr>
        <w:t>será</w:t>
      </w:r>
      <w:r w:rsidR="00F66049" w:rsidRPr="00BD43C1">
        <w:rPr>
          <w:rFonts w:eastAsiaTheme="minorHAnsi" w:cstheme="minorHAnsi"/>
          <w:color w:val="000000" w:themeColor="text1"/>
          <w:szCs w:val="22"/>
          <w:lang w:val="es-HN"/>
        </w:rPr>
        <w:t xml:space="preserve"> L.</w:t>
      </w:r>
      <w:r w:rsidR="004E7AAD" w:rsidRPr="00BD43C1">
        <w:rPr>
          <w:rFonts w:eastAsiaTheme="minorHAnsi" w:cstheme="minorHAnsi"/>
          <w:color w:val="000000" w:themeColor="text1"/>
          <w:szCs w:val="22"/>
          <w:lang w:val="es-HN"/>
        </w:rPr>
        <w:t xml:space="preserve"> </w:t>
      </w:r>
      <w:r w:rsidR="00EF5CA2" w:rsidRPr="00BD43C1">
        <w:rPr>
          <w:rFonts w:eastAsiaTheme="minorHAnsi" w:cstheme="minorHAnsi"/>
          <w:color w:val="000000" w:themeColor="text1"/>
          <w:szCs w:val="22"/>
          <w:lang w:val="es-HN"/>
        </w:rPr>
        <w:t>65</w:t>
      </w:r>
      <w:r w:rsidR="00E82EF1" w:rsidRPr="00BD43C1">
        <w:rPr>
          <w:rFonts w:eastAsiaTheme="minorHAnsi" w:cstheme="minorHAnsi"/>
          <w:color w:val="000000" w:themeColor="text1"/>
          <w:szCs w:val="22"/>
          <w:lang w:val="es-HN"/>
        </w:rPr>
        <w:t>.00</w:t>
      </w:r>
      <w:r w:rsidR="00F66049" w:rsidRPr="00BD43C1">
        <w:rPr>
          <w:rFonts w:eastAsiaTheme="minorHAnsi" w:cstheme="minorHAnsi"/>
          <w:color w:val="000000" w:themeColor="text1"/>
          <w:szCs w:val="22"/>
          <w:lang w:val="es-HN"/>
        </w:rPr>
        <w:t>/unidad</w:t>
      </w:r>
      <w:r w:rsidR="00EF5CA2" w:rsidRPr="00BD43C1">
        <w:rPr>
          <w:rFonts w:eastAsiaTheme="minorHAnsi" w:cstheme="minorHAnsi"/>
          <w:color w:val="000000" w:themeColor="text1"/>
          <w:szCs w:val="22"/>
          <w:lang w:val="es-HN"/>
        </w:rPr>
        <w:t xml:space="preserve">, con </w:t>
      </w:r>
      <w:r w:rsidR="0019333B" w:rsidRPr="00BD43C1">
        <w:rPr>
          <w:rFonts w:eastAsiaTheme="minorHAnsi" w:cstheme="minorHAnsi"/>
          <w:color w:val="000000" w:themeColor="text1"/>
          <w:szCs w:val="22"/>
          <w:lang w:val="es-HN"/>
        </w:rPr>
        <w:t xml:space="preserve">un </w:t>
      </w:r>
      <w:r w:rsidR="006F3501" w:rsidRPr="00BD43C1">
        <w:rPr>
          <w:rFonts w:eastAsiaTheme="minorHAnsi" w:cstheme="minorHAnsi"/>
          <w:color w:val="000000" w:themeColor="text1"/>
          <w:szCs w:val="22"/>
          <w:lang w:val="es-HN"/>
        </w:rPr>
        <w:t>estimando</w:t>
      </w:r>
      <w:r w:rsidR="00EF5CA2" w:rsidRPr="00BD43C1">
        <w:rPr>
          <w:rFonts w:eastAsiaTheme="minorHAnsi" w:cstheme="minorHAnsi"/>
          <w:color w:val="000000" w:themeColor="text1"/>
          <w:szCs w:val="22"/>
          <w:lang w:val="es-HN"/>
        </w:rPr>
        <w:t xml:space="preserve"> de</w:t>
      </w:r>
      <w:r w:rsidR="0019333B" w:rsidRPr="00BD43C1">
        <w:rPr>
          <w:rFonts w:eastAsiaTheme="minorHAnsi" w:cstheme="minorHAnsi"/>
          <w:color w:val="000000" w:themeColor="text1"/>
          <w:szCs w:val="22"/>
          <w:lang w:val="es-HN"/>
        </w:rPr>
        <w:t xml:space="preserve"> la elaboración de</w:t>
      </w:r>
      <w:r w:rsidR="00EF5CA2" w:rsidRPr="00BD43C1">
        <w:rPr>
          <w:rFonts w:eastAsiaTheme="minorHAnsi" w:cstheme="minorHAnsi"/>
          <w:color w:val="000000" w:themeColor="text1"/>
          <w:szCs w:val="22"/>
          <w:lang w:val="es-HN"/>
        </w:rPr>
        <w:t xml:space="preserve"> 56 p</w:t>
      </w:r>
      <w:r w:rsidR="00FE1AFA" w:rsidRPr="00BD43C1">
        <w:rPr>
          <w:rFonts w:eastAsiaTheme="minorHAnsi" w:cstheme="minorHAnsi"/>
          <w:color w:val="000000" w:themeColor="text1"/>
          <w:szCs w:val="22"/>
          <w:lang w:val="es-HN"/>
        </w:rPr>
        <w:t>latos</w:t>
      </w:r>
      <w:r w:rsidR="00EF5CA2" w:rsidRPr="00BD43C1">
        <w:rPr>
          <w:rFonts w:eastAsiaTheme="minorHAnsi" w:cstheme="minorHAnsi"/>
          <w:color w:val="000000" w:themeColor="text1"/>
          <w:szCs w:val="22"/>
          <w:lang w:val="es-HN"/>
        </w:rPr>
        <w:t xml:space="preserve"> por </w:t>
      </w:r>
      <w:r w:rsidR="006F3501" w:rsidRPr="00BD43C1">
        <w:rPr>
          <w:rFonts w:eastAsiaTheme="minorHAnsi" w:cstheme="minorHAnsi"/>
          <w:color w:val="000000" w:themeColor="text1"/>
          <w:szCs w:val="22"/>
          <w:lang w:val="es-HN"/>
        </w:rPr>
        <w:t>día.</w:t>
      </w:r>
      <w:r w:rsidRPr="00BD43C1">
        <w:rPr>
          <w:rFonts w:eastAsiaTheme="minorHAnsi" w:cstheme="minorHAnsi"/>
          <w:color w:val="000000" w:themeColor="text1"/>
          <w:szCs w:val="22"/>
          <w:lang w:val="es-HN"/>
        </w:rPr>
        <w:t xml:space="preserve"> </w:t>
      </w:r>
    </w:p>
    <w:p w14:paraId="2B2E8A1E" w14:textId="77777777" w:rsidR="004E7AAD" w:rsidRPr="00BD43C1" w:rsidRDefault="004E7AAD" w:rsidP="00A268A2">
      <w:pPr>
        <w:jc w:val="both"/>
        <w:rPr>
          <w:rFonts w:cstheme="minorHAnsi"/>
          <w:color w:val="000000" w:themeColor="text1"/>
          <w:szCs w:val="22"/>
        </w:rPr>
      </w:pPr>
    </w:p>
    <w:p w14:paraId="26F50DB2" w14:textId="10024712" w:rsidR="00FB219D" w:rsidRPr="00BD43C1" w:rsidRDefault="00DF4406" w:rsidP="00DF4406">
      <w:pPr>
        <w:shd w:val="clear" w:color="auto" w:fill="FFFFFF" w:themeFill="background1"/>
        <w:jc w:val="both"/>
        <w:rPr>
          <w:rFonts w:cstheme="minorHAnsi"/>
          <w:color w:val="000000" w:themeColor="text1"/>
          <w:szCs w:val="22"/>
        </w:rPr>
      </w:pPr>
      <w:bookmarkStart w:id="151" w:name="_Hlk125703568"/>
      <w:r w:rsidRPr="00BD43C1">
        <w:rPr>
          <w:rFonts w:cstheme="minorHAnsi"/>
          <w:color w:val="000000" w:themeColor="text1"/>
          <w:szCs w:val="22"/>
        </w:rPr>
        <w:t xml:space="preserve">La inversión </w:t>
      </w:r>
      <w:r w:rsidR="000053D9" w:rsidRPr="00BD43C1">
        <w:rPr>
          <w:rFonts w:cstheme="minorHAnsi"/>
          <w:color w:val="000000" w:themeColor="text1"/>
          <w:szCs w:val="22"/>
        </w:rPr>
        <w:t xml:space="preserve">en equipos </w:t>
      </w:r>
      <w:r w:rsidRPr="00BD43C1">
        <w:rPr>
          <w:rFonts w:cstheme="minorHAnsi"/>
          <w:color w:val="000000" w:themeColor="text1"/>
          <w:szCs w:val="22"/>
        </w:rPr>
        <w:t xml:space="preserve">requerida para llevar a cabo la </w:t>
      </w:r>
      <w:r w:rsidR="00035946" w:rsidRPr="00BD43C1">
        <w:rPr>
          <w:rFonts w:cstheme="minorHAnsi"/>
          <w:color w:val="000000" w:themeColor="text1"/>
          <w:szCs w:val="22"/>
        </w:rPr>
        <w:t>ejecución</w:t>
      </w:r>
      <w:r w:rsidRPr="00BD43C1">
        <w:rPr>
          <w:rFonts w:cstheme="minorHAnsi"/>
          <w:color w:val="000000" w:themeColor="text1"/>
          <w:szCs w:val="22"/>
        </w:rPr>
        <w:t xml:space="preserve"> del perfil de ingresos</w:t>
      </w:r>
      <w:r w:rsidR="000E23E1" w:rsidRPr="00BD43C1">
        <w:rPr>
          <w:rFonts w:cstheme="minorHAnsi"/>
          <w:color w:val="000000" w:themeColor="text1"/>
          <w:szCs w:val="22"/>
        </w:rPr>
        <w:t>, se presenta en el siguiente gráfico</w:t>
      </w:r>
      <w:r w:rsidR="0019333B" w:rsidRPr="00BD43C1">
        <w:rPr>
          <w:rFonts w:cstheme="minorHAnsi"/>
          <w:color w:val="000000" w:themeColor="text1"/>
          <w:szCs w:val="22"/>
        </w:rPr>
        <w:t>:</w:t>
      </w:r>
    </w:p>
    <w:bookmarkEnd w:id="151"/>
    <w:p w14:paraId="17619B62" w14:textId="408455C3" w:rsidR="000E23E1" w:rsidRPr="00BD43C1" w:rsidRDefault="000E23E1" w:rsidP="004513CE">
      <w:pPr>
        <w:shd w:val="clear" w:color="auto" w:fill="FFFFFF" w:themeFill="background1"/>
        <w:jc w:val="center"/>
        <w:rPr>
          <w:rFonts w:cstheme="minorHAnsi"/>
          <w:color w:val="000000" w:themeColor="text1"/>
          <w:szCs w:val="22"/>
        </w:rPr>
      </w:pPr>
    </w:p>
    <w:p w14:paraId="20612C0E" w14:textId="4FDC66A5" w:rsidR="00292505" w:rsidRPr="00BD43C1" w:rsidRDefault="00CD1153" w:rsidP="00CD1153">
      <w:pPr>
        <w:jc w:val="center"/>
        <w:rPr>
          <w:rFonts w:cstheme="minorHAnsi"/>
          <w:color w:val="000000" w:themeColor="text1"/>
          <w:szCs w:val="22"/>
        </w:rPr>
      </w:pPr>
      <w:r w:rsidRPr="00BD43C1">
        <w:rPr>
          <w:noProof/>
          <w:color w:val="000000" w:themeColor="text1"/>
          <w:szCs w:val="22"/>
          <w:lang w:val="es-HN" w:eastAsia="es-HN"/>
        </w:rPr>
        <w:drawing>
          <wp:inline distT="0" distB="0" distL="0" distR="0" wp14:anchorId="555A9604" wp14:editId="3BEF9E6D">
            <wp:extent cx="5276850" cy="2590800"/>
            <wp:effectExtent l="0" t="0" r="0" b="0"/>
            <wp:docPr id="10" name="Gráfico 10">
              <a:extLst xmlns:a="http://schemas.openxmlformats.org/drawingml/2006/main">
                <a:ext uri="{FF2B5EF4-FFF2-40B4-BE49-F238E27FC236}">
                  <a16:creationId xmlns:a16="http://schemas.microsoft.com/office/drawing/2014/main" id="{AD110B03-8F61-6F9B-AD22-0AAD96842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CCC11F" w14:textId="77777777" w:rsidR="00A6585C" w:rsidRPr="00BD43C1" w:rsidRDefault="00A6585C" w:rsidP="00A6585C">
      <w:pPr>
        <w:jc w:val="both"/>
        <w:rPr>
          <w:rFonts w:cstheme="minorHAnsi"/>
          <w:color w:val="000000" w:themeColor="text1"/>
          <w:szCs w:val="22"/>
        </w:rPr>
      </w:pPr>
    </w:p>
    <w:p w14:paraId="5706CF33" w14:textId="0A5D987C" w:rsidR="00A6585C" w:rsidRPr="00BD43C1" w:rsidRDefault="00A6585C" w:rsidP="00A6585C">
      <w:pPr>
        <w:jc w:val="both"/>
        <w:rPr>
          <w:rFonts w:cstheme="minorHAnsi"/>
          <w:color w:val="000000" w:themeColor="text1"/>
          <w:szCs w:val="22"/>
        </w:rPr>
      </w:pPr>
      <w:bookmarkStart w:id="152" w:name="_Hlk125644873"/>
      <w:bookmarkStart w:id="153" w:name="_Hlk125538558"/>
      <w:bookmarkStart w:id="154" w:name="_Hlk125614472"/>
      <w:r w:rsidRPr="00BD43C1">
        <w:rPr>
          <w:rFonts w:cstheme="minorHAnsi"/>
          <w:color w:val="000000" w:themeColor="text1"/>
          <w:szCs w:val="22"/>
        </w:rPr>
        <w:t>Se hicieron análisis financieros evaluando el precio de la energía a 6, 11 y 18 L/</w:t>
      </w:r>
      <w:r w:rsidR="008D4AC1" w:rsidRPr="00BD43C1">
        <w:rPr>
          <w:rFonts w:cstheme="minorHAnsi"/>
          <w:color w:val="000000" w:themeColor="text1"/>
          <w:szCs w:val="22"/>
        </w:rPr>
        <w:t>kWh</w:t>
      </w:r>
      <w:r w:rsidRPr="00BD43C1">
        <w:rPr>
          <w:rFonts w:cstheme="minorHAnsi"/>
          <w:color w:val="000000" w:themeColor="text1"/>
          <w:szCs w:val="22"/>
        </w:rPr>
        <w:t xml:space="preserve">. Al aumentar el costo de la energía se encontró una disminución en la relación </w:t>
      </w:r>
      <w:r w:rsidR="00040757" w:rsidRPr="00BD43C1">
        <w:rPr>
          <w:rFonts w:cstheme="minorHAnsi"/>
          <w:color w:val="000000" w:themeColor="text1"/>
          <w:szCs w:val="22"/>
        </w:rPr>
        <w:t>B</w:t>
      </w:r>
      <w:r w:rsidRPr="00BD43C1">
        <w:rPr>
          <w:rFonts w:cstheme="minorHAnsi"/>
          <w:color w:val="000000" w:themeColor="text1"/>
          <w:szCs w:val="22"/>
        </w:rPr>
        <w:t xml:space="preserve">eneficio </w:t>
      </w:r>
      <w:r w:rsidR="00040757" w:rsidRPr="00BD43C1">
        <w:rPr>
          <w:rFonts w:cstheme="minorHAnsi"/>
          <w:color w:val="000000" w:themeColor="text1"/>
          <w:szCs w:val="22"/>
        </w:rPr>
        <w:t>C</w:t>
      </w:r>
      <w:r w:rsidRPr="00BD43C1">
        <w:rPr>
          <w:rFonts w:cstheme="minorHAnsi"/>
          <w:color w:val="000000" w:themeColor="text1"/>
          <w:szCs w:val="22"/>
        </w:rPr>
        <w:t>osto</w:t>
      </w:r>
      <w:r w:rsidR="00040757" w:rsidRPr="00BD43C1">
        <w:rPr>
          <w:rFonts w:cstheme="minorHAnsi"/>
          <w:color w:val="000000" w:themeColor="text1"/>
          <w:szCs w:val="22"/>
        </w:rPr>
        <w:t xml:space="preserve"> (B/C)</w:t>
      </w:r>
      <w:r w:rsidRPr="00BD43C1">
        <w:rPr>
          <w:rFonts w:cstheme="minorHAnsi"/>
          <w:color w:val="000000" w:themeColor="text1"/>
          <w:szCs w:val="22"/>
        </w:rPr>
        <w:t>, pero la inversión siguió siendo rentable.</w:t>
      </w:r>
    </w:p>
    <w:p w14:paraId="3B47C7B2" w14:textId="77777777" w:rsidR="00A6585C" w:rsidRPr="00BD43C1" w:rsidRDefault="00A6585C" w:rsidP="00A6585C">
      <w:pPr>
        <w:jc w:val="both"/>
        <w:rPr>
          <w:rFonts w:cstheme="minorHAnsi"/>
          <w:color w:val="000000" w:themeColor="text1"/>
          <w:szCs w:val="22"/>
        </w:rPr>
      </w:pPr>
    </w:p>
    <w:p w14:paraId="4BC4CE48" w14:textId="01C0B166" w:rsidR="00A6585C" w:rsidRPr="00BD43C1" w:rsidRDefault="00A6585C" w:rsidP="00A6585C">
      <w:pPr>
        <w:jc w:val="both"/>
        <w:rPr>
          <w:rFonts w:cstheme="minorHAnsi"/>
          <w:color w:val="000000" w:themeColor="text1"/>
          <w:szCs w:val="22"/>
        </w:rPr>
      </w:pPr>
      <w:bookmarkStart w:id="155" w:name="_Hlk125618343"/>
      <w:r w:rsidRPr="00BD43C1">
        <w:rPr>
          <w:rFonts w:cstheme="minorHAnsi"/>
          <w:color w:val="000000" w:themeColor="text1"/>
          <w:szCs w:val="22"/>
        </w:rPr>
        <w:t xml:space="preserve">La variación de B/C del Flujo de caja </w:t>
      </w:r>
      <w:r w:rsidR="004A22D2" w:rsidRPr="00BD43C1">
        <w:rPr>
          <w:rFonts w:cstheme="minorHAnsi"/>
          <w:color w:val="000000" w:themeColor="text1"/>
          <w:szCs w:val="22"/>
        </w:rPr>
        <w:t xml:space="preserve">por escenario analizado </w:t>
      </w:r>
      <w:r w:rsidRPr="00BD43C1">
        <w:rPr>
          <w:rFonts w:cstheme="minorHAnsi"/>
          <w:color w:val="000000" w:themeColor="text1"/>
          <w:szCs w:val="22"/>
        </w:rPr>
        <w:t>se puede ver en el siguiente grafico</w:t>
      </w:r>
      <w:bookmarkEnd w:id="152"/>
      <w:r w:rsidRPr="00BD43C1">
        <w:rPr>
          <w:rFonts w:cstheme="minorHAnsi"/>
          <w:color w:val="000000" w:themeColor="text1"/>
          <w:szCs w:val="22"/>
        </w:rPr>
        <w:t>:</w:t>
      </w:r>
    </w:p>
    <w:bookmarkEnd w:id="153"/>
    <w:bookmarkEnd w:id="155"/>
    <w:p w14:paraId="6D68580D" w14:textId="77777777" w:rsidR="00A6585C" w:rsidRPr="00BD43C1" w:rsidRDefault="00A6585C" w:rsidP="00292505">
      <w:pPr>
        <w:jc w:val="both"/>
        <w:rPr>
          <w:rFonts w:cstheme="minorHAnsi"/>
          <w:color w:val="000000" w:themeColor="text1"/>
          <w:szCs w:val="22"/>
        </w:rPr>
      </w:pPr>
    </w:p>
    <w:bookmarkEnd w:id="154"/>
    <w:p w14:paraId="4323B4A9" w14:textId="1BE70C0C" w:rsidR="00FC6C0B" w:rsidRPr="00BD43C1" w:rsidRDefault="00A41DD4" w:rsidP="00A6585C">
      <w:pPr>
        <w:jc w:val="center"/>
        <w:rPr>
          <w:rFonts w:eastAsia="Times New Roman" w:cstheme="minorHAnsi"/>
          <w:color w:val="000000" w:themeColor="text1"/>
          <w:szCs w:val="22"/>
          <w:lang w:val="es-HN" w:eastAsia="es-HN"/>
        </w:rPr>
      </w:pPr>
      <w:r w:rsidRPr="00BD43C1">
        <w:rPr>
          <w:noProof/>
          <w:color w:val="000000" w:themeColor="text1"/>
          <w:lang w:val="es-HN" w:eastAsia="es-HN"/>
        </w:rPr>
        <w:lastRenderedPageBreak/>
        <w:drawing>
          <wp:inline distT="0" distB="0" distL="0" distR="0" wp14:anchorId="09C5F278" wp14:editId="28389823">
            <wp:extent cx="4972050" cy="2809875"/>
            <wp:effectExtent l="0" t="0" r="0" b="9525"/>
            <wp:docPr id="14" name="Gráfico 14">
              <a:extLst xmlns:a="http://schemas.openxmlformats.org/drawingml/2006/main">
                <a:ext uri="{FF2B5EF4-FFF2-40B4-BE49-F238E27FC236}">
                  <a16:creationId xmlns:a16="http://schemas.microsoft.com/office/drawing/2014/main" id="{1F5F3496-6A87-4F28-033E-02C6E081D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44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5"/>
        <w:gridCol w:w="3199"/>
        <w:gridCol w:w="2915"/>
      </w:tblGrid>
      <w:tr w:rsidR="00BD43C1" w:rsidRPr="00BD43C1" w14:paraId="74FE3804" w14:textId="77777777" w:rsidTr="000053D9">
        <w:trPr>
          <w:trHeight w:val="300"/>
          <w:jc w:val="center"/>
        </w:trPr>
        <w:tc>
          <w:tcPr>
            <w:tcW w:w="1403" w:type="pct"/>
            <w:shd w:val="clear" w:color="auto" w:fill="548DD4" w:themeFill="text2" w:themeFillTint="99"/>
            <w:noWrap/>
            <w:vAlign w:val="center"/>
            <w:hideMark/>
          </w:tcPr>
          <w:p w14:paraId="14315470" w14:textId="77777777" w:rsidR="000053D9" w:rsidRPr="00673D2D" w:rsidRDefault="000053D9" w:rsidP="00C75501">
            <w:pPr>
              <w:jc w:val="center"/>
              <w:rPr>
                <w:rFonts w:ascii="Calibri" w:eastAsia="Times New Roman" w:hAnsi="Calibri" w:cs="Calibri"/>
                <w:color w:val="000000" w:themeColor="text1"/>
                <w:szCs w:val="22"/>
                <w:lang w:val="es-HN" w:eastAsia="es-HN"/>
              </w:rPr>
            </w:pPr>
            <w:bookmarkStart w:id="156" w:name="_Hlk125556333"/>
            <w:r w:rsidRPr="00673D2D">
              <w:rPr>
                <w:rFonts w:ascii="Calibri" w:eastAsia="Times New Roman" w:hAnsi="Calibri" w:cs="Calibri"/>
                <w:color w:val="000000" w:themeColor="text1"/>
                <w:szCs w:val="22"/>
                <w:lang w:val="es-HN" w:eastAsia="es-HN"/>
              </w:rPr>
              <w:t>Escenario 1: L, 6,00/Kwh.</w:t>
            </w:r>
          </w:p>
        </w:tc>
        <w:tc>
          <w:tcPr>
            <w:tcW w:w="1882" w:type="pct"/>
            <w:shd w:val="clear" w:color="auto" w:fill="548DD4" w:themeFill="text2" w:themeFillTint="99"/>
            <w:noWrap/>
            <w:vAlign w:val="center"/>
            <w:hideMark/>
          </w:tcPr>
          <w:p w14:paraId="4380F932" w14:textId="77777777" w:rsidR="000053D9" w:rsidRPr="00673D2D" w:rsidRDefault="000053D9" w:rsidP="00C75501">
            <w:pPr>
              <w:jc w:val="center"/>
              <w:rPr>
                <w:rFonts w:ascii="Calibri" w:eastAsia="Times New Roman" w:hAnsi="Calibri" w:cs="Calibri"/>
                <w:color w:val="000000" w:themeColor="text1"/>
                <w:szCs w:val="22"/>
                <w:lang w:val="es-HN" w:eastAsia="es-HN"/>
              </w:rPr>
            </w:pPr>
            <w:r w:rsidRPr="00673D2D">
              <w:rPr>
                <w:rFonts w:ascii="Calibri" w:eastAsia="Times New Roman" w:hAnsi="Calibri" w:cs="Calibri"/>
                <w:color w:val="000000" w:themeColor="text1"/>
                <w:szCs w:val="22"/>
                <w:lang w:val="es-HN" w:eastAsia="es-HN"/>
              </w:rPr>
              <w:t>Escenario 2: L, 11,00/Kwh.</w:t>
            </w:r>
          </w:p>
        </w:tc>
        <w:tc>
          <w:tcPr>
            <w:tcW w:w="1715" w:type="pct"/>
            <w:shd w:val="clear" w:color="auto" w:fill="548DD4" w:themeFill="text2" w:themeFillTint="99"/>
            <w:noWrap/>
            <w:vAlign w:val="center"/>
            <w:hideMark/>
          </w:tcPr>
          <w:p w14:paraId="45E4C8F5" w14:textId="77777777" w:rsidR="000053D9" w:rsidRPr="00673D2D" w:rsidRDefault="000053D9" w:rsidP="00C75501">
            <w:pPr>
              <w:jc w:val="center"/>
              <w:rPr>
                <w:rFonts w:ascii="Calibri" w:eastAsia="Times New Roman" w:hAnsi="Calibri" w:cs="Calibri"/>
                <w:color w:val="000000" w:themeColor="text1"/>
                <w:szCs w:val="22"/>
                <w:lang w:val="es-HN" w:eastAsia="es-HN"/>
              </w:rPr>
            </w:pPr>
            <w:r w:rsidRPr="00673D2D">
              <w:rPr>
                <w:rFonts w:ascii="Calibri" w:eastAsia="Times New Roman" w:hAnsi="Calibri" w:cs="Calibri"/>
                <w:color w:val="000000" w:themeColor="text1"/>
                <w:szCs w:val="22"/>
                <w:lang w:val="es-HN" w:eastAsia="es-HN"/>
              </w:rPr>
              <w:t>Escenario 3: L, 18,00/Kwh.</w:t>
            </w:r>
          </w:p>
        </w:tc>
      </w:tr>
      <w:tr w:rsidR="00BD43C1" w:rsidRPr="00BD43C1" w14:paraId="591CC7DF" w14:textId="77777777" w:rsidTr="000053D9">
        <w:trPr>
          <w:trHeight w:val="391"/>
          <w:jc w:val="center"/>
        </w:trPr>
        <w:tc>
          <w:tcPr>
            <w:tcW w:w="1403" w:type="pct"/>
            <w:shd w:val="clear" w:color="auto" w:fill="auto"/>
            <w:noWrap/>
            <w:vAlign w:val="center"/>
            <w:hideMark/>
          </w:tcPr>
          <w:p w14:paraId="57B7E990" w14:textId="356DE8E9" w:rsidR="000053D9" w:rsidRPr="00673D2D" w:rsidRDefault="000053D9" w:rsidP="00C75501">
            <w:pPr>
              <w:jc w:val="center"/>
              <w:rPr>
                <w:rFonts w:ascii="Calibri" w:eastAsia="Times New Roman" w:hAnsi="Calibri" w:cs="Calibri"/>
                <w:color w:val="000000" w:themeColor="text1"/>
                <w:szCs w:val="22"/>
                <w:lang w:val="es-HN" w:eastAsia="es-HN"/>
              </w:rPr>
            </w:pPr>
            <w:r w:rsidRPr="00673D2D">
              <w:rPr>
                <w:rFonts w:ascii="Calibri" w:eastAsia="Times New Roman" w:hAnsi="Calibri" w:cs="Calibri"/>
                <w:color w:val="000000" w:themeColor="text1"/>
                <w:szCs w:val="22"/>
                <w:lang w:val="es-HN" w:eastAsia="es-HN"/>
              </w:rPr>
              <w:t>1.</w:t>
            </w:r>
            <w:r w:rsidRPr="00BD43C1">
              <w:rPr>
                <w:rFonts w:ascii="Calibri" w:eastAsia="Times New Roman" w:hAnsi="Calibri" w:cs="Calibri"/>
                <w:color w:val="000000" w:themeColor="text1"/>
                <w:szCs w:val="22"/>
                <w:lang w:val="es-HN" w:eastAsia="es-HN"/>
              </w:rPr>
              <w:t>78</w:t>
            </w:r>
          </w:p>
        </w:tc>
        <w:tc>
          <w:tcPr>
            <w:tcW w:w="1882" w:type="pct"/>
            <w:shd w:val="clear" w:color="auto" w:fill="auto"/>
            <w:noWrap/>
            <w:vAlign w:val="center"/>
            <w:hideMark/>
          </w:tcPr>
          <w:p w14:paraId="458819BF" w14:textId="2D90F31D" w:rsidR="000053D9" w:rsidRPr="00673D2D" w:rsidRDefault="000053D9" w:rsidP="00C75501">
            <w:pPr>
              <w:jc w:val="center"/>
              <w:rPr>
                <w:rFonts w:ascii="Calibri" w:eastAsia="Times New Roman" w:hAnsi="Calibri" w:cs="Calibri"/>
                <w:color w:val="000000" w:themeColor="text1"/>
                <w:szCs w:val="22"/>
                <w:lang w:val="es-HN" w:eastAsia="es-HN"/>
              </w:rPr>
            </w:pPr>
            <w:r w:rsidRPr="00673D2D">
              <w:rPr>
                <w:rFonts w:ascii="Calibri" w:eastAsia="Times New Roman" w:hAnsi="Calibri" w:cs="Calibri"/>
                <w:color w:val="000000" w:themeColor="text1"/>
                <w:szCs w:val="22"/>
                <w:lang w:val="es-HN" w:eastAsia="es-HN"/>
              </w:rPr>
              <w:t>1.</w:t>
            </w:r>
            <w:r w:rsidRPr="00BD43C1">
              <w:rPr>
                <w:rFonts w:ascii="Calibri" w:eastAsia="Times New Roman" w:hAnsi="Calibri" w:cs="Calibri"/>
                <w:color w:val="000000" w:themeColor="text1"/>
                <w:szCs w:val="22"/>
                <w:lang w:val="es-HN" w:eastAsia="es-HN"/>
              </w:rPr>
              <w:t>55</w:t>
            </w:r>
          </w:p>
        </w:tc>
        <w:tc>
          <w:tcPr>
            <w:tcW w:w="1715" w:type="pct"/>
            <w:shd w:val="clear" w:color="auto" w:fill="auto"/>
            <w:noWrap/>
            <w:vAlign w:val="center"/>
            <w:hideMark/>
          </w:tcPr>
          <w:p w14:paraId="11508576" w14:textId="79F634A5" w:rsidR="000053D9" w:rsidRPr="00673D2D" w:rsidRDefault="000053D9" w:rsidP="00C75501">
            <w:pPr>
              <w:jc w:val="center"/>
              <w:rPr>
                <w:rFonts w:ascii="Calibri" w:eastAsia="Times New Roman" w:hAnsi="Calibri" w:cs="Calibri"/>
                <w:color w:val="000000" w:themeColor="text1"/>
                <w:szCs w:val="22"/>
                <w:lang w:val="es-HN" w:eastAsia="es-HN"/>
              </w:rPr>
            </w:pPr>
            <w:r w:rsidRPr="00673D2D">
              <w:rPr>
                <w:rFonts w:ascii="Calibri" w:eastAsia="Times New Roman" w:hAnsi="Calibri" w:cs="Calibri"/>
                <w:color w:val="000000" w:themeColor="text1"/>
                <w:szCs w:val="22"/>
                <w:lang w:val="es-HN" w:eastAsia="es-HN"/>
              </w:rPr>
              <w:t>1.</w:t>
            </w:r>
            <w:r w:rsidRPr="00BD43C1">
              <w:rPr>
                <w:rFonts w:ascii="Calibri" w:eastAsia="Times New Roman" w:hAnsi="Calibri" w:cs="Calibri"/>
                <w:color w:val="000000" w:themeColor="text1"/>
                <w:szCs w:val="22"/>
                <w:lang w:val="es-HN" w:eastAsia="es-HN"/>
              </w:rPr>
              <w:t>48</w:t>
            </w:r>
          </w:p>
        </w:tc>
      </w:tr>
      <w:bookmarkEnd w:id="156"/>
    </w:tbl>
    <w:p w14:paraId="502E25C3" w14:textId="77777777" w:rsidR="00F9791C" w:rsidRPr="00BD43C1" w:rsidRDefault="00F9791C" w:rsidP="00685207">
      <w:pPr>
        <w:spacing w:line="276" w:lineRule="auto"/>
        <w:jc w:val="both"/>
        <w:rPr>
          <w:color w:val="000000" w:themeColor="text1"/>
          <w:szCs w:val="22"/>
        </w:rPr>
      </w:pPr>
    </w:p>
    <w:p w14:paraId="4323FD46" w14:textId="156B797E" w:rsidR="00685207" w:rsidRPr="00BD43C1" w:rsidRDefault="00685207" w:rsidP="00685207">
      <w:pPr>
        <w:spacing w:line="276" w:lineRule="auto"/>
        <w:jc w:val="both"/>
        <w:rPr>
          <w:color w:val="000000" w:themeColor="text1"/>
          <w:szCs w:val="22"/>
        </w:rPr>
      </w:pPr>
      <w:r w:rsidRPr="00BD43C1">
        <w:rPr>
          <w:color w:val="000000" w:themeColor="text1"/>
          <w:szCs w:val="22"/>
        </w:rPr>
        <w:t xml:space="preserve">Desde el punto de vista técnico ambiental </w:t>
      </w:r>
      <w:r w:rsidR="00EA5F40" w:rsidRPr="00BD43C1">
        <w:rPr>
          <w:color w:val="000000" w:themeColor="text1"/>
          <w:szCs w:val="22"/>
        </w:rPr>
        <w:t xml:space="preserve">la actividad de </w:t>
      </w:r>
      <w:r w:rsidR="00035946" w:rsidRPr="00BD43C1">
        <w:rPr>
          <w:color w:val="000000" w:themeColor="text1"/>
          <w:szCs w:val="22"/>
        </w:rPr>
        <w:t>gastronomía</w:t>
      </w:r>
      <w:r w:rsidR="00EA5F40" w:rsidRPr="00BD43C1">
        <w:rPr>
          <w:color w:val="000000" w:themeColor="text1"/>
          <w:szCs w:val="22"/>
        </w:rPr>
        <w:t xml:space="preserve"> no afecta al ambiente ya que los efectos negativos son insignificantes debido al tamaño del proyecto y los desechos sólidos serán recolectados por la microempresa</w:t>
      </w:r>
      <w:r w:rsidR="0019333B" w:rsidRPr="00BD43C1">
        <w:rPr>
          <w:color w:val="000000" w:themeColor="text1"/>
          <w:szCs w:val="22"/>
        </w:rPr>
        <w:t xml:space="preserve"> c</w:t>
      </w:r>
      <w:r w:rsidR="00EA5F40" w:rsidRPr="00BD43C1">
        <w:rPr>
          <w:color w:val="000000" w:themeColor="text1"/>
          <w:szCs w:val="22"/>
        </w:rPr>
        <w:t>on el apoyo de la Unidad Ambiental Municipal</w:t>
      </w:r>
      <w:r w:rsidR="00482CDD" w:rsidRPr="00BD43C1">
        <w:rPr>
          <w:color w:val="000000" w:themeColor="text1"/>
          <w:szCs w:val="22"/>
        </w:rPr>
        <w:t xml:space="preserve">, </w:t>
      </w:r>
      <w:r w:rsidR="0019333B" w:rsidRPr="00BD43C1">
        <w:rPr>
          <w:color w:val="000000" w:themeColor="text1"/>
          <w:szCs w:val="22"/>
        </w:rPr>
        <w:t>(</w:t>
      </w:r>
      <w:r w:rsidR="00EA5F40" w:rsidRPr="00BD43C1">
        <w:rPr>
          <w:color w:val="000000" w:themeColor="text1"/>
          <w:szCs w:val="22"/>
        </w:rPr>
        <w:t>U</w:t>
      </w:r>
      <w:r w:rsidR="00482CDD" w:rsidRPr="00BD43C1">
        <w:rPr>
          <w:color w:val="000000" w:themeColor="text1"/>
          <w:szCs w:val="22"/>
        </w:rPr>
        <w:t>AM</w:t>
      </w:r>
      <w:r w:rsidR="0019333B" w:rsidRPr="00BD43C1">
        <w:rPr>
          <w:color w:val="000000" w:themeColor="text1"/>
          <w:szCs w:val="22"/>
        </w:rPr>
        <w:t>)</w:t>
      </w:r>
      <w:r w:rsidR="00EA5F40" w:rsidRPr="00BD43C1">
        <w:rPr>
          <w:color w:val="000000" w:themeColor="text1"/>
          <w:szCs w:val="22"/>
        </w:rPr>
        <w:t xml:space="preserve"> </w:t>
      </w:r>
      <w:r w:rsidR="001010B5" w:rsidRPr="00BD43C1">
        <w:rPr>
          <w:color w:val="000000" w:themeColor="text1"/>
          <w:szCs w:val="22"/>
        </w:rPr>
        <w:t xml:space="preserve">se </w:t>
      </w:r>
      <w:r w:rsidRPr="00BD43C1">
        <w:rPr>
          <w:color w:val="000000" w:themeColor="text1"/>
          <w:szCs w:val="22"/>
        </w:rPr>
        <w:t xml:space="preserve">fomenta, mejora y protege al máximo </w:t>
      </w:r>
      <w:r w:rsidR="00482CDD" w:rsidRPr="00BD43C1">
        <w:rPr>
          <w:color w:val="000000" w:themeColor="text1"/>
          <w:szCs w:val="22"/>
        </w:rPr>
        <w:t>el ambiente,</w:t>
      </w:r>
      <w:r w:rsidRPr="00BD43C1">
        <w:rPr>
          <w:color w:val="000000" w:themeColor="text1"/>
          <w:szCs w:val="22"/>
        </w:rPr>
        <w:t xml:space="preserve"> </w:t>
      </w:r>
      <w:r w:rsidR="00482CDD" w:rsidRPr="00BD43C1">
        <w:rPr>
          <w:color w:val="000000" w:themeColor="text1"/>
          <w:szCs w:val="22"/>
        </w:rPr>
        <w:t>con</w:t>
      </w:r>
      <w:r w:rsidRPr="00BD43C1">
        <w:rPr>
          <w:color w:val="000000" w:themeColor="text1"/>
          <w:szCs w:val="22"/>
        </w:rPr>
        <w:t xml:space="preserve"> </w:t>
      </w:r>
      <w:r w:rsidR="00DF4406" w:rsidRPr="00BD43C1">
        <w:rPr>
          <w:color w:val="000000" w:themeColor="text1"/>
          <w:szCs w:val="22"/>
        </w:rPr>
        <w:t>un método</w:t>
      </w:r>
      <w:r w:rsidRPr="00BD43C1">
        <w:rPr>
          <w:color w:val="000000" w:themeColor="text1"/>
          <w:szCs w:val="22"/>
        </w:rPr>
        <w:t xml:space="preserve"> que permiten reducir al mínimo la contaminación del aire, el agua, el suelo, la flora y la fauna. </w:t>
      </w:r>
      <w:r w:rsidR="00B46409" w:rsidRPr="00BD43C1">
        <w:rPr>
          <w:color w:val="000000" w:themeColor="text1"/>
          <w:szCs w:val="22"/>
        </w:rPr>
        <w:t>Siendo e</w:t>
      </w:r>
      <w:r w:rsidRPr="00BD43C1">
        <w:rPr>
          <w:color w:val="000000" w:themeColor="text1"/>
          <w:szCs w:val="22"/>
        </w:rPr>
        <w:t>ste enfoque conservacionista representa</w:t>
      </w:r>
      <w:r w:rsidR="00B46409" w:rsidRPr="00BD43C1">
        <w:rPr>
          <w:color w:val="000000" w:themeColor="text1"/>
          <w:szCs w:val="22"/>
        </w:rPr>
        <w:t>tivo</w:t>
      </w:r>
      <w:r w:rsidRPr="00BD43C1">
        <w:rPr>
          <w:color w:val="000000" w:themeColor="text1"/>
          <w:szCs w:val="22"/>
        </w:rPr>
        <w:t xml:space="preserve"> para las organizaciones como se plantea este negocio una oportunidad de mercado pues cada vez es más grande el número de consumidores que se inclinan</w:t>
      </w:r>
      <w:r w:rsidR="00B46409" w:rsidRPr="00BD43C1">
        <w:rPr>
          <w:color w:val="000000" w:themeColor="text1"/>
          <w:szCs w:val="22"/>
        </w:rPr>
        <w:t xml:space="preserve">, </w:t>
      </w:r>
      <w:r w:rsidRPr="00BD43C1">
        <w:rPr>
          <w:color w:val="000000" w:themeColor="text1"/>
          <w:szCs w:val="22"/>
        </w:rPr>
        <w:t>además</w:t>
      </w:r>
      <w:r w:rsidR="00B46409" w:rsidRPr="00BD43C1">
        <w:rPr>
          <w:color w:val="000000" w:themeColor="text1"/>
          <w:szCs w:val="22"/>
        </w:rPr>
        <w:t xml:space="preserve"> </w:t>
      </w:r>
      <w:r w:rsidRPr="00BD43C1">
        <w:rPr>
          <w:color w:val="000000" w:themeColor="text1"/>
          <w:szCs w:val="22"/>
        </w:rPr>
        <w:t xml:space="preserve">de la propuesta tecnológica implícita en este perfil de ingreso. </w:t>
      </w:r>
    </w:p>
    <w:p w14:paraId="2A6A551B" w14:textId="77777777" w:rsidR="00962411" w:rsidRPr="00BD43C1" w:rsidRDefault="00962411" w:rsidP="00962411">
      <w:pPr>
        <w:shd w:val="clear" w:color="auto" w:fill="FFFFFF" w:themeFill="background1"/>
        <w:jc w:val="both"/>
        <w:rPr>
          <w:color w:val="000000" w:themeColor="text1"/>
          <w:szCs w:val="22"/>
        </w:rPr>
      </w:pPr>
    </w:p>
    <w:p w14:paraId="471F0601" w14:textId="6041BFFB" w:rsidR="00B11680" w:rsidRPr="00BD43C1" w:rsidRDefault="00EC1F49" w:rsidP="004513CE">
      <w:pPr>
        <w:pStyle w:val="Ttulo2"/>
        <w:numPr>
          <w:ilvl w:val="1"/>
          <w:numId w:val="33"/>
        </w:numPr>
        <w:ind w:left="567" w:hanging="567"/>
        <w:rPr>
          <w:rFonts w:cstheme="minorHAnsi"/>
          <w:color w:val="000000" w:themeColor="text1"/>
          <w:szCs w:val="22"/>
        </w:rPr>
      </w:pPr>
      <w:bookmarkStart w:id="157" w:name="_Toc126063637"/>
      <w:r w:rsidRPr="00BD43C1">
        <w:rPr>
          <w:rFonts w:cstheme="minorHAnsi"/>
          <w:color w:val="000000" w:themeColor="text1"/>
          <w:szCs w:val="22"/>
        </w:rPr>
        <w:t xml:space="preserve">Descripción de la situación y problemática actual </w:t>
      </w:r>
      <w:r w:rsidR="00705F16" w:rsidRPr="00BD43C1">
        <w:rPr>
          <w:rFonts w:cstheme="minorHAnsi"/>
          <w:color w:val="000000" w:themeColor="text1"/>
          <w:szCs w:val="22"/>
        </w:rPr>
        <w:t>del rubro</w:t>
      </w:r>
      <w:bookmarkEnd w:id="157"/>
    </w:p>
    <w:p w14:paraId="763E7532" w14:textId="77777777" w:rsidR="004513CE" w:rsidRPr="00BD43C1" w:rsidRDefault="004513CE" w:rsidP="00CE7FCD">
      <w:pPr>
        <w:jc w:val="both"/>
        <w:rPr>
          <w:rFonts w:cstheme="minorHAnsi"/>
          <w:color w:val="000000" w:themeColor="text1"/>
          <w:szCs w:val="22"/>
          <w:shd w:val="clear" w:color="auto" w:fill="FFFFFF"/>
        </w:rPr>
      </w:pPr>
    </w:p>
    <w:p w14:paraId="7EB054FA" w14:textId="37774929" w:rsidR="002C3223" w:rsidRPr="00BD43C1" w:rsidRDefault="00F14250" w:rsidP="00CE7FCD">
      <w:pPr>
        <w:jc w:val="both"/>
        <w:rPr>
          <w:rFonts w:cstheme="minorHAnsi"/>
          <w:color w:val="000000" w:themeColor="text1"/>
          <w:szCs w:val="22"/>
          <w:shd w:val="clear" w:color="auto" w:fill="FFFFFF"/>
        </w:rPr>
      </w:pPr>
      <w:r w:rsidRPr="00BD43C1">
        <w:rPr>
          <w:rFonts w:cstheme="minorHAnsi"/>
          <w:color w:val="000000" w:themeColor="text1"/>
          <w:szCs w:val="22"/>
          <w:shd w:val="clear" w:color="auto" w:fill="FFFFFF"/>
        </w:rPr>
        <w:t xml:space="preserve">Montar </w:t>
      </w:r>
      <w:r w:rsidR="002C3223" w:rsidRPr="00BD43C1">
        <w:rPr>
          <w:rFonts w:cstheme="minorHAnsi"/>
          <w:color w:val="000000" w:themeColor="text1"/>
          <w:szCs w:val="22"/>
          <w:shd w:val="clear" w:color="auto" w:fill="FFFFFF"/>
        </w:rPr>
        <w:t>un merendero también nos enfrenta a una serie de dificultades</w:t>
      </w:r>
      <w:r w:rsidRPr="00BD43C1">
        <w:rPr>
          <w:rFonts w:cstheme="minorHAnsi"/>
          <w:color w:val="000000" w:themeColor="text1"/>
          <w:szCs w:val="22"/>
          <w:shd w:val="clear" w:color="auto" w:fill="FFFFFF"/>
        </w:rPr>
        <w:t xml:space="preserve"> ya que </w:t>
      </w:r>
      <w:r w:rsidR="00B46409" w:rsidRPr="00BD43C1">
        <w:rPr>
          <w:rFonts w:cstheme="minorHAnsi"/>
          <w:color w:val="000000" w:themeColor="text1"/>
          <w:szCs w:val="22"/>
          <w:shd w:val="clear" w:color="auto" w:fill="FFFFFF"/>
        </w:rPr>
        <w:t>re</w:t>
      </w:r>
      <w:r w:rsidR="002C3223" w:rsidRPr="00BD43C1">
        <w:rPr>
          <w:rFonts w:cstheme="minorHAnsi"/>
          <w:color w:val="000000" w:themeColor="text1"/>
          <w:szCs w:val="22"/>
          <w:shd w:val="clear" w:color="auto" w:fill="FFFFFF"/>
        </w:rPr>
        <w:t>quiere</w:t>
      </w:r>
      <w:r w:rsidR="00B46409" w:rsidRPr="00BD43C1">
        <w:rPr>
          <w:rFonts w:cstheme="minorHAnsi"/>
          <w:color w:val="000000" w:themeColor="text1"/>
          <w:szCs w:val="22"/>
          <w:shd w:val="clear" w:color="auto" w:fill="FFFFFF"/>
        </w:rPr>
        <w:t xml:space="preserve"> de</w:t>
      </w:r>
      <w:r w:rsidR="00EA2983" w:rsidRPr="00BD43C1">
        <w:rPr>
          <w:rFonts w:cstheme="minorHAnsi"/>
          <w:color w:val="000000" w:themeColor="text1"/>
          <w:szCs w:val="22"/>
          <w:shd w:val="clear" w:color="auto" w:fill="FFFFFF"/>
        </w:rPr>
        <w:t xml:space="preserve"> </w:t>
      </w:r>
      <w:r w:rsidR="002C3223" w:rsidRPr="00BD43C1">
        <w:rPr>
          <w:rFonts w:cstheme="minorHAnsi"/>
          <w:color w:val="000000" w:themeColor="text1"/>
          <w:szCs w:val="22"/>
          <w:shd w:val="clear" w:color="auto" w:fill="FFFFFF"/>
        </w:rPr>
        <w:t>mucho sacrificio y dedicación</w:t>
      </w:r>
      <w:r w:rsidRPr="00BD43C1">
        <w:rPr>
          <w:rFonts w:cstheme="minorHAnsi"/>
          <w:color w:val="000000" w:themeColor="text1"/>
          <w:szCs w:val="22"/>
          <w:shd w:val="clear" w:color="auto" w:fill="FFFFFF"/>
        </w:rPr>
        <w:t xml:space="preserve">, por lo que es </w:t>
      </w:r>
      <w:r w:rsidR="002C3223" w:rsidRPr="00BD43C1">
        <w:rPr>
          <w:rFonts w:cstheme="minorHAnsi"/>
          <w:color w:val="000000" w:themeColor="text1"/>
          <w:szCs w:val="22"/>
          <w:shd w:val="clear" w:color="auto" w:fill="FFFFFF"/>
        </w:rPr>
        <w:t>necesario reflexionar en profundidad sobre nuestra disponibilidad actual y futura</w:t>
      </w:r>
      <w:r w:rsidR="00B1282A" w:rsidRPr="00BD43C1">
        <w:rPr>
          <w:rFonts w:cstheme="minorHAnsi"/>
          <w:color w:val="000000" w:themeColor="text1"/>
          <w:szCs w:val="22"/>
          <w:shd w:val="clear" w:color="auto" w:fill="FFFFFF"/>
        </w:rPr>
        <w:t xml:space="preserve"> con la cual cuenta los propietario</w:t>
      </w:r>
      <w:r w:rsidR="00B46409" w:rsidRPr="00BD43C1">
        <w:rPr>
          <w:rFonts w:cstheme="minorHAnsi"/>
          <w:color w:val="000000" w:themeColor="text1"/>
          <w:szCs w:val="22"/>
          <w:shd w:val="clear" w:color="auto" w:fill="FFFFFF"/>
        </w:rPr>
        <w:t>s,</w:t>
      </w:r>
      <w:r w:rsidR="001178B8" w:rsidRPr="00BD43C1">
        <w:rPr>
          <w:rFonts w:cstheme="minorHAnsi"/>
          <w:color w:val="000000" w:themeColor="text1"/>
          <w:szCs w:val="22"/>
          <w:shd w:val="clear" w:color="auto" w:fill="FFFFFF"/>
        </w:rPr>
        <w:t xml:space="preserve"> un elemento que debemos tomar en cuenta es la ubicación ya que es de </w:t>
      </w:r>
      <w:r w:rsidR="002C3223" w:rsidRPr="00BD43C1">
        <w:rPr>
          <w:rFonts w:cstheme="minorHAnsi"/>
          <w:color w:val="000000" w:themeColor="text1"/>
          <w:szCs w:val="22"/>
          <w:shd w:val="clear" w:color="auto" w:fill="FFFFFF"/>
        </w:rPr>
        <w:t xml:space="preserve"> especial importancia y en muchas ocasiones resulta difícil encontrar un local</w:t>
      </w:r>
      <w:r w:rsidR="00B1282A" w:rsidRPr="00BD43C1">
        <w:rPr>
          <w:rFonts w:cstheme="minorHAnsi"/>
          <w:color w:val="000000" w:themeColor="text1"/>
          <w:szCs w:val="22"/>
          <w:shd w:val="clear" w:color="auto" w:fill="FFFFFF"/>
        </w:rPr>
        <w:t>, (pues no todos los que</w:t>
      </w:r>
      <w:r w:rsidR="00B46409" w:rsidRPr="00BD43C1">
        <w:rPr>
          <w:rFonts w:cstheme="minorHAnsi"/>
          <w:color w:val="000000" w:themeColor="text1"/>
          <w:szCs w:val="22"/>
          <w:shd w:val="clear" w:color="auto" w:fill="FFFFFF"/>
        </w:rPr>
        <w:t xml:space="preserve"> administran</w:t>
      </w:r>
      <w:r w:rsidR="00B1282A" w:rsidRPr="00BD43C1">
        <w:rPr>
          <w:rFonts w:cstheme="minorHAnsi"/>
          <w:color w:val="000000" w:themeColor="text1"/>
          <w:szCs w:val="22"/>
          <w:shd w:val="clear" w:color="auto" w:fill="FFFFFF"/>
        </w:rPr>
        <w:t xml:space="preserve"> un merendero son propietarios</w:t>
      </w:r>
      <w:r w:rsidR="00B46409" w:rsidRPr="00BD43C1">
        <w:rPr>
          <w:rFonts w:cstheme="minorHAnsi"/>
          <w:color w:val="000000" w:themeColor="text1"/>
          <w:szCs w:val="22"/>
          <w:shd w:val="clear" w:color="auto" w:fill="FFFFFF"/>
        </w:rPr>
        <w:t xml:space="preserve"> del local en el cuál realizan sus operaciones</w:t>
      </w:r>
      <w:r w:rsidR="00B1282A" w:rsidRPr="00BD43C1">
        <w:rPr>
          <w:rFonts w:cstheme="minorHAnsi"/>
          <w:color w:val="000000" w:themeColor="text1"/>
          <w:szCs w:val="22"/>
          <w:shd w:val="clear" w:color="auto" w:fill="FFFFFF"/>
        </w:rPr>
        <w:t>)</w:t>
      </w:r>
      <w:r w:rsidR="002C3223" w:rsidRPr="00BD43C1">
        <w:rPr>
          <w:rFonts w:cstheme="minorHAnsi"/>
          <w:color w:val="000000" w:themeColor="text1"/>
          <w:szCs w:val="22"/>
          <w:shd w:val="clear" w:color="auto" w:fill="FFFFFF"/>
        </w:rPr>
        <w:t>, que no sólo sea adecuado a nuestro público objetivo, sino que además cumpla los requerimientos legales de licencias y autorizaciones y cuyo precio esté al alcance de nuestras posibilidades. En general</w:t>
      </w:r>
      <w:r w:rsidR="00B46409" w:rsidRPr="00BD43C1">
        <w:rPr>
          <w:rFonts w:cstheme="minorHAnsi"/>
          <w:color w:val="000000" w:themeColor="text1"/>
          <w:szCs w:val="22"/>
          <w:shd w:val="clear" w:color="auto" w:fill="FFFFFF"/>
        </w:rPr>
        <w:t xml:space="preserve"> </w:t>
      </w:r>
      <w:r w:rsidR="002C3223" w:rsidRPr="00BD43C1">
        <w:rPr>
          <w:rFonts w:cstheme="minorHAnsi"/>
          <w:color w:val="000000" w:themeColor="text1"/>
          <w:szCs w:val="22"/>
          <w:shd w:val="clear" w:color="auto" w:fill="FFFFFF"/>
        </w:rPr>
        <w:t xml:space="preserve">se requiere una fuerte inversión inicial que puede desanimar a más </w:t>
      </w:r>
      <w:r w:rsidR="001178B8" w:rsidRPr="00BD43C1">
        <w:rPr>
          <w:rFonts w:cstheme="minorHAnsi"/>
          <w:color w:val="000000" w:themeColor="text1"/>
          <w:szCs w:val="22"/>
          <w:shd w:val="clear" w:color="auto" w:fill="FFFFFF"/>
        </w:rPr>
        <w:t>de uno</w:t>
      </w:r>
      <w:r w:rsidR="002C3223" w:rsidRPr="00BD43C1">
        <w:rPr>
          <w:rFonts w:cstheme="minorHAnsi"/>
          <w:color w:val="000000" w:themeColor="text1"/>
          <w:szCs w:val="22"/>
          <w:shd w:val="clear" w:color="auto" w:fill="FFFFFF"/>
        </w:rPr>
        <w:t xml:space="preserve">. </w:t>
      </w:r>
      <w:r w:rsidR="00B46409" w:rsidRPr="00BD43C1">
        <w:rPr>
          <w:rFonts w:cstheme="minorHAnsi"/>
          <w:color w:val="000000" w:themeColor="text1"/>
          <w:szCs w:val="22"/>
          <w:shd w:val="clear" w:color="auto" w:fill="FFFFFF"/>
        </w:rPr>
        <w:t>Finalmente,</w:t>
      </w:r>
      <w:r w:rsidR="002C3223" w:rsidRPr="00BD43C1">
        <w:rPr>
          <w:rFonts w:cstheme="minorHAnsi"/>
          <w:color w:val="000000" w:themeColor="text1"/>
          <w:szCs w:val="22"/>
          <w:shd w:val="clear" w:color="auto" w:fill="FFFFFF"/>
        </w:rPr>
        <w:t xml:space="preserve"> uno de los problemas más acuciantes de la </w:t>
      </w:r>
      <w:r w:rsidR="00035946" w:rsidRPr="00BD43C1">
        <w:rPr>
          <w:rFonts w:cstheme="minorHAnsi"/>
          <w:color w:val="000000" w:themeColor="text1"/>
          <w:szCs w:val="22"/>
          <w:shd w:val="clear" w:color="auto" w:fill="FFFFFF"/>
        </w:rPr>
        <w:t>gastronomía</w:t>
      </w:r>
      <w:r w:rsidR="001178B8" w:rsidRPr="00BD43C1">
        <w:rPr>
          <w:rFonts w:cstheme="minorHAnsi"/>
          <w:color w:val="000000" w:themeColor="text1"/>
          <w:szCs w:val="22"/>
          <w:shd w:val="clear" w:color="auto" w:fill="FFFFFF"/>
        </w:rPr>
        <w:t xml:space="preserve"> o merendero es</w:t>
      </w:r>
      <w:r w:rsidR="002C3223" w:rsidRPr="00BD43C1">
        <w:rPr>
          <w:rFonts w:cstheme="minorHAnsi"/>
          <w:color w:val="000000" w:themeColor="text1"/>
          <w:szCs w:val="22"/>
          <w:shd w:val="clear" w:color="auto" w:fill="FFFFFF"/>
        </w:rPr>
        <w:t xml:space="preserve"> encontrar el personal </w:t>
      </w:r>
      <w:r w:rsidR="00304649" w:rsidRPr="00BD43C1">
        <w:rPr>
          <w:rFonts w:cstheme="minorHAnsi"/>
          <w:color w:val="000000" w:themeColor="text1"/>
          <w:szCs w:val="22"/>
          <w:shd w:val="clear" w:color="auto" w:fill="FFFFFF"/>
        </w:rPr>
        <w:t>idóneo</w:t>
      </w:r>
      <w:r w:rsidR="002C3223" w:rsidRPr="00BD43C1">
        <w:rPr>
          <w:rFonts w:cstheme="minorHAnsi"/>
          <w:color w:val="000000" w:themeColor="text1"/>
          <w:szCs w:val="22"/>
          <w:shd w:val="clear" w:color="auto" w:fill="FFFFFF"/>
        </w:rPr>
        <w:t xml:space="preserve"> y motivado.</w:t>
      </w:r>
    </w:p>
    <w:p w14:paraId="381388B2" w14:textId="77777777" w:rsidR="004513CE" w:rsidRPr="00BD43C1" w:rsidRDefault="004513CE" w:rsidP="00CE7FCD">
      <w:pPr>
        <w:jc w:val="both"/>
        <w:rPr>
          <w:rFonts w:cstheme="minorHAnsi"/>
          <w:color w:val="000000" w:themeColor="text1"/>
          <w:szCs w:val="22"/>
          <w:shd w:val="clear" w:color="auto" w:fill="FFFFFF"/>
        </w:rPr>
      </w:pPr>
    </w:p>
    <w:p w14:paraId="0BCF43A7" w14:textId="5522EE0F" w:rsidR="00304649" w:rsidRPr="00BD43C1" w:rsidRDefault="001939C3" w:rsidP="00CE7FCD">
      <w:pPr>
        <w:jc w:val="both"/>
        <w:rPr>
          <w:rFonts w:cstheme="minorHAnsi"/>
          <w:color w:val="000000" w:themeColor="text1"/>
          <w:szCs w:val="22"/>
          <w:shd w:val="clear" w:color="auto" w:fill="FFFFFF"/>
        </w:rPr>
      </w:pPr>
      <w:r w:rsidRPr="00BD43C1">
        <w:rPr>
          <w:rFonts w:cstheme="minorHAnsi"/>
          <w:color w:val="000000" w:themeColor="text1"/>
          <w:szCs w:val="22"/>
          <w:shd w:val="clear" w:color="auto" w:fill="FFFFFF"/>
        </w:rPr>
        <w:t xml:space="preserve">Hay que tomar en </w:t>
      </w:r>
      <w:r w:rsidR="001178B8" w:rsidRPr="00BD43C1">
        <w:rPr>
          <w:rFonts w:cstheme="minorHAnsi"/>
          <w:color w:val="000000" w:themeColor="text1"/>
          <w:szCs w:val="22"/>
          <w:shd w:val="clear" w:color="auto" w:fill="FFFFFF"/>
        </w:rPr>
        <w:t xml:space="preserve">cuenta que el </w:t>
      </w:r>
      <w:r w:rsidR="00304649" w:rsidRPr="00BD43C1">
        <w:rPr>
          <w:rFonts w:cstheme="minorHAnsi"/>
          <w:color w:val="000000" w:themeColor="text1"/>
          <w:szCs w:val="22"/>
          <w:shd w:val="clear" w:color="auto" w:fill="FFFFFF"/>
        </w:rPr>
        <w:t xml:space="preserve">sector </w:t>
      </w:r>
      <w:r w:rsidR="00F11E41" w:rsidRPr="00BD43C1">
        <w:rPr>
          <w:rFonts w:cstheme="minorHAnsi"/>
          <w:color w:val="000000" w:themeColor="text1"/>
          <w:szCs w:val="22"/>
          <w:shd w:val="clear" w:color="auto" w:fill="FFFFFF"/>
        </w:rPr>
        <w:t>podría estar saturado</w:t>
      </w:r>
      <w:r w:rsidR="001178B8" w:rsidRPr="00BD43C1">
        <w:rPr>
          <w:rFonts w:cstheme="minorHAnsi"/>
          <w:color w:val="000000" w:themeColor="text1"/>
          <w:szCs w:val="22"/>
          <w:shd w:val="clear" w:color="auto" w:fill="FFFFFF"/>
        </w:rPr>
        <w:t xml:space="preserve"> </w:t>
      </w:r>
      <w:r w:rsidRPr="00BD43C1">
        <w:rPr>
          <w:rFonts w:cstheme="minorHAnsi"/>
          <w:color w:val="000000" w:themeColor="text1"/>
          <w:szCs w:val="22"/>
          <w:shd w:val="clear" w:color="auto" w:fill="FFFFFF"/>
        </w:rPr>
        <w:t>por el e</w:t>
      </w:r>
      <w:r w:rsidR="001178B8" w:rsidRPr="00BD43C1">
        <w:rPr>
          <w:rFonts w:cstheme="minorHAnsi"/>
          <w:color w:val="000000" w:themeColor="text1"/>
          <w:szCs w:val="22"/>
          <w:shd w:val="clear" w:color="auto" w:fill="FFFFFF"/>
        </w:rPr>
        <w:t xml:space="preserve">levado número de </w:t>
      </w:r>
      <w:r w:rsidRPr="00BD43C1">
        <w:rPr>
          <w:rFonts w:cstheme="minorHAnsi"/>
          <w:color w:val="000000" w:themeColor="text1"/>
          <w:szCs w:val="22"/>
          <w:shd w:val="clear" w:color="auto" w:fill="FFFFFF"/>
        </w:rPr>
        <w:t>restaurantes</w:t>
      </w:r>
      <w:r w:rsidR="001178B8" w:rsidRPr="00BD43C1">
        <w:rPr>
          <w:rFonts w:cstheme="minorHAnsi"/>
          <w:color w:val="000000" w:themeColor="text1"/>
          <w:szCs w:val="22"/>
          <w:shd w:val="clear" w:color="auto" w:fill="FFFFFF"/>
        </w:rPr>
        <w:t xml:space="preserve"> y puestos de comida (según el INE) da lugar a un entorno muy competitivo que obliga a adoptar estrategias de diferenciación eficaces. Resulta determinante estar al tanto de las tendencias actuales de la gastronomía. “La alimentación saludable y sostenible, crear conciencia del desperdicio alimenticio, emplear tecnología enfocada al cliente y proponer experiencias únicas y personalizadas”</w:t>
      </w:r>
      <w:r w:rsidR="00304649" w:rsidRPr="00BD43C1">
        <w:rPr>
          <w:rFonts w:cstheme="minorHAnsi"/>
          <w:color w:val="000000" w:themeColor="text1"/>
          <w:szCs w:val="22"/>
          <w:shd w:val="clear" w:color="auto" w:fill="FFFFFF"/>
        </w:rPr>
        <w:t>.</w:t>
      </w:r>
    </w:p>
    <w:p w14:paraId="3FFB4999" w14:textId="77777777" w:rsidR="004513CE" w:rsidRPr="00BD43C1" w:rsidRDefault="004513CE" w:rsidP="00CE7FCD">
      <w:pPr>
        <w:jc w:val="both"/>
        <w:rPr>
          <w:rFonts w:cstheme="minorHAnsi"/>
          <w:color w:val="000000" w:themeColor="text1"/>
          <w:szCs w:val="22"/>
        </w:rPr>
      </w:pPr>
    </w:p>
    <w:p w14:paraId="41C8461E" w14:textId="606FE6EF" w:rsidR="001939C3" w:rsidRPr="00BD43C1" w:rsidRDefault="0023548E" w:rsidP="00CE7FCD">
      <w:pPr>
        <w:jc w:val="both"/>
        <w:rPr>
          <w:rFonts w:cstheme="minorHAnsi"/>
          <w:color w:val="000000" w:themeColor="text1"/>
          <w:szCs w:val="22"/>
        </w:rPr>
      </w:pPr>
      <w:r w:rsidRPr="00BD43C1">
        <w:rPr>
          <w:rFonts w:cstheme="minorHAnsi"/>
          <w:color w:val="000000" w:themeColor="text1"/>
          <w:szCs w:val="22"/>
        </w:rPr>
        <w:t>En ese orden de cosas</w:t>
      </w:r>
      <w:r w:rsidR="001939C3" w:rsidRPr="00BD43C1">
        <w:rPr>
          <w:rFonts w:cstheme="minorHAnsi"/>
          <w:color w:val="000000" w:themeColor="text1"/>
          <w:szCs w:val="22"/>
        </w:rPr>
        <w:t xml:space="preserve"> </w:t>
      </w:r>
      <w:r w:rsidR="005E6D7F" w:rsidRPr="00BD43C1">
        <w:rPr>
          <w:rFonts w:cstheme="minorHAnsi"/>
          <w:color w:val="000000" w:themeColor="text1"/>
          <w:szCs w:val="22"/>
        </w:rPr>
        <w:t xml:space="preserve">surgen </w:t>
      </w:r>
      <w:r w:rsidR="00304649" w:rsidRPr="00BD43C1">
        <w:rPr>
          <w:rFonts w:cstheme="minorHAnsi"/>
          <w:color w:val="000000" w:themeColor="text1"/>
          <w:szCs w:val="22"/>
        </w:rPr>
        <w:t xml:space="preserve">la necesidad de </w:t>
      </w:r>
      <w:r w:rsidR="001939C3" w:rsidRPr="00BD43C1">
        <w:rPr>
          <w:rFonts w:cstheme="minorHAnsi"/>
          <w:color w:val="000000" w:themeColor="text1"/>
          <w:szCs w:val="22"/>
        </w:rPr>
        <w:t>abrir nuevas oportunidades</w:t>
      </w:r>
      <w:r w:rsidR="00304649" w:rsidRPr="00BD43C1">
        <w:rPr>
          <w:rFonts w:cstheme="minorHAnsi"/>
          <w:color w:val="000000" w:themeColor="text1"/>
          <w:szCs w:val="22"/>
        </w:rPr>
        <w:t xml:space="preserve"> en </w:t>
      </w:r>
      <w:r w:rsidR="001939C3" w:rsidRPr="00BD43C1">
        <w:rPr>
          <w:rFonts w:cstheme="minorHAnsi"/>
          <w:color w:val="000000" w:themeColor="text1"/>
          <w:szCs w:val="22"/>
        </w:rPr>
        <w:t>este sector</w:t>
      </w:r>
      <w:r w:rsidR="005E6D7F" w:rsidRPr="00BD43C1">
        <w:rPr>
          <w:rFonts w:cstheme="minorHAnsi"/>
          <w:color w:val="000000" w:themeColor="text1"/>
          <w:szCs w:val="22"/>
        </w:rPr>
        <w:t xml:space="preserve"> </w:t>
      </w:r>
      <w:r w:rsidR="00304649" w:rsidRPr="00BD43C1">
        <w:rPr>
          <w:rFonts w:cstheme="minorHAnsi"/>
          <w:color w:val="000000" w:themeColor="text1"/>
          <w:szCs w:val="22"/>
        </w:rPr>
        <w:t xml:space="preserve">formal e </w:t>
      </w:r>
      <w:r w:rsidR="005E6D7F" w:rsidRPr="00BD43C1">
        <w:rPr>
          <w:rFonts w:cstheme="minorHAnsi"/>
          <w:color w:val="000000" w:themeColor="text1"/>
          <w:szCs w:val="22"/>
        </w:rPr>
        <w:t>informa</w:t>
      </w:r>
      <w:r w:rsidR="00304649" w:rsidRPr="00BD43C1">
        <w:rPr>
          <w:rFonts w:cstheme="minorHAnsi"/>
          <w:color w:val="000000" w:themeColor="text1"/>
          <w:szCs w:val="22"/>
        </w:rPr>
        <w:t>l</w:t>
      </w:r>
      <w:r w:rsidR="005E6D7F" w:rsidRPr="00BD43C1">
        <w:rPr>
          <w:rFonts w:cstheme="minorHAnsi"/>
          <w:color w:val="000000" w:themeColor="text1"/>
          <w:szCs w:val="22"/>
        </w:rPr>
        <w:t xml:space="preserve">, para facilitar </w:t>
      </w:r>
      <w:r w:rsidR="00304649" w:rsidRPr="00BD43C1">
        <w:rPr>
          <w:rFonts w:cstheme="minorHAnsi"/>
          <w:color w:val="000000" w:themeColor="text1"/>
          <w:szCs w:val="22"/>
        </w:rPr>
        <w:t>un servicio de calidad de</w:t>
      </w:r>
      <w:r w:rsidR="00B46409" w:rsidRPr="00BD43C1">
        <w:rPr>
          <w:rFonts w:cstheme="minorHAnsi"/>
          <w:color w:val="000000" w:themeColor="text1"/>
          <w:szCs w:val="22"/>
        </w:rPr>
        <w:t>l</w:t>
      </w:r>
      <w:r w:rsidR="00304649" w:rsidRPr="00BD43C1">
        <w:rPr>
          <w:rFonts w:cstheme="minorHAnsi"/>
          <w:color w:val="000000" w:themeColor="text1"/>
          <w:szCs w:val="22"/>
        </w:rPr>
        <w:t xml:space="preserve"> alimento</w:t>
      </w:r>
      <w:r w:rsidR="00B46409" w:rsidRPr="00BD43C1">
        <w:rPr>
          <w:rFonts w:cstheme="minorHAnsi"/>
          <w:color w:val="000000" w:themeColor="text1"/>
          <w:szCs w:val="22"/>
        </w:rPr>
        <w:t xml:space="preserve"> que se ofrece</w:t>
      </w:r>
      <w:r w:rsidR="00304649" w:rsidRPr="00BD43C1">
        <w:rPr>
          <w:rFonts w:cstheme="minorHAnsi"/>
          <w:color w:val="000000" w:themeColor="text1"/>
          <w:szCs w:val="22"/>
        </w:rPr>
        <w:t xml:space="preserve"> con </w:t>
      </w:r>
      <w:r w:rsidR="001939C3" w:rsidRPr="00BD43C1">
        <w:rPr>
          <w:rFonts w:cstheme="minorHAnsi"/>
          <w:color w:val="000000" w:themeColor="text1"/>
          <w:szCs w:val="22"/>
        </w:rPr>
        <w:t>todas las medidas</w:t>
      </w:r>
      <w:r w:rsidR="00304649" w:rsidRPr="00BD43C1">
        <w:rPr>
          <w:rFonts w:cstheme="minorHAnsi"/>
          <w:color w:val="000000" w:themeColor="text1"/>
          <w:szCs w:val="22"/>
        </w:rPr>
        <w:t xml:space="preserve"> de </w:t>
      </w:r>
      <w:r w:rsidR="001939C3" w:rsidRPr="00BD43C1">
        <w:rPr>
          <w:rFonts w:cstheme="minorHAnsi"/>
          <w:color w:val="000000" w:themeColor="text1"/>
          <w:szCs w:val="22"/>
        </w:rPr>
        <w:t>higiene</w:t>
      </w:r>
      <w:r w:rsidR="00304649" w:rsidRPr="00BD43C1">
        <w:rPr>
          <w:rFonts w:cstheme="minorHAnsi"/>
          <w:color w:val="000000" w:themeColor="text1"/>
          <w:szCs w:val="22"/>
        </w:rPr>
        <w:t xml:space="preserve"> </w:t>
      </w:r>
      <w:r w:rsidR="001939C3" w:rsidRPr="00BD43C1">
        <w:rPr>
          <w:rFonts w:cstheme="minorHAnsi"/>
          <w:color w:val="000000" w:themeColor="text1"/>
          <w:szCs w:val="22"/>
        </w:rPr>
        <w:t xml:space="preserve">que requiere este tipo de negocio. Por lo que estos negocios establecidos y por establecer, no solo deben buscar medidas de higiene, </w:t>
      </w:r>
      <w:r w:rsidRPr="00BD43C1">
        <w:rPr>
          <w:rFonts w:cstheme="minorHAnsi"/>
          <w:color w:val="000000" w:themeColor="text1"/>
          <w:szCs w:val="22"/>
        </w:rPr>
        <w:t>sino</w:t>
      </w:r>
      <w:r w:rsidR="001939C3" w:rsidRPr="00BD43C1">
        <w:rPr>
          <w:rFonts w:cstheme="minorHAnsi"/>
          <w:color w:val="000000" w:themeColor="text1"/>
          <w:szCs w:val="22"/>
        </w:rPr>
        <w:t xml:space="preserve"> también las </w:t>
      </w:r>
      <w:r w:rsidR="001939C3" w:rsidRPr="00BD43C1">
        <w:rPr>
          <w:rFonts w:cstheme="minorHAnsi"/>
          <w:color w:val="000000" w:themeColor="text1"/>
          <w:szCs w:val="22"/>
        </w:rPr>
        <w:lastRenderedPageBreak/>
        <w:t xml:space="preserve">alianzas </w:t>
      </w:r>
      <w:r w:rsidR="008F3E21" w:rsidRPr="00BD43C1">
        <w:rPr>
          <w:rFonts w:cstheme="minorHAnsi"/>
          <w:color w:val="000000" w:themeColor="text1"/>
          <w:szCs w:val="22"/>
        </w:rPr>
        <w:t>estratégicas</w:t>
      </w:r>
      <w:r w:rsidR="001939C3" w:rsidRPr="00BD43C1">
        <w:rPr>
          <w:rFonts w:cstheme="minorHAnsi"/>
          <w:color w:val="000000" w:themeColor="text1"/>
          <w:szCs w:val="22"/>
        </w:rPr>
        <w:t xml:space="preserve"> con las verdaderas Instituciones que especializaría a las personas, en cuanto a higiene y</w:t>
      </w:r>
      <w:r w:rsidRPr="00BD43C1">
        <w:rPr>
          <w:rFonts w:cstheme="minorHAnsi"/>
          <w:color w:val="000000" w:themeColor="text1"/>
          <w:szCs w:val="22"/>
        </w:rPr>
        <w:t xml:space="preserve"> de acuerdo al equipo e implementar en el negocio. </w:t>
      </w:r>
    </w:p>
    <w:p w14:paraId="7DE907A3" w14:textId="77777777" w:rsidR="004513CE" w:rsidRPr="00BD43C1" w:rsidRDefault="004513CE" w:rsidP="00CE7FCD">
      <w:pPr>
        <w:jc w:val="both"/>
        <w:rPr>
          <w:rFonts w:cstheme="minorHAnsi"/>
          <w:color w:val="000000" w:themeColor="text1"/>
          <w:szCs w:val="22"/>
        </w:rPr>
      </w:pPr>
    </w:p>
    <w:p w14:paraId="7433B30A" w14:textId="4BBFDCEA" w:rsidR="008D2211" w:rsidRPr="00BD43C1" w:rsidRDefault="00AA28CA" w:rsidP="00CD6FD9">
      <w:pPr>
        <w:jc w:val="both"/>
        <w:rPr>
          <w:rFonts w:eastAsiaTheme="majorEastAsia" w:cstheme="minorHAnsi"/>
          <w:b/>
          <w:bCs/>
          <w:caps/>
          <w:color w:val="000000" w:themeColor="text1"/>
          <w:szCs w:val="22"/>
        </w:rPr>
      </w:pPr>
      <w:r w:rsidRPr="00BD43C1">
        <w:rPr>
          <w:rFonts w:cstheme="minorHAnsi"/>
          <w:color w:val="000000" w:themeColor="text1"/>
          <w:szCs w:val="22"/>
        </w:rPr>
        <w:t>Para reve</w:t>
      </w:r>
      <w:r w:rsidR="00B46409" w:rsidRPr="00BD43C1">
        <w:rPr>
          <w:rFonts w:cstheme="minorHAnsi"/>
          <w:color w:val="000000" w:themeColor="text1"/>
          <w:szCs w:val="22"/>
        </w:rPr>
        <w:t>r</w:t>
      </w:r>
      <w:r w:rsidRPr="00BD43C1">
        <w:rPr>
          <w:rFonts w:cstheme="minorHAnsi"/>
          <w:color w:val="000000" w:themeColor="text1"/>
          <w:szCs w:val="22"/>
        </w:rPr>
        <w:t>tir esta situación se presenta el siguiente perfil de ingres</w:t>
      </w:r>
      <w:r w:rsidR="0023548E" w:rsidRPr="00BD43C1">
        <w:rPr>
          <w:rFonts w:cstheme="minorHAnsi"/>
          <w:color w:val="000000" w:themeColor="text1"/>
          <w:szCs w:val="22"/>
        </w:rPr>
        <w:t>o</w:t>
      </w:r>
      <w:r w:rsidR="00B46409" w:rsidRPr="00BD43C1">
        <w:rPr>
          <w:rFonts w:cstheme="minorHAnsi"/>
          <w:color w:val="000000" w:themeColor="text1"/>
          <w:szCs w:val="22"/>
        </w:rPr>
        <w:t xml:space="preserve"> para</w:t>
      </w:r>
      <w:r w:rsidRPr="00BD43C1">
        <w:rPr>
          <w:rFonts w:cstheme="minorHAnsi"/>
          <w:color w:val="000000" w:themeColor="text1"/>
          <w:szCs w:val="22"/>
        </w:rPr>
        <w:t xml:space="preserve"> </w:t>
      </w:r>
      <w:r w:rsidR="003519B3" w:rsidRPr="00BD43C1">
        <w:rPr>
          <w:rFonts w:cstheme="minorHAnsi"/>
          <w:color w:val="000000" w:themeColor="text1"/>
          <w:szCs w:val="22"/>
        </w:rPr>
        <w:t>facilitar a estos emprendedores</w:t>
      </w:r>
      <w:r w:rsidR="00B46409" w:rsidRPr="00BD43C1">
        <w:rPr>
          <w:rFonts w:cstheme="minorHAnsi"/>
          <w:color w:val="000000" w:themeColor="text1"/>
          <w:szCs w:val="22"/>
        </w:rPr>
        <w:t xml:space="preserve"> </w:t>
      </w:r>
      <w:r w:rsidR="003519B3" w:rsidRPr="00BD43C1">
        <w:rPr>
          <w:rFonts w:cstheme="minorHAnsi"/>
          <w:color w:val="000000" w:themeColor="text1"/>
          <w:szCs w:val="22"/>
        </w:rPr>
        <w:t>con</w:t>
      </w:r>
      <w:r w:rsidRPr="00BD43C1">
        <w:rPr>
          <w:rFonts w:cstheme="minorHAnsi"/>
          <w:color w:val="000000" w:themeColor="text1"/>
          <w:szCs w:val="22"/>
        </w:rPr>
        <w:t xml:space="preserve"> la </w:t>
      </w:r>
      <w:r w:rsidR="0092031F" w:rsidRPr="00BD43C1">
        <w:rPr>
          <w:rFonts w:cstheme="minorHAnsi"/>
          <w:color w:val="000000" w:themeColor="text1"/>
          <w:szCs w:val="22"/>
        </w:rPr>
        <w:t>oportunidad</w:t>
      </w:r>
      <w:r w:rsidRPr="00BD43C1">
        <w:rPr>
          <w:rFonts w:cstheme="minorHAnsi"/>
          <w:color w:val="000000" w:themeColor="text1"/>
          <w:szCs w:val="22"/>
        </w:rPr>
        <w:t xml:space="preserve"> de gestionar </w:t>
      </w:r>
      <w:r w:rsidR="0092031F" w:rsidRPr="00BD43C1">
        <w:rPr>
          <w:rFonts w:cstheme="minorHAnsi"/>
          <w:color w:val="000000" w:themeColor="text1"/>
          <w:szCs w:val="22"/>
        </w:rPr>
        <w:t>recursos para el mejoramiento p</w:t>
      </w:r>
      <w:r w:rsidR="00B46409" w:rsidRPr="00BD43C1">
        <w:rPr>
          <w:rFonts w:cstheme="minorHAnsi"/>
          <w:color w:val="000000" w:themeColor="text1"/>
          <w:szCs w:val="22"/>
        </w:rPr>
        <w:t>a</w:t>
      </w:r>
      <w:r w:rsidR="0092031F" w:rsidRPr="00BD43C1">
        <w:rPr>
          <w:rFonts w:cstheme="minorHAnsi"/>
          <w:color w:val="000000" w:themeColor="text1"/>
          <w:szCs w:val="22"/>
        </w:rPr>
        <w:t>r</w:t>
      </w:r>
      <w:r w:rsidR="00B46409" w:rsidRPr="00BD43C1">
        <w:rPr>
          <w:rFonts w:cstheme="minorHAnsi"/>
          <w:color w:val="000000" w:themeColor="text1"/>
          <w:szCs w:val="22"/>
        </w:rPr>
        <w:t>a</w:t>
      </w:r>
      <w:r w:rsidR="0092031F" w:rsidRPr="00BD43C1">
        <w:rPr>
          <w:rFonts w:cstheme="minorHAnsi"/>
          <w:color w:val="000000" w:themeColor="text1"/>
          <w:szCs w:val="22"/>
        </w:rPr>
        <w:t xml:space="preserve"> la adquisición de nueva </w:t>
      </w:r>
      <w:r w:rsidR="003519B3" w:rsidRPr="00BD43C1">
        <w:rPr>
          <w:rFonts w:cstheme="minorHAnsi"/>
          <w:color w:val="000000" w:themeColor="text1"/>
          <w:szCs w:val="22"/>
        </w:rPr>
        <w:t>maquinaria y equipo</w:t>
      </w:r>
      <w:r w:rsidRPr="00BD43C1">
        <w:rPr>
          <w:rFonts w:cstheme="minorHAnsi"/>
          <w:color w:val="000000" w:themeColor="text1"/>
          <w:szCs w:val="22"/>
        </w:rPr>
        <w:t xml:space="preserve"> más innovador</w:t>
      </w:r>
      <w:r w:rsidR="003519B3" w:rsidRPr="00BD43C1">
        <w:rPr>
          <w:rFonts w:cstheme="minorHAnsi"/>
          <w:color w:val="000000" w:themeColor="text1"/>
          <w:szCs w:val="22"/>
        </w:rPr>
        <w:t xml:space="preserve">, </w:t>
      </w:r>
      <w:r w:rsidR="0092031F" w:rsidRPr="00BD43C1">
        <w:rPr>
          <w:rFonts w:cstheme="minorHAnsi"/>
          <w:color w:val="000000" w:themeColor="text1"/>
          <w:szCs w:val="22"/>
        </w:rPr>
        <w:t xml:space="preserve">que les permite a los emprendedores de este sector </w:t>
      </w:r>
      <w:r w:rsidR="003519B3" w:rsidRPr="00BD43C1">
        <w:rPr>
          <w:rFonts w:cstheme="minorHAnsi"/>
          <w:color w:val="000000" w:themeColor="text1"/>
          <w:szCs w:val="22"/>
        </w:rPr>
        <w:t>un mejor aprovechamiento de su tiempo, ahorro de energía física</w:t>
      </w:r>
      <w:r w:rsidR="00B46409" w:rsidRPr="00BD43C1">
        <w:rPr>
          <w:rFonts w:cstheme="minorHAnsi"/>
          <w:color w:val="000000" w:themeColor="text1"/>
          <w:szCs w:val="22"/>
        </w:rPr>
        <w:t>;</w:t>
      </w:r>
      <w:r w:rsidR="003519B3" w:rsidRPr="00BD43C1">
        <w:rPr>
          <w:rFonts w:cstheme="minorHAnsi"/>
          <w:color w:val="000000" w:themeColor="text1"/>
          <w:szCs w:val="22"/>
        </w:rPr>
        <w:t xml:space="preserve"> </w:t>
      </w:r>
      <w:r w:rsidRPr="00BD43C1">
        <w:rPr>
          <w:rFonts w:cstheme="minorHAnsi"/>
          <w:color w:val="000000" w:themeColor="text1"/>
          <w:szCs w:val="22"/>
        </w:rPr>
        <w:t xml:space="preserve">así como de la oportunidad </w:t>
      </w:r>
      <w:r w:rsidR="0092031F" w:rsidRPr="00BD43C1">
        <w:rPr>
          <w:rFonts w:cstheme="minorHAnsi"/>
          <w:color w:val="000000" w:themeColor="text1"/>
          <w:szCs w:val="22"/>
        </w:rPr>
        <w:t xml:space="preserve">de mejorar sus ingresos económicos y la oportunidad de crecer y </w:t>
      </w:r>
      <w:r w:rsidRPr="00BD43C1">
        <w:rPr>
          <w:rFonts w:cstheme="minorHAnsi"/>
          <w:color w:val="000000" w:themeColor="text1"/>
          <w:szCs w:val="22"/>
        </w:rPr>
        <w:t xml:space="preserve">atender a otras personas con mejor posesión económica, no solo de sus comunidades si también ampliar su trabajo a otras </w:t>
      </w:r>
      <w:r w:rsidR="0092031F" w:rsidRPr="00BD43C1">
        <w:rPr>
          <w:rFonts w:cstheme="minorHAnsi"/>
          <w:color w:val="000000" w:themeColor="text1"/>
          <w:szCs w:val="22"/>
        </w:rPr>
        <w:t>segmentos de mercado</w:t>
      </w:r>
      <w:r w:rsidRPr="00BD43C1">
        <w:rPr>
          <w:rFonts w:cstheme="minorHAnsi"/>
          <w:color w:val="000000" w:themeColor="text1"/>
          <w:szCs w:val="22"/>
        </w:rPr>
        <w:t xml:space="preserve"> vecin</w:t>
      </w:r>
      <w:r w:rsidR="0092031F" w:rsidRPr="00BD43C1">
        <w:rPr>
          <w:rFonts w:cstheme="minorHAnsi"/>
          <w:color w:val="000000" w:themeColor="text1"/>
          <w:szCs w:val="22"/>
        </w:rPr>
        <w:t>o</w:t>
      </w:r>
      <w:r w:rsidRPr="00BD43C1">
        <w:rPr>
          <w:rFonts w:cstheme="minorHAnsi"/>
          <w:color w:val="000000" w:themeColor="text1"/>
          <w:szCs w:val="22"/>
        </w:rPr>
        <w:t xml:space="preserve">s, </w:t>
      </w:r>
      <w:r w:rsidR="0023548E" w:rsidRPr="00BD43C1">
        <w:rPr>
          <w:rFonts w:cstheme="minorHAnsi"/>
          <w:color w:val="000000" w:themeColor="text1"/>
          <w:szCs w:val="22"/>
        </w:rPr>
        <w:t xml:space="preserve">mediante un  servicio eficiente, </w:t>
      </w:r>
      <w:r w:rsidRPr="00BD43C1">
        <w:rPr>
          <w:rFonts w:cstheme="minorHAnsi"/>
          <w:color w:val="000000" w:themeColor="text1"/>
          <w:szCs w:val="22"/>
        </w:rPr>
        <w:t xml:space="preserve">con precios </w:t>
      </w:r>
      <w:r w:rsidR="0023548E" w:rsidRPr="00BD43C1">
        <w:rPr>
          <w:rFonts w:cstheme="minorHAnsi"/>
          <w:color w:val="000000" w:themeColor="text1"/>
          <w:szCs w:val="22"/>
        </w:rPr>
        <w:t xml:space="preserve">justos, </w:t>
      </w:r>
      <w:r w:rsidRPr="00BD43C1">
        <w:rPr>
          <w:rFonts w:cstheme="minorHAnsi"/>
          <w:color w:val="000000" w:themeColor="text1"/>
          <w:szCs w:val="22"/>
        </w:rPr>
        <w:t xml:space="preserve">a manera de </w:t>
      </w:r>
      <w:r w:rsidR="0092031F" w:rsidRPr="00BD43C1">
        <w:rPr>
          <w:rFonts w:cstheme="minorHAnsi"/>
          <w:color w:val="000000" w:themeColor="text1"/>
          <w:szCs w:val="22"/>
        </w:rPr>
        <w:t>permitirles</w:t>
      </w:r>
      <w:r w:rsidRPr="00BD43C1">
        <w:rPr>
          <w:rFonts w:cstheme="minorHAnsi"/>
          <w:color w:val="000000" w:themeColor="text1"/>
          <w:szCs w:val="22"/>
        </w:rPr>
        <w:t xml:space="preserve"> ahorro</w:t>
      </w:r>
      <w:r w:rsidR="0092031F" w:rsidRPr="00BD43C1">
        <w:rPr>
          <w:rFonts w:cstheme="minorHAnsi"/>
          <w:color w:val="000000" w:themeColor="text1"/>
          <w:szCs w:val="22"/>
        </w:rPr>
        <w:t>,</w:t>
      </w:r>
      <w:r w:rsidRPr="00BD43C1">
        <w:rPr>
          <w:rFonts w:cstheme="minorHAnsi"/>
          <w:color w:val="000000" w:themeColor="text1"/>
          <w:szCs w:val="22"/>
        </w:rPr>
        <w:t xml:space="preserve"> principalmente</w:t>
      </w:r>
      <w:r w:rsidR="0092031F" w:rsidRPr="00BD43C1">
        <w:rPr>
          <w:rFonts w:cstheme="minorHAnsi"/>
          <w:color w:val="000000" w:themeColor="text1"/>
          <w:szCs w:val="22"/>
        </w:rPr>
        <w:t xml:space="preserve"> aquellas que </w:t>
      </w:r>
      <w:r w:rsidR="0023548E" w:rsidRPr="00BD43C1">
        <w:rPr>
          <w:rFonts w:cstheme="minorHAnsi"/>
          <w:color w:val="000000" w:themeColor="text1"/>
          <w:szCs w:val="22"/>
        </w:rPr>
        <w:t xml:space="preserve">visitarían el </w:t>
      </w:r>
      <w:r w:rsidR="0092031F" w:rsidRPr="00BD43C1">
        <w:rPr>
          <w:rFonts w:cstheme="minorHAnsi"/>
          <w:color w:val="000000" w:themeColor="text1"/>
          <w:szCs w:val="22"/>
        </w:rPr>
        <w:t>establecimiento</w:t>
      </w:r>
      <w:r w:rsidR="0023548E" w:rsidRPr="00BD43C1">
        <w:rPr>
          <w:rFonts w:cstheme="minorHAnsi"/>
          <w:color w:val="000000" w:themeColor="text1"/>
          <w:szCs w:val="22"/>
        </w:rPr>
        <w:t xml:space="preserve"> para satisfacer sus necesidades básicas de alimentos.</w:t>
      </w:r>
    </w:p>
    <w:p w14:paraId="1ED53FB3" w14:textId="77D7B038" w:rsidR="000402B1" w:rsidRPr="00BD43C1" w:rsidRDefault="008D2211" w:rsidP="004513CE">
      <w:pPr>
        <w:pStyle w:val="Ttulo1"/>
        <w:numPr>
          <w:ilvl w:val="0"/>
          <w:numId w:val="33"/>
        </w:numPr>
        <w:ind w:left="567" w:hanging="567"/>
        <w:rPr>
          <w:rFonts w:cstheme="minorHAnsi"/>
          <w:b w:val="0"/>
          <w:bCs/>
          <w:color w:val="000000" w:themeColor="text1"/>
          <w:sz w:val="22"/>
          <w:szCs w:val="22"/>
        </w:rPr>
      </w:pPr>
      <w:bookmarkStart w:id="158" w:name="_Toc126063638"/>
      <w:r w:rsidRPr="00BD43C1">
        <w:rPr>
          <w:rFonts w:cstheme="minorHAnsi"/>
          <w:bCs/>
          <w:caps w:val="0"/>
          <w:color w:val="000000" w:themeColor="text1"/>
          <w:sz w:val="22"/>
          <w:szCs w:val="22"/>
        </w:rPr>
        <w:t>Objetivo General y Específicos</w:t>
      </w:r>
      <w:bookmarkEnd w:id="158"/>
    </w:p>
    <w:p w14:paraId="5E76D939" w14:textId="77777777" w:rsidR="00CB6EC2" w:rsidRPr="00BD43C1" w:rsidRDefault="00CB6EC2" w:rsidP="00CB6EC2">
      <w:pPr>
        <w:pStyle w:val="Prrafodelista"/>
        <w:spacing w:line="276" w:lineRule="auto"/>
        <w:ind w:left="360"/>
        <w:contextualSpacing w:val="0"/>
        <w:jc w:val="both"/>
        <w:rPr>
          <w:rFonts w:cstheme="minorHAnsi"/>
          <w:b/>
          <w:bCs/>
          <w:color w:val="000000" w:themeColor="text1"/>
          <w:szCs w:val="22"/>
        </w:rPr>
      </w:pPr>
    </w:p>
    <w:p w14:paraId="4BEE1957" w14:textId="78F97E40" w:rsidR="001B627E" w:rsidRPr="00BD43C1" w:rsidRDefault="001B627E" w:rsidP="00DD5C55">
      <w:pPr>
        <w:pStyle w:val="Ttulo2"/>
        <w:numPr>
          <w:ilvl w:val="1"/>
          <w:numId w:val="33"/>
        </w:numPr>
        <w:ind w:left="567" w:hanging="567"/>
        <w:rPr>
          <w:color w:val="000000" w:themeColor="text1"/>
        </w:rPr>
      </w:pPr>
      <w:bookmarkStart w:id="159" w:name="_Toc10196594"/>
      <w:bookmarkStart w:id="160" w:name="_Toc119134227"/>
      <w:bookmarkStart w:id="161" w:name="_Toc126063639"/>
      <w:r w:rsidRPr="00BD43C1">
        <w:rPr>
          <w:color w:val="000000" w:themeColor="text1"/>
        </w:rPr>
        <w:t>Objetivo General</w:t>
      </w:r>
      <w:bookmarkEnd w:id="159"/>
      <w:bookmarkEnd w:id="160"/>
      <w:bookmarkEnd w:id="161"/>
      <w:r w:rsidRPr="00BD43C1">
        <w:rPr>
          <w:color w:val="000000" w:themeColor="text1"/>
        </w:rPr>
        <w:t xml:space="preserve">  </w:t>
      </w:r>
    </w:p>
    <w:p w14:paraId="6EF5797F" w14:textId="0BE92F36" w:rsidR="001B627E" w:rsidRPr="00BD43C1" w:rsidRDefault="00017A85" w:rsidP="00CB6EC2">
      <w:pPr>
        <w:spacing w:before="240"/>
        <w:jc w:val="both"/>
        <w:rPr>
          <w:rFonts w:cstheme="minorHAnsi"/>
          <w:color w:val="000000" w:themeColor="text1"/>
          <w:szCs w:val="22"/>
        </w:rPr>
      </w:pPr>
      <w:r w:rsidRPr="00BD43C1">
        <w:rPr>
          <w:rFonts w:cstheme="minorHAnsi"/>
          <w:color w:val="000000" w:themeColor="text1"/>
          <w:szCs w:val="22"/>
        </w:rPr>
        <w:t xml:space="preserve">Fortalecer </w:t>
      </w:r>
      <w:r w:rsidR="00C216CA" w:rsidRPr="00BD43C1">
        <w:rPr>
          <w:rFonts w:cstheme="minorHAnsi"/>
          <w:color w:val="000000" w:themeColor="text1"/>
          <w:szCs w:val="22"/>
        </w:rPr>
        <w:t xml:space="preserve">el sector gastronómico </w:t>
      </w:r>
      <w:r w:rsidR="00EC2EE4" w:rsidRPr="00BD43C1">
        <w:rPr>
          <w:rFonts w:cstheme="minorHAnsi"/>
          <w:color w:val="000000" w:themeColor="text1"/>
          <w:szCs w:val="22"/>
        </w:rPr>
        <w:t xml:space="preserve">de la economía </w:t>
      </w:r>
      <w:r w:rsidR="00C216CA" w:rsidRPr="00BD43C1">
        <w:rPr>
          <w:rFonts w:cstheme="minorHAnsi"/>
          <w:color w:val="000000" w:themeColor="text1"/>
          <w:szCs w:val="22"/>
        </w:rPr>
        <w:t xml:space="preserve">formal e </w:t>
      </w:r>
      <w:r w:rsidR="00CB6EC2" w:rsidRPr="00BD43C1">
        <w:rPr>
          <w:rFonts w:cstheme="minorHAnsi"/>
          <w:color w:val="000000" w:themeColor="text1"/>
          <w:szCs w:val="22"/>
        </w:rPr>
        <w:t xml:space="preserve">informal, </w:t>
      </w:r>
      <w:r w:rsidR="005E2987" w:rsidRPr="00BD43C1">
        <w:rPr>
          <w:rFonts w:cstheme="minorHAnsi"/>
          <w:color w:val="000000" w:themeColor="text1"/>
          <w:szCs w:val="22"/>
        </w:rPr>
        <w:t>para mejorar</w:t>
      </w:r>
      <w:r w:rsidR="00C216CA" w:rsidRPr="00BD43C1">
        <w:rPr>
          <w:rFonts w:cstheme="minorHAnsi"/>
          <w:color w:val="000000" w:themeColor="text1"/>
          <w:szCs w:val="22"/>
        </w:rPr>
        <w:t xml:space="preserve"> la calidad e higiene de los </w:t>
      </w:r>
      <w:r w:rsidR="00C216CA" w:rsidRPr="00BD43C1">
        <w:rPr>
          <w:rFonts w:eastAsia="Times New Roman" w:cstheme="minorHAnsi"/>
          <w:color w:val="000000" w:themeColor="text1"/>
          <w:szCs w:val="22"/>
          <w:lang w:eastAsia="es-HN"/>
        </w:rPr>
        <w:t>alimentos</w:t>
      </w:r>
      <w:r w:rsidR="00EC2EE4" w:rsidRPr="00BD43C1">
        <w:rPr>
          <w:rFonts w:eastAsia="Times New Roman" w:cstheme="minorHAnsi"/>
          <w:color w:val="000000" w:themeColor="text1"/>
          <w:szCs w:val="22"/>
          <w:lang w:eastAsia="es-HN"/>
        </w:rPr>
        <w:t xml:space="preserve">, con equipamiento y </w:t>
      </w:r>
      <w:r w:rsidR="00CB6EC2" w:rsidRPr="00BD43C1">
        <w:rPr>
          <w:rFonts w:eastAsia="Times New Roman" w:cstheme="minorHAnsi"/>
          <w:color w:val="000000" w:themeColor="text1"/>
          <w:szCs w:val="22"/>
          <w:lang w:eastAsia="es-HN"/>
        </w:rPr>
        <w:t>adquisición</w:t>
      </w:r>
      <w:r w:rsidR="004A209B" w:rsidRPr="00BD43C1">
        <w:rPr>
          <w:rFonts w:eastAsia="Times New Roman" w:cstheme="minorHAnsi"/>
          <w:color w:val="000000" w:themeColor="text1"/>
          <w:szCs w:val="22"/>
          <w:lang w:eastAsia="es-HN"/>
        </w:rPr>
        <w:t xml:space="preserve"> </w:t>
      </w:r>
      <w:r w:rsidR="00CB6EC2" w:rsidRPr="00BD43C1">
        <w:rPr>
          <w:rFonts w:eastAsia="Times New Roman" w:cstheme="minorHAnsi"/>
          <w:color w:val="000000" w:themeColor="text1"/>
          <w:szCs w:val="22"/>
          <w:lang w:eastAsia="es-HN"/>
        </w:rPr>
        <w:t xml:space="preserve">de </w:t>
      </w:r>
      <w:r w:rsidR="002730CE" w:rsidRPr="00BD43C1">
        <w:rPr>
          <w:rFonts w:eastAsia="Times New Roman" w:cstheme="minorHAnsi"/>
          <w:color w:val="000000" w:themeColor="text1"/>
          <w:szCs w:val="22"/>
          <w:lang w:eastAsia="es-HN"/>
        </w:rPr>
        <w:t>utensilio</w:t>
      </w:r>
      <w:r w:rsidR="00B46409" w:rsidRPr="00BD43C1">
        <w:rPr>
          <w:rFonts w:eastAsia="Times New Roman" w:cstheme="minorHAnsi"/>
          <w:color w:val="000000" w:themeColor="text1"/>
          <w:szCs w:val="22"/>
          <w:lang w:eastAsia="es-HN"/>
        </w:rPr>
        <w:t>s</w:t>
      </w:r>
      <w:r w:rsidR="002730CE" w:rsidRPr="00BD43C1">
        <w:rPr>
          <w:rFonts w:eastAsia="Times New Roman" w:cstheme="minorHAnsi"/>
          <w:color w:val="000000" w:themeColor="text1"/>
          <w:szCs w:val="22"/>
          <w:lang w:eastAsia="es-HN"/>
        </w:rPr>
        <w:t xml:space="preserve"> para cocinar, con</w:t>
      </w:r>
      <w:r w:rsidR="00EC2EE4" w:rsidRPr="00BD43C1">
        <w:rPr>
          <w:rFonts w:eastAsia="Times New Roman" w:cstheme="minorHAnsi"/>
          <w:color w:val="000000" w:themeColor="text1"/>
          <w:szCs w:val="22"/>
          <w:lang w:eastAsia="es-HN"/>
        </w:rPr>
        <w:t xml:space="preserve"> el propósito de satisfacer la demanda a nivel </w:t>
      </w:r>
      <w:r w:rsidR="00CB6EC2" w:rsidRPr="00BD43C1">
        <w:rPr>
          <w:rFonts w:eastAsia="Times New Roman" w:cstheme="minorHAnsi"/>
          <w:color w:val="000000" w:themeColor="text1"/>
          <w:szCs w:val="22"/>
          <w:lang w:eastAsia="es-HN"/>
        </w:rPr>
        <w:t xml:space="preserve">sus comunidades </w:t>
      </w:r>
      <w:r w:rsidR="00EC2EE4" w:rsidRPr="00BD43C1">
        <w:rPr>
          <w:rFonts w:eastAsia="Times New Roman" w:cstheme="minorHAnsi"/>
          <w:color w:val="000000" w:themeColor="text1"/>
          <w:szCs w:val="22"/>
          <w:lang w:eastAsia="es-HN"/>
        </w:rPr>
        <w:t>y de los alrededores</w:t>
      </w:r>
      <w:r w:rsidR="00CB6EC2" w:rsidRPr="00BD43C1">
        <w:rPr>
          <w:rFonts w:eastAsia="Times New Roman" w:cstheme="minorHAnsi"/>
          <w:color w:val="000000" w:themeColor="text1"/>
          <w:szCs w:val="22"/>
          <w:lang w:eastAsia="es-HN"/>
        </w:rPr>
        <w:t xml:space="preserve"> </w:t>
      </w:r>
      <w:r w:rsidR="00EE6BA1" w:rsidRPr="00BD43C1">
        <w:rPr>
          <w:rFonts w:eastAsia="Times New Roman" w:cstheme="minorHAnsi"/>
          <w:color w:val="000000" w:themeColor="text1"/>
          <w:szCs w:val="22"/>
          <w:lang w:eastAsia="es-HN"/>
        </w:rPr>
        <w:t>del merendero</w:t>
      </w:r>
      <w:r w:rsidR="00EC2EE4" w:rsidRPr="00BD43C1">
        <w:rPr>
          <w:rFonts w:eastAsia="Times New Roman" w:cstheme="minorHAnsi"/>
          <w:color w:val="000000" w:themeColor="text1"/>
          <w:szCs w:val="22"/>
          <w:lang w:eastAsia="es-HN"/>
        </w:rPr>
        <w:t xml:space="preserve">, ofreciéndole ventajas y oportunidades con productos de </w:t>
      </w:r>
      <w:r w:rsidR="002F61E4" w:rsidRPr="00BD43C1">
        <w:rPr>
          <w:rFonts w:eastAsia="Times New Roman" w:cstheme="minorHAnsi"/>
          <w:color w:val="000000" w:themeColor="text1"/>
          <w:szCs w:val="22"/>
          <w:lang w:eastAsia="es-HN"/>
        </w:rPr>
        <w:t>calidad</w:t>
      </w:r>
      <w:r w:rsidR="00EC2EE4" w:rsidRPr="00BD43C1">
        <w:rPr>
          <w:rFonts w:eastAsia="Times New Roman" w:cstheme="minorHAnsi"/>
          <w:color w:val="000000" w:themeColor="text1"/>
          <w:szCs w:val="22"/>
          <w:lang w:eastAsia="es-HN"/>
        </w:rPr>
        <w:t xml:space="preserve"> y precios justos, </w:t>
      </w:r>
      <w:r w:rsidR="00CB6EC2" w:rsidRPr="00BD43C1">
        <w:rPr>
          <w:rFonts w:cstheme="minorHAnsi"/>
          <w:color w:val="000000" w:themeColor="text1"/>
          <w:szCs w:val="22"/>
        </w:rPr>
        <w:t>con un</w:t>
      </w:r>
      <w:r w:rsidR="001B627E" w:rsidRPr="00BD43C1">
        <w:rPr>
          <w:rFonts w:cstheme="minorHAnsi"/>
          <w:color w:val="000000" w:themeColor="text1"/>
          <w:szCs w:val="22"/>
        </w:rPr>
        <w:t xml:space="preserve"> enfoque </w:t>
      </w:r>
      <w:r w:rsidR="00633B8C" w:rsidRPr="00BD43C1">
        <w:rPr>
          <w:rFonts w:cstheme="minorHAnsi"/>
          <w:color w:val="000000" w:themeColor="text1"/>
          <w:szCs w:val="22"/>
        </w:rPr>
        <w:t xml:space="preserve">social </w:t>
      </w:r>
      <w:r w:rsidR="001B627E" w:rsidRPr="00BD43C1">
        <w:rPr>
          <w:rFonts w:cstheme="minorHAnsi"/>
          <w:color w:val="000000" w:themeColor="text1"/>
          <w:szCs w:val="22"/>
        </w:rPr>
        <w:t xml:space="preserve">de protección al medio ambiente. </w:t>
      </w:r>
    </w:p>
    <w:p w14:paraId="64B430A3" w14:textId="6FBAB7E0" w:rsidR="0049703F" w:rsidRPr="00BD43C1" w:rsidRDefault="0049703F" w:rsidP="00AB1004">
      <w:pPr>
        <w:jc w:val="both"/>
        <w:rPr>
          <w:rFonts w:cstheme="minorHAnsi"/>
          <w:color w:val="000000" w:themeColor="text1"/>
          <w:szCs w:val="22"/>
        </w:rPr>
      </w:pPr>
    </w:p>
    <w:p w14:paraId="249E662D" w14:textId="77777777" w:rsidR="00CB6EC2" w:rsidRPr="00BD43C1" w:rsidRDefault="001B627E" w:rsidP="00DD5C55">
      <w:pPr>
        <w:pStyle w:val="Ttulo2"/>
        <w:numPr>
          <w:ilvl w:val="1"/>
          <w:numId w:val="33"/>
        </w:numPr>
        <w:ind w:left="567" w:hanging="567"/>
        <w:rPr>
          <w:rFonts w:cstheme="minorHAnsi"/>
          <w:color w:val="000000" w:themeColor="text1"/>
          <w:szCs w:val="22"/>
        </w:rPr>
      </w:pPr>
      <w:bookmarkStart w:id="162" w:name="_Toc10196595"/>
      <w:bookmarkStart w:id="163" w:name="_Toc119134228"/>
      <w:bookmarkStart w:id="164" w:name="_Toc126063640"/>
      <w:r w:rsidRPr="00BD43C1">
        <w:rPr>
          <w:rFonts w:cstheme="minorHAnsi"/>
          <w:color w:val="000000" w:themeColor="text1"/>
          <w:szCs w:val="22"/>
        </w:rPr>
        <w:t>Objetivos Específicos</w:t>
      </w:r>
      <w:bookmarkEnd w:id="162"/>
      <w:bookmarkEnd w:id="163"/>
      <w:bookmarkEnd w:id="164"/>
    </w:p>
    <w:p w14:paraId="214F6093" w14:textId="77777777" w:rsidR="00CB6EC2" w:rsidRPr="00BD43C1" w:rsidRDefault="00CB6EC2" w:rsidP="00CB6EC2">
      <w:pPr>
        <w:pStyle w:val="Ttulo2"/>
        <w:rPr>
          <w:rFonts w:cstheme="minorHAnsi"/>
          <w:color w:val="000000" w:themeColor="text1"/>
          <w:szCs w:val="22"/>
        </w:rPr>
      </w:pPr>
    </w:p>
    <w:p w14:paraId="39DA7DF6" w14:textId="3B68D6D5" w:rsidR="00CB6EC2" w:rsidRPr="00BD43C1" w:rsidRDefault="00CB6EC2" w:rsidP="0086036B">
      <w:pPr>
        <w:numPr>
          <w:ilvl w:val="0"/>
          <w:numId w:val="46"/>
        </w:numPr>
        <w:spacing w:line="276" w:lineRule="auto"/>
        <w:jc w:val="both"/>
        <w:rPr>
          <w:rFonts w:eastAsia="MS Gothic" w:cstheme="minorHAnsi"/>
          <w:b/>
          <w:bCs/>
          <w:color w:val="000000" w:themeColor="text1"/>
          <w:szCs w:val="22"/>
        </w:rPr>
      </w:pPr>
      <w:r w:rsidRPr="00BD43C1">
        <w:rPr>
          <w:rFonts w:cstheme="minorHAnsi"/>
          <w:color w:val="000000" w:themeColor="text1"/>
          <w:szCs w:val="22"/>
        </w:rPr>
        <w:t xml:space="preserve">Mejorar las capacidades y habilidades </w:t>
      </w:r>
      <w:r w:rsidR="005E2987" w:rsidRPr="00BD43C1">
        <w:rPr>
          <w:rFonts w:cstheme="minorHAnsi"/>
          <w:color w:val="000000" w:themeColor="text1"/>
          <w:szCs w:val="22"/>
        </w:rPr>
        <w:t>en los merenderos</w:t>
      </w:r>
      <w:r w:rsidR="002730CE" w:rsidRPr="00BD43C1">
        <w:rPr>
          <w:rFonts w:cstheme="minorHAnsi"/>
          <w:color w:val="000000" w:themeColor="text1"/>
          <w:szCs w:val="22"/>
        </w:rPr>
        <w:t xml:space="preserve"> del recurso humano</w:t>
      </w:r>
      <w:r w:rsidR="005E2987" w:rsidRPr="00BD43C1">
        <w:rPr>
          <w:rFonts w:cstheme="minorHAnsi"/>
          <w:color w:val="000000" w:themeColor="text1"/>
          <w:szCs w:val="22"/>
        </w:rPr>
        <w:t xml:space="preserve"> </w:t>
      </w:r>
      <w:r w:rsidRPr="00BD43C1">
        <w:rPr>
          <w:rFonts w:cstheme="minorHAnsi"/>
          <w:color w:val="000000" w:themeColor="text1"/>
          <w:szCs w:val="22"/>
        </w:rPr>
        <w:t xml:space="preserve">para un eficiente </w:t>
      </w:r>
      <w:r w:rsidR="005E2987" w:rsidRPr="00BD43C1">
        <w:rPr>
          <w:rFonts w:cstheme="minorHAnsi"/>
          <w:color w:val="000000" w:themeColor="text1"/>
          <w:szCs w:val="22"/>
        </w:rPr>
        <w:t xml:space="preserve">servicio gastronómico que asegure </w:t>
      </w:r>
      <w:r w:rsidR="00B46409" w:rsidRPr="00BD43C1">
        <w:rPr>
          <w:rFonts w:cstheme="minorHAnsi"/>
          <w:color w:val="000000" w:themeColor="text1"/>
          <w:szCs w:val="22"/>
        </w:rPr>
        <w:t>una clientela constante</w:t>
      </w:r>
      <w:r w:rsidR="005E2987" w:rsidRPr="00BD43C1">
        <w:rPr>
          <w:rFonts w:cstheme="minorHAnsi"/>
          <w:color w:val="000000" w:themeColor="text1"/>
          <w:szCs w:val="22"/>
        </w:rPr>
        <w:t>.</w:t>
      </w:r>
      <w:r w:rsidRPr="00BD43C1">
        <w:rPr>
          <w:rFonts w:cstheme="minorHAnsi"/>
          <w:color w:val="000000" w:themeColor="text1"/>
          <w:szCs w:val="22"/>
        </w:rPr>
        <w:t xml:space="preserve">  </w:t>
      </w:r>
    </w:p>
    <w:p w14:paraId="0F2CA653" w14:textId="464639B0" w:rsidR="005E2987" w:rsidRPr="00BD43C1" w:rsidRDefault="00CB6EC2" w:rsidP="0086036B">
      <w:pPr>
        <w:numPr>
          <w:ilvl w:val="0"/>
          <w:numId w:val="46"/>
        </w:numPr>
        <w:spacing w:line="276" w:lineRule="auto"/>
        <w:jc w:val="both"/>
        <w:rPr>
          <w:rFonts w:eastAsia="MS Gothic" w:cstheme="minorHAnsi"/>
          <w:b/>
          <w:bCs/>
          <w:color w:val="000000" w:themeColor="text1"/>
          <w:szCs w:val="22"/>
        </w:rPr>
      </w:pPr>
      <w:r w:rsidRPr="00BD43C1">
        <w:rPr>
          <w:rFonts w:cstheme="minorHAnsi"/>
          <w:color w:val="000000" w:themeColor="text1"/>
          <w:szCs w:val="22"/>
        </w:rPr>
        <w:t xml:space="preserve">Compra de </w:t>
      </w:r>
      <w:r w:rsidR="005E2987" w:rsidRPr="00BD43C1">
        <w:rPr>
          <w:rFonts w:cstheme="minorHAnsi"/>
          <w:color w:val="000000" w:themeColor="text1"/>
          <w:szCs w:val="22"/>
        </w:rPr>
        <w:t xml:space="preserve">maquinaria, </w:t>
      </w:r>
      <w:r w:rsidRPr="00BD43C1">
        <w:rPr>
          <w:rFonts w:cstheme="minorHAnsi"/>
          <w:color w:val="000000" w:themeColor="text1"/>
          <w:szCs w:val="22"/>
        </w:rPr>
        <w:t xml:space="preserve">equipo </w:t>
      </w:r>
      <w:r w:rsidR="005E2987" w:rsidRPr="00BD43C1">
        <w:rPr>
          <w:rFonts w:cstheme="minorHAnsi"/>
          <w:color w:val="000000" w:themeColor="text1"/>
          <w:szCs w:val="22"/>
        </w:rPr>
        <w:t>y utensilios para cocinar los alimentos.</w:t>
      </w:r>
    </w:p>
    <w:p w14:paraId="713FECE3" w14:textId="4627EDE5" w:rsidR="00F103A1" w:rsidRPr="00BD43C1" w:rsidRDefault="005E2987" w:rsidP="0086036B">
      <w:pPr>
        <w:numPr>
          <w:ilvl w:val="0"/>
          <w:numId w:val="46"/>
        </w:numPr>
        <w:spacing w:line="276" w:lineRule="auto"/>
        <w:jc w:val="both"/>
        <w:rPr>
          <w:rFonts w:eastAsia="MS Gothic" w:cstheme="minorHAnsi"/>
          <w:b/>
          <w:bCs/>
          <w:color w:val="000000" w:themeColor="text1"/>
          <w:szCs w:val="22"/>
        </w:rPr>
      </w:pPr>
      <w:r w:rsidRPr="00BD43C1">
        <w:rPr>
          <w:rFonts w:cstheme="minorHAnsi"/>
          <w:color w:val="000000" w:themeColor="text1"/>
          <w:szCs w:val="22"/>
        </w:rPr>
        <w:t xml:space="preserve">Elaborar alimentos con todas las medidas de </w:t>
      </w:r>
      <w:r w:rsidR="00F44568" w:rsidRPr="00BD43C1">
        <w:rPr>
          <w:rFonts w:cstheme="minorHAnsi"/>
          <w:color w:val="000000" w:themeColor="text1"/>
          <w:szCs w:val="22"/>
        </w:rPr>
        <w:t xml:space="preserve">inocuidad </w:t>
      </w:r>
      <w:r w:rsidRPr="00BD43C1">
        <w:rPr>
          <w:rFonts w:cstheme="minorHAnsi"/>
          <w:color w:val="000000" w:themeColor="text1"/>
          <w:szCs w:val="22"/>
        </w:rPr>
        <w:t xml:space="preserve">y de calidad </w:t>
      </w:r>
      <w:r w:rsidR="00B46409" w:rsidRPr="00BD43C1">
        <w:rPr>
          <w:rFonts w:cstheme="minorHAnsi"/>
          <w:color w:val="000000" w:themeColor="text1"/>
          <w:szCs w:val="22"/>
        </w:rPr>
        <w:t>para asegurar la</w:t>
      </w:r>
      <w:r w:rsidRPr="00BD43C1">
        <w:rPr>
          <w:rFonts w:cstheme="minorHAnsi"/>
          <w:color w:val="000000" w:themeColor="text1"/>
          <w:szCs w:val="22"/>
        </w:rPr>
        <w:t xml:space="preserve"> sostenibilidad del negocio. </w:t>
      </w:r>
    </w:p>
    <w:p w14:paraId="1BC95E98" w14:textId="04DE4263" w:rsidR="00CB6EC2" w:rsidRPr="00BD43C1" w:rsidRDefault="00CB6EC2" w:rsidP="0086036B">
      <w:pPr>
        <w:pStyle w:val="Prrafodelista1"/>
        <w:numPr>
          <w:ilvl w:val="0"/>
          <w:numId w:val="46"/>
        </w:numPr>
        <w:spacing w:after="120" w:line="240" w:lineRule="auto"/>
        <w:jc w:val="both"/>
        <w:rPr>
          <w:rFonts w:ascii="Arial Narrow" w:hAnsi="Arial Narrow" w:cstheme="minorHAnsi"/>
          <w:color w:val="000000" w:themeColor="text1"/>
        </w:rPr>
      </w:pPr>
      <w:r w:rsidRPr="00BD43C1">
        <w:rPr>
          <w:rFonts w:ascii="Arial Narrow" w:hAnsi="Arial Narrow" w:cstheme="minorHAnsi"/>
          <w:color w:val="000000" w:themeColor="text1"/>
        </w:rPr>
        <w:t xml:space="preserve">Incorporar a mujeres y jóvenes en la </w:t>
      </w:r>
      <w:r w:rsidR="002730CE" w:rsidRPr="00BD43C1">
        <w:rPr>
          <w:rFonts w:ascii="Arial Narrow" w:hAnsi="Arial Narrow" w:cstheme="minorHAnsi"/>
          <w:color w:val="000000" w:themeColor="text1"/>
        </w:rPr>
        <w:t>preparación de los alimentos</w:t>
      </w:r>
      <w:r w:rsidRPr="00BD43C1">
        <w:rPr>
          <w:rFonts w:ascii="Arial Narrow" w:hAnsi="Arial Narrow" w:cstheme="minorHAnsi"/>
          <w:color w:val="000000" w:themeColor="text1"/>
        </w:rPr>
        <w:t>, fomentando la integración familiar a través del trabajo en equipo.</w:t>
      </w:r>
    </w:p>
    <w:p w14:paraId="26BE03C2" w14:textId="729E7DBD" w:rsidR="00F103A1" w:rsidRPr="00BD43C1" w:rsidRDefault="00F103A1" w:rsidP="0086036B">
      <w:pPr>
        <w:pStyle w:val="Prrafodelista1"/>
        <w:numPr>
          <w:ilvl w:val="0"/>
          <w:numId w:val="46"/>
        </w:numPr>
        <w:spacing w:after="120" w:line="240" w:lineRule="auto"/>
        <w:jc w:val="both"/>
        <w:rPr>
          <w:rFonts w:ascii="Arial Narrow" w:hAnsi="Arial Narrow" w:cstheme="minorHAnsi"/>
          <w:color w:val="000000" w:themeColor="text1"/>
        </w:rPr>
      </w:pPr>
      <w:r w:rsidRPr="00BD43C1">
        <w:rPr>
          <w:rFonts w:ascii="Arial Narrow" w:hAnsi="Arial Narrow" w:cstheme="minorHAnsi"/>
          <w:color w:val="000000" w:themeColor="text1"/>
        </w:rPr>
        <w:t>Crear empleos nuevos dentro de la</w:t>
      </w:r>
      <w:r w:rsidR="002730CE" w:rsidRPr="00BD43C1">
        <w:rPr>
          <w:rFonts w:ascii="Arial Narrow" w:hAnsi="Arial Narrow" w:cstheme="minorHAnsi"/>
          <w:color w:val="000000" w:themeColor="text1"/>
        </w:rPr>
        <w:t xml:space="preserve"> gastronomía o</w:t>
      </w:r>
      <w:r w:rsidRPr="00BD43C1">
        <w:rPr>
          <w:rFonts w:ascii="Arial Narrow" w:hAnsi="Arial Narrow" w:cstheme="minorHAnsi"/>
          <w:color w:val="000000" w:themeColor="text1"/>
        </w:rPr>
        <w:t xml:space="preserve"> </w:t>
      </w:r>
      <w:r w:rsidR="002730CE" w:rsidRPr="00BD43C1">
        <w:rPr>
          <w:rFonts w:ascii="Arial Narrow" w:hAnsi="Arial Narrow" w:cstheme="minorHAnsi"/>
          <w:color w:val="000000" w:themeColor="text1"/>
        </w:rPr>
        <w:t>merenderos</w:t>
      </w:r>
      <w:r w:rsidRPr="00BD43C1">
        <w:rPr>
          <w:rFonts w:ascii="Arial Narrow" w:hAnsi="Arial Narrow" w:cstheme="minorHAnsi"/>
          <w:color w:val="000000" w:themeColor="text1"/>
        </w:rPr>
        <w:t>.</w:t>
      </w:r>
    </w:p>
    <w:p w14:paraId="5E7667FE" w14:textId="5DA57B6C" w:rsidR="001B627E" w:rsidRPr="00BD43C1" w:rsidRDefault="001B627E" w:rsidP="0086036B">
      <w:pPr>
        <w:numPr>
          <w:ilvl w:val="0"/>
          <w:numId w:val="46"/>
        </w:numPr>
        <w:jc w:val="both"/>
        <w:rPr>
          <w:rFonts w:cstheme="minorHAnsi"/>
          <w:color w:val="000000" w:themeColor="text1"/>
          <w:szCs w:val="22"/>
        </w:rPr>
      </w:pPr>
      <w:r w:rsidRPr="00BD43C1">
        <w:rPr>
          <w:rFonts w:cstheme="minorHAnsi"/>
          <w:color w:val="000000" w:themeColor="text1"/>
          <w:szCs w:val="22"/>
        </w:rPr>
        <w:t xml:space="preserve">Incrementar </w:t>
      </w:r>
      <w:r w:rsidR="002C3E89" w:rsidRPr="00BD43C1">
        <w:rPr>
          <w:rFonts w:cstheme="minorHAnsi"/>
          <w:color w:val="000000" w:themeColor="text1"/>
          <w:szCs w:val="22"/>
        </w:rPr>
        <w:t>los ingresos con mejores ventas desde</w:t>
      </w:r>
      <w:r w:rsidR="00AC24AE" w:rsidRPr="00BD43C1">
        <w:rPr>
          <w:rFonts w:cstheme="minorHAnsi"/>
          <w:color w:val="000000" w:themeColor="text1"/>
          <w:szCs w:val="22"/>
        </w:rPr>
        <w:t xml:space="preserve"> el</w:t>
      </w:r>
      <w:r w:rsidR="00A127F2" w:rsidRPr="00BD43C1">
        <w:rPr>
          <w:rFonts w:cstheme="minorHAnsi"/>
          <w:color w:val="000000" w:themeColor="text1"/>
          <w:szCs w:val="22"/>
        </w:rPr>
        <w:t xml:space="preserve"> </w:t>
      </w:r>
      <w:r w:rsidR="00AB1004" w:rsidRPr="00BD43C1">
        <w:rPr>
          <w:rFonts w:cstheme="minorHAnsi"/>
          <w:color w:val="000000" w:themeColor="text1"/>
          <w:szCs w:val="22"/>
        </w:rPr>
        <w:t>primer año</w:t>
      </w:r>
      <w:r w:rsidRPr="00BD43C1">
        <w:rPr>
          <w:rFonts w:cstheme="minorHAnsi"/>
          <w:color w:val="000000" w:themeColor="text1"/>
          <w:szCs w:val="22"/>
        </w:rPr>
        <w:t xml:space="preserve"> de la implementación del perfil de ingreso. </w:t>
      </w:r>
    </w:p>
    <w:p w14:paraId="5F43F251" w14:textId="77777777" w:rsidR="00BE091F" w:rsidRPr="00BD43C1" w:rsidRDefault="00BE091F" w:rsidP="004513CE">
      <w:pPr>
        <w:pStyle w:val="Ttulo1"/>
        <w:numPr>
          <w:ilvl w:val="0"/>
          <w:numId w:val="33"/>
        </w:numPr>
        <w:ind w:left="567" w:hanging="567"/>
        <w:rPr>
          <w:rFonts w:cstheme="minorHAnsi"/>
          <w:b w:val="0"/>
          <w:bCs/>
          <w:caps w:val="0"/>
          <w:color w:val="000000" w:themeColor="text1"/>
          <w:sz w:val="22"/>
          <w:szCs w:val="22"/>
        </w:rPr>
      </w:pPr>
      <w:bookmarkStart w:id="165" w:name="_Toc119134229"/>
      <w:bookmarkStart w:id="166" w:name="_Toc126063641"/>
      <w:r w:rsidRPr="00BD43C1">
        <w:rPr>
          <w:rFonts w:cstheme="minorHAnsi"/>
          <w:bCs/>
          <w:caps w:val="0"/>
          <w:color w:val="000000" w:themeColor="text1"/>
          <w:sz w:val="22"/>
          <w:szCs w:val="22"/>
        </w:rPr>
        <w:t>Descripción del negocio a emprender</w:t>
      </w:r>
      <w:bookmarkEnd w:id="165"/>
      <w:bookmarkEnd w:id="166"/>
      <w:r w:rsidRPr="00BD43C1">
        <w:rPr>
          <w:rFonts w:cstheme="minorHAnsi"/>
          <w:bCs/>
          <w:caps w:val="0"/>
          <w:color w:val="000000" w:themeColor="text1"/>
          <w:sz w:val="22"/>
          <w:szCs w:val="22"/>
        </w:rPr>
        <w:t xml:space="preserve"> </w:t>
      </w:r>
    </w:p>
    <w:p w14:paraId="387C16A7" w14:textId="77777777" w:rsidR="0086036B" w:rsidRPr="00BD43C1" w:rsidRDefault="0086036B" w:rsidP="008D2211">
      <w:pPr>
        <w:jc w:val="both"/>
        <w:rPr>
          <w:rFonts w:cstheme="minorHAnsi"/>
          <w:color w:val="000000" w:themeColor="text1"/>
          <w:szCs w:val="22"/>
        </w:rPr>
      </w:pPr>
      <w:bookmarkStart w:id="167" w:name="_Toc300330005"/>
      <w:bookmarkStart w:id="168" w:name="_Toc300554298"/>
      <w:bookmarkStart w:id="169" w:name="_Toc63264839"/>
    </w:p>
    <w:p w14:paraId="3A7244DE" w14:textId="2D662339" w:rsidR="00F103A1" w:rsidRPr="00BD43C1" w:rsidRDefault="00F103A1" w:rsidP="00E33943">
      <w:pPr>
        <w:spacing w:after="240"/>
        <w:jc w:val="both"/>
        <w:rPr>
          <w:rFonts w:cstheme="minorHAnsi"/>
          <w:color w:val="000000" w:themeColor="text1"/>
          <w:szCs w:val="22"/>
        </w:rPr>
      </w:pPr>
      <w:r w:rsidRPr="00BD43C1">
        <w:rPr>
          <w:rFonts w:cstheme="minorHAnsi"/>
          <w:color w:val="000000" w:themeColor="text1"/>
          <w:szCs w:val="22"/>
        </w:rPr>
        <w:t xml:space="preserve">Con </w:t>
      </w:r>
      <w:r w:rsidR="00CF322E" w:rsidRPr="00BD43C1">
        <w:rPr>
          <w:rFonts w:cstheme="minorHAnsi"/>
          <w:color w:val="000000" w:themeColor="text1"/>
          <w:szCs w:val="22"/>
        </w:rPr>
        <w:t xml:space="preserve">el perfil de ingresos </w:t>
      </w:r>
      <w:r w:rsidR="00D3079C" w:rsidRPr="00BD43C1">
        <w:rPr>
          <w:rFonts w:cstheme="minorHAnsi"/>
          <w:color w:val="000000" w:themeColor="text1"/>
          <w:szCs w:val="22"/>
        </w:rPr>
        <w:t xml:space="preserve">de </w:t>
      </w:r>
      <w:r w:rsidR="002730CE" w:rsidRPr="00BD43C1">
        <w:rPr>
          <w:rFonts w:cstheme="minorHAnsi"/>
          <w:color w:val="000000" w:themeColor="text1"/>
          <w:szCs w:val="22"/>
        </w:rPr>
        <w:t xml:space="preserve">gastronomía, </w:t>
      </w:r>
      <w:r w:rsidRPr="00BD43C1">
        <w:rPr>
          <w:rFonts w:cstheme="minorHAnsi"/>
          <w:color w:val="000000" w:themeColor="text1"/>
          <w:szCs w:val="22"/>
        </w:rPr>
        <w:t xml:space="preserve">se pretende </w:t>
      </w:r>
      <w:r w:rsidR="00CF322E" w:rsidRPr="00BD43C1">
        <w:rPr>
          <w:rFonts w:cstheme="minorHAnsi"/>
          <w:color w:val="000000" w:themeColor="text1"/>
          <w:szCs w:val="22"/>
        </w:rPr>
        <w:t xml:space="preserve">que los emprendedores puedan </w:t>
      </w:r>
      <w:r w:rsidR="00501C60" w:rsidRPr="00BD43C1">
        <w:rPr>
          <w:rFonts w:cstheme="minorHAnsi"/>
          <w:color w:val="000000" w:themeColor="text1"/>
          <w:szCs w:val="22"/>
        </w:rPr>
        <w:t>elaborar</w:t>
      </w:r>
      <w:r w:rsidRPr="00BD43C1">
        <w:rPr>
          <w:rFonts w:cstheme="minorHAnsi"/>
          <w:color w:val="000000" w:themeColor="text1"/>
          <w:szCs w:val="22"/>
        </w:rPr>
        <w:t xml:space="preserve"> </w:t>
      </w:r>
      <w:r w:rsidR="002730CE" w:rsidRPr="00BD43C1">
        <w:rPr>
          <w:rFonts w:cstheme="minorHAnsi"/>
          <w:color w:val="000000" w:themeColor="text1"/>
          <w:szCs w:val="22"/>
        </w:rPr>
        <w:t>ali</w:t>
      </w:r>
      <w:r w:rsidR="00D3079C" w:rsidRPr="00BD43C1">
        <w:rPr>
          <w:rFonts w:cstheme="minorHAnsi"/>
          <w:color w:val="000000" w:themeColor="text1"/>
          <w:szCs w:val="22"/>
        </w:rPr>
        <w:t>m</w:t>
      </w:r>
      <w:r w:rsidR="002730CE" w:rsidRPr="00BD43C1">
        <w:rPr>
          <w:rFonts w:cstheme="minorHAnsi"/>
          <w:color w:val="000000" w:themeColor="text1"/>
          <w:szCs w:val="22"/>
        </w:rPr>
        <w:t xml:space="preserve">entos de calidad con un estricto control de higiene, para todo tipo de </w:t>
      </w:r>
      <w:r w:rsidR="0052100F" w:rsidRPr="00BD43C1">
        <w:rPr>
          <w:rFonts w:cstheme="minorHAnsi"/>
          <w:color w:val="000000" w:themeColor="text1"/>
          <w:szCs w:val="22"/>
        </w:rPr>
        <w:t xml:space="preserve">cliente </w:t>
      </w:r>
      <w:r w:rsidR="00B46409" w:rsidRPr="00BD43C1">
        <w:rPr>
          <w:rFonts w:cstheme="minorHAnsi"/>
          <w:color w:val="000000" w:themeColor="text1"/>
          <w:szCs w:val="22"/>
        </w:rPr>
        <w:t>ya sean del</w:t>
      </w:r>
      <w:r w:rsidRPr="00BD43C1">
        <w:rPr>
          <w:rFonts w:cstheme="minorHAnsi"/>
          <w:color w:val="000000" w:themeColor="text1"/>
          <w:szCs w:val="22"/>
        </w:rPr>
        <w:t xml:space="preserve"> mercado local y </w:t>
      </w:r>
      <w:r w:rsidR="002730CE" w:rsidRPr="00BD43C1">
        <w:rPr>
          <w:rFonts w:cstheme="minorHAnsi"/>
          <w:color w:val="000000" w:themeColor="text1"/>
          <w:szCs w:val="22"/>
        </w:rPr>
        <w:t>nacional</w:t>
      </w:r>
      <w:r w:rsidRPr="00BD43C1">
        <w:rPr>
          <w:rFonts w:cstheme="minorHAnsi"/>
          <w:color w:val="000000" w:themeColor="text1"/>
          <w:szCs w:val="22"/>
        </w:rPr>
        <w:t xml:space="preserve"> </w:t>
      </w:r>
      <w:r w:rsidR="001B549B" w:rsidRPr="00BD43C1">
        <w:rPr>
          <w:rFonts w:cstheme="minorHAnsi"/>
          <w:color w:val="000000" w:themeColor="text1"/>
          <w:szCs w:val="22"/>
        </w:rPr>
        <w:t xml:space="preserve">mediante un diseño a la carta: </w:t>
      </w:r>
      <w:r w:rsidR="00F11E41" w:rsidRPr="00BD43C1">
        <w:rPr>
          <w:rFonts w:cstheme="minorHAnsi"/>
          <w:color w:val="000000" w:themeColor="text1"/>
          <w:szCs w:val="22"/>
        </w:rPr>
        <w:t>c</w:t>
      </w:r>
      <w:r w:rsidR="0052100F" w:rsidRPr="00BD43C1">
        <w:rPr>
          <w:rFonts w:cstheme="minorHAnsi"/>
          <w:color w:val="000000" w:themeColor="text1"/>
          <w:szCs w:val="22"/>
        </w:rPr>
        <w:t>arne a la plancha,</w:t>
      </w:r>
      <w:r w:rsidR="008F318F" w:rsidRPr="00BD43C1">
        <w:rPr>
          <w:rFonts w:cstheme="minorHAnsi"/>
          <w:color w:val="000000" w:themeColor="text1"/>
          <w:szCs w:val="22"/>
        </w:rPr>
        <w:t xml:space="preserve"> carne a la </w:t>
      </w:r>
      <w:r w:rsidR="006F5E9D" w:rsidRPr="00BD43C1">
        <w:rPr>
          <w:rFonts w:cstheme="minorHAnsi"/>
          <w:color w:val="000000" w:themeColor="text1"/>
          <w:szCs w:val="22"/>
        </w:rPr>
        <w:t xml:space="preserve">parrilla, comidas típicas, </w:t>
      </w:r>
      <w:r w:rsidR="0052100F" w:rsidRPr="00BD43C1">
        <w:rPr>
          <w:rFonts w:cstheme="minorHAnsi"/>
          <w:color w:val="000000" w:themeColor="text1"/>
          <w:szCs w:val="22"/>
        </w:rPr>
        <w:t xml:space="preserve">desayuno, </w:t>
      </w:r>
      <w:r w:rsidR="006F5E9D" w:rsidRPr="00BD43C1">
        <w:rPr>
          <w:rFonts w:cstheme="minorHAnsi"/>
          <w:color w:val="000000" w:themeColor="text1"/>
          <w:szCs w:val="22"/>
        </w:rPr>
        <w:t>almuerzo</w:t>
      </w:r>
      <w:r w:rsidR="0052100F" w:rsidRPr="00BD43C1">
        <w:rPr>
          <w:rFonts w:cstheme="minorHAnsi"/>
          <w:color w:val="000000" w:themeColor="text1"/>
          <w:szCs w:val="22"/>
        </w:rPr>
        <w:t xml:space="preserve">, cena. </w:t>
      </w:r>
      <w:r w:rsidR="006F5E9D" w:rsidRPr="00BD43C1">
        <w:rPr>
          <w:rFonts w:cstheme="minorHAnsi"/>
          <w:color w:val="000000" w:themeColor="text1"/>
          <w:szCs w:val="22"/>
        </w:rPr>
        <w:t>etc.</w:t>
      </w:r>
    </w:p>
    <w:p w14:paraId="55566BAE" w14:textId="6B97D75E" w:rsidR="00DF770D" w:rsidRPr="00BD43C1" w:rsidRDefault="00B13B5A" w:rsidP="00DF770D">
      <w:pPr>
        <w:spacing w:line="276" w:lineRule="auto"/>
        <w:jc w:val="both"/>
        <w:rPr>
          <w:rFonts w:eastAsia="Arial" w:cstheme="minorHAnsi"/>
          <w:color w:val="000000" w:themeColor="text1"/>
          <w:szCs w:val="22"/>
        </w:rPr>
      </w:pPr>
      <w:r w:rsidRPr="00BD43C1">
        <w:rPr>
          <w:color w:val="000000" w:themeColor="text1"/>
          <w:szCs w:val="22"/>
        </w:rPr>
        <w:t>Con esto también se pretende que los</w:t>
      </w:r>
      <w:r w:rsidR="00E33943" w:rsidRPr="00BD43C1">
        <w:rPr>
          <w:color w:val="000000" w:themeColor="text1"/>
          <w:szCs w:val="22"/>
        </w:rPr>
        <w:t xml:space="preserve"> emprendedores </w:t>
      </w:r>
      <w:r w:rsidR="00C9107B" w:rsidRPr="00BD43C1">
        <w:rPr>
          <w:color w:val="000000" w:themeColor="text1"/>
          <w:szCs w:val="22"/>
        </w:rPr>
        <w:t>de gastronomía</w:t>
      </w:r>
      <w:r w:rsidRPr="00BD43C1">
        <w:rPr>
          <w:color w:val="000000" w:themeColor="text1"/>
          <w:szCs w:val="22"/>
        </w:rPr>
        <w:t xml:space="preserve"> </w:t>
      </w:r>
      <w:r w:rsidR="00DF770D" w:rsidRPr="00BD43C1">
        <w:rPr>
          <w:rFonts w:eastAsia="Arial" w:cstheme="minorHAnsi"/>
          <w:color w:val="000000" w:themeColor="text1"/>
          <w:szCs w:val="22"/>
        </w:rPr>
        <w:t>mejore</w:t>
      </w:r>
      <w:r w:rsidR="00C9107B" w:rsidRPr="00BD43C1">
        <w:rPr>
          <w:rFonts w:eastAsia="Arial" w:cstheme="minorHAnsi"/>
          <w:color w:val="000000" w:themeColor="text1"/>
          <w:szCs w:val="22"/>
        </w:rPr>
        <w:t>n</w:t>
      </w:r>
      <w:r w:rsidR="00DF770D" w:rsidRPr="00BD43C1">
        <w:rPr>
          <w:rFonts w:eastAsia="Arial" w:cstheme="minorHAnsi"/>
          <w:color w:val="000000" w:themeColor="text1"/>
          <w:szCs w:val="22"/>
        </w:rPr>
        <w:t xml:space="preserve"> </w:t>
      </w:r>
      <w:r w:rsidR="00974FBE" w:rsidRPr="00BD43C1">
        <w:rPr>
          <w:rFonts w:eastAsia="Arial" w:cstheme="minorHAnsi"/>
          <w:color w:val="000000" w:themeColor="text1"/>
          <w:szCs w:val="22"/>
        </w:rPr>
        <w:t xml:space="preserve">sus </w:t>
      </w:r>
      <w:r w:rsidR="00DF770D" w:rsidRPr="00BD43C1">
        <w:rPr>
          <w:rFonts w:eastAsia="Arial" w:cstheme="minorHAnsi"/>
          <w:color w:val="000000" w:themeColor="text1"/>
          <w:szCs w:val="22"/>
        </w:rPr>
        <w:t>ingresos</w:t>
      </w:r>
      <w:r w:rsidRPr="00BD43C1">
        <w:rPr>
          <w:rFonts w:eastAsia="Arial" w:cstheme="minorHAnsi"/>
          <w:color w:val="000000" w:themeColor="text1"/>
          <w:szCs w:val="22"/>
        </w:rPr>
        <w:t xml:space="preserve">, al bajar el costo de </w:t>
      </w:r>
      <w:r w:rsidR="00C9107B" w:rsidRPr="00BD43C1">
        <w:rPr>
          <w:rFonts w:eastAsia="Arial" w:cstheme="minorHAnsi"/>
          <w:color w:val="000000" w:themeColor="text1"/>
          <w:szCs w:val="22"/>
        </w:rPr>
        <w:t>elaboración de alimento</w:t>
      </w:r>
      <w:r w:rsidRPr="00BD43C1">
        <w:rPr>
          <w:rFonts w:eastAsia="Arial" w:cstheme="minorHAnsi"/>
          <w:color w:val="000000" w:themeColor="text1"/>
          <w:szCs w:val="22"/>
        </w:rPr>
        <w:t xml:space="preserve"> </w:t>
      </w:r>
      <w:r w:rsidR="00B46409" w:rsidRPr="00BD43C1">
        <w:rPr>
          <w:rFonts w:eastAsia="Arial" w:cstheme="minorHAnsi"/>
          <w:color w:val="000000" w:themeColor="text1"/>
          <w:szCs w:val="22"/>
        </w:rPr>
        <w:t>reflejándose</w:t>
      </w:r>
      <w:r w:rsidRPr="00BD43C1">
        <w:rPr>
          <w:rFonts w:eastAsia="Arial" w:cstheme="minorHAnsi"/>
          <w:color w:val="000000" w:themeColor="text1"/>
          <w:szCs w:val="22"/>
        </w:rPr>
        <w:t xml:space="preserve"> en </w:t>
      </w:r>
      <w:r w:rsidR="00A268A2" w:rsidRPr="00BD43C1">
        <w:rPr>
          <w:rFonts w:eastAsia="Arial" w:cstheme="minorHAnsi"/>
          <w:color w:val="000000" w:themeColor="text1"/>
          <w:szCs w:val="22"/>
        </w:rPr>
        <w:t>las familias</w:t>
      </w:r>
      <w:r w:rsidR="00DF770D" w:rsidRPr="00BD43C1">
        <w:rPr>
          <w:rFonts w:eastAsia="Arial" w:cstheme="minorHAnsi"/>
          <w:color w:val="000000" w:themeColor="text1"/>
          <w:szCs w:val="22"/>
        </w:rPr>
        <w:t xml:space="preserve"> de las y los </w:t>
      </w:r>
      <w:r w:rsidR="00C9107B" w:rsidRPr="00BD43C1">
        <w:rPr>
          <w:rFonts w:eastAsia="Arial" w:cstheme="minorHAnsi"/>
          <w:color w:val="000000" w:themeColor="text1"/>
          <w:szCs w:val="22"/>
        </w:rPr>
        <w:t>emprendedores de alimentos</w:t>
      </w:r>
      <w:r w:rsidR="00DF770D" w:rsidRPr="00BD43C1">
        <w:rPr>
          <w:rFonts w:eastAsia="Arial" w:cstheme="minorHAnsi"/>
          <w:color w:val="000000" w:themeColor="text1"/>
          <w:szCs w:val="22"/>
        </w:rPr>
        <w:t>, demostra</w:t>
      </w:r>
      <w:r w:rsidR="00E33943" w:rsidRPr="00BD43C1">
        <w:rPr>
          <w:rFonts w:eastAsia="Arial" w:cstheme="minorHAnsi"/>
          <w:color w:val="000000" w:themeColor="text1"/>
          <w:szCs w:val="22"/>
        </w:rPr>
        <w:t>n</w:t>
      </w:r>
      <w:r w:rsidR="00DF770D" w:rsidRPr="00BD43C1">
        <w:rPr>
          <w:rFonts w:eastAsia="Arial" w:cstheme="minorHAnsi"/>
          <w:color w:val="000000" w:themeColor="text1"/>
          <w:szCs w:val="22"/>
        </w:rPr>
        <w:t>do la disponibilidad de recursos tanto de las utilidades</w:t>
      </w:r>
      <w:r w:rsidRPr="00BD43C1">
        <w:rPr>
          <w:rFonts w:eastAsia="Arial" w:cstheme="minorHAnsi"/>
          <w:color w:val="000000" w:themeColor="text1"/>
          <w:szCs w:val="22"/>
        </w:rPr>
        <w:t xml:space="preserve">, </w:t>
      </w:r>
      <w:r w:rsidR="00E33943" w:rsidRPr="00BD43C1">
        <w:rPr>
          <w:rFonts w:eastAsia="Arial" w:cstheme="minorHAnsi"/>
          <w:color w:val="000000" w:themeColor="text1"/>
          <w:szCs w:val="22"/>
        </w:rPr>
        <w:t xml:space="preserve">mejorando y </w:t>
      </w:r>
      <w:r w:rsidR="008A65A9" w:rsidRPr="00BD43C1">
        <w:rPr>
          <w:rFonts w:eastAsia="Arial" w:cstheme="minorHAnsi"/>
          <w:color w:val="000000" w:themeColor="text1"/>
          <w:szCs w:val="22"/>
        </w:rPr>
        <w:t xml:space="preserve">ampliando </w:t>
      </w:r>
      <w:r w:rsidR="0052100F" w:rsidRPr="00BD43C1">
        <w:rPr>
          <w:rFonts w:eastAsia="Arial" w:cstheme="minorHAnsi"/>
          <w:color w:val="000000" w:themeColor="text1"/>
          <w:szCs w:val="22"/>
        </w:rPr>
        <w:t>de merendero</w:t>
      </w:r>
      <w:r w:rsidR="00C9107B" w:rsidRPr="00BD43C1">
        <w:rPr>
          <w:rFonts w:eastAsia="Arial" w:cstheme="minorHAnsi"/>
          <w:color w:val="000000" w:themeColor="text1"/>
          <w:szCs w:val="22"/>
        </w:rPr>
        <w:t xml:space="preserve"> </w:t>
      </w:r>
      <w:r w:rsidR="00DF770D" w:rsidRPr="00BD43C1">
        <w:rPr>
          <w:rFonts w:eastAsia="Arial" w:cstheme="minorHAnsi"/>
          <w:color w:val="000000" w:themeColor="text1"/>
          <w:szCs w:val="22"/>
        </w:rPr>
        <w:t xml:space="preserve">creando una dinámica de </w:t>
      </w:r>
      <w:r w:rsidR="00035946" w:rsidRPr="00BD43C1">
        <w:rPr>
          <w:rFonts w:eastAsia="Arial" w:cstheme="minorHAnsi"/>
          <w:color w:val="000000" w:themeColor="text1"/>
          <w:szCs w:val="22"/>
        </w:rPr>
        <w:t>gastronomía</w:t>
      </w:r>
      <w:r w:rsidR="00B46409" w:rsidRPr="00BD43C1">
        <w:rPr>
          <w:rFonts w:eastAsia="Arial" w:cstheme="minorHAnsi"/>
          <w:color w:val="000000" w:themeColor="text1"/>
          <w:szCs w:val="22"/>
        </w:rPr>
        <w:t xml:space="preserve"> </w:t>
      </w:r>
      <w:r w:rsidR="00DF770D" w:rsidRPr="00BD43C1">
        <w:rPr>
          <w:rFonts w:eastAsia="Arial" w:cstheme="minorHAnsi"/>
          <w:color w:val="000000" w:themeColor="text1"/>
          <w:szCs w:val="22"/>
        </w:rPr>
        <w:t xml:space="preserve">especialmente en mujeres y jóvenes. </w:t>
      </w:r>
    </w:p>
    <w:p w14:paraId="2BE240E5" w14:textId="77777777" w:rsidR="00F871B7" w:rsidRPr="00BD43C1" w:rsidRDefault="00F871B7" w:rsidP="008D2211">
      <w:pPr>
        <w:jc w:val="both"/>
        <w:rPr>
          <w:rFonts w:cstheme="minorHAnsi"/>
          <w:color w:val="000000" w:themeColor="text1"/>
          <w:szCs w:val="22"/>
        </w:rPr>
      </w:pPr>
    </w:p>
    <w:p w14:paraId="5B37079E" w14:textId="2BFF3DBB" w:rsidR="00CA0BC5" w:rsidRPr="00BD43C1" w:rsidRDefault="00CA0BC5" w:rsidP="008D2211">
      <w:pPr>
        <w:pStyle w:val="Ttulo1"/>
        <w:numPr>
          <w:ilvl w:val="0"/>
          <w:numId w:val="33"/>
        </w:numPr>
        <w:spacing w:before="0" w:after="0"/>
        <w:ind w:left="567" w:hanging="567"/>
        <w:rPr>
          <w:rFonts w:cstheme="minorHAnsi"/>
          <w:b w:val="0"/>
          <w:bCs/>
          <w:caps w:val="0"/>
          <w:color w:val="000000" w:themeColor="text1"/>
          <w:sz w:val="22"/>
          <w:szCs w:val="22"/>
        </w:rPr>
      </w:pPr>
      <w:bookmarkStart w:id="170" w:name="_Toc119134230"/>
      <w:bookmarkStart w:id="171" w:name="_Toc126063642"/>
      <w:r w:rsidRPr="00BD43C1">
        <w:rPr>
          <w:rFonts w:cstheme="minorHAnsi"/>
          <w:bCs/>
          <w:caps w:val="0"/>
          <w:color w:val="000000" w:themeColor="text1"/>
          <w:sz w:val="22"/>
          <w:szCs w:val="22"/>
        </w:rPr>
        <w:t>A</w:t>
      </w:r>
      <w:r w:rsidR="0043084A" w:rsidRPr="00BD43C1">
        <w:rPr>
          <w:rFonts w:cstheme="minorHAnsi"/>
          <w:bCs/>
          <w:caps w:val="0"/>
          <w:color w:val="000000" w:themeColor="text1"/>
          <w:sz w:val="22"/>
          <w:szCs w:val="22"/>
        </w:rPr>
        <w:t>nálisis técnico productivo</w:t>
      </w:r>
      <w:bookmarkEnd w:id="170"/>
      <w:bookmarkEnd w:id="171"/>
      <w:r w:rsidR="0043084A" w:rsidRPr="00BD43C1">
        <w:rPr>
          <w:rFonts w:cstheme="minorHAnsi"/>
          <w:bCs/>
          <w:caps w:val="0"/>
          <w:color w:val="000000" w:themeColor="text1"/>
          <w:sz w:val="22"/>
          <w:szCs w:val="22"/>
        </w:rPr>
        <w:t xml:space="preserve"> </w:t>
      </w:r>
    </w:p>
    <w:p w14:paraId="52315B7D" w14:textId="77777777" w:rsidR="008D2211" w:rsidRPr="00BD43C1" w:rsidRDefault="008D2211" w:rsidP="0054109D">
      <w:pPr>
        <w:jc w:val="both"/>
        <w:rPr>
          <w:rFonts w:eastAsia="Arial Unicode MS" w:cstheme="minorHAnsi"/>
          <w:color w:val="000000" w:themeColor="text1"/>
          <w:szCs w:val="22"/>
          <w:lang w:eastAsia="es-HN"/>
        </w:rPr>
      </w:pPr>
    </w:p>
    <w:p w14:paraId="2308D9C4" w14:textId="362C07BB" w:rsidR="00DD1591" w:rsidRPr="00BD43C1" w:rsidRDefault="0054109D" w:rsidP="0054109D">
      <w:pPr>
        <w:jc w:val="both"/>
        <w:rPr>
          <w:rFonts w:cstheme="minorHAnsi"/>
          <w:color w:val="000000" w:themeColor="text1"/>
          <w:szCs w:val="22"/>
          <w:shd w:val="clear" w:color="auto" w:fill="FFFFFF"/>
        </w:rPr>
      </w:pPr>
      <w:r w:rsidRPr="00BD43C1">
        <w:rPr>
          <w:rFonts w:eastAsia="Arial Unicode MS" w:cstheme="minorHAnsi"/>
          <w:color w:val="000000" w:themeColor="text1"/>
          <w:szCs w:val="22"/>
          <w:lang w:eastAsia="es-HN"/>
        </w:rPr>
        <w:t xml:space="preserve">El perfil de ingresos está diseñado para atender el </w:t>
      </w:r>
      <w:r w:rsidR="0052100F" w:rsidRPr="00BD43C1">
        <w:rPr>
          <w:rFonts w:eastAsia="Arial Unicode MS" w:cstheme="minorHAnsi"/>
          <w:color w:val="000000" w:themeColor="text1"/>
          <w:szCs w:val="22"/>
          <w:lang w:eastAsia="es-HN"/>
        </w:rPr>
        <w:t>60</w:t>
      </w:r>
      <w:r w:rsidRPr="00BD43C1">
        <w:rPr>
          <w:rFonts w:eastAsia="Arial Unicode MS" w:cstheme="minorHAnsi"/>
          <w:color w:val="000000" w:themeColor="text1"/>
          <w:szCs w:val="22"/>
          <w:lang w:eastAsia="es-HN"/>
        </w:rPr>
        <w:t xml:space="preserve">% de la demanda local </w:t>
      </w:r>
      <w:r w:rsidR="00B46409" w:rsidRPr="00BD43C1">
        <w:rPr>
          <w:rFonts w:eastAsia="Arial Unicode MS" w:cstheme="minorHAnsi"/>
          <w:color w:val="000000" w:themeColor="text1"/>
          <w:szCs w:val="22"/>
          <w:lang w:eastAsia="es-HN"/>
        </w:rPr>
        <w:t xml:space="preserve">a su </w:t>
      </w:r>
      <w:r w:rsidR="00060882" w:rsidRPr="00BD43C1">
        <w:rPr>
          <w:rFonts w:eastAsia="Arial Unicode MS" w:cstheme="minorHAnsi"/>
          <w:color w:val="000000" w:themeColor="text1"/>
          <w:szCs w:val="22"/>
          <w:lang w:eastAsia="es-HN"/>
        </w:rPr>
        <w:t>alrededor y</w:t>
      </w:r>
      <w:r w:rsidR="0052100F" w:rsidRPr="00BD43C1">
        <w:rPr>
          <w:rFonts w:eastAsia="Arial Unicode MS" w:cstheme="minorHAnsi"/>
          <w:color w:val="000000" w:themeColor="text1"/>
          <w:szCs w:val="22"/>
          <w:lang w:eastAsia="es-HN"/>
        </w:rPr>
        <w:t xml:space="preserve"> visitantes a nivel nacional.</w:t>
      </w:r>
      <w:r w:rsidRPr="00BD43C1">
        <w:rPr>
          <w:rFonts w:eastAsia="Arial Unicode MS" w:cstheme="minorHAnsi"/>
          <w:color w:val="000000" w:themeColor="text1"/>
          <w:szCs w:val="22"/>
          <w:lang w:eastAsia="es-HN"/>
        </w:rPr>
        <w:t xml:space="preserve"> </w:t>
      </w:r>
      <w:r w:rsidR="0052100F" w:rsidRPr="00BD43C1">
        <w:rPr>
          <w:rFonts w:eastAsia="Arial Unicode MS" w:cstheme="minorHAnsi"/>
          <w:color w:val="000000" w:themeColor="text1"/>
          <w:szCs w:val="22"/>
          <w:lang w:eastAsia="es-HN"/>
        </w:rPr>
        <w:t>El merendero contar</w:t>
      </w:r>
      <w:r w:rsidR="00020E8F" w:rsidRPr="00BD43C1">
        <w:rPr>
          <w:rFonts w:eastAsia="Arial Unicode MS" w:cstheme="minorHAnsi"/>
          <w:color w:val="000000" w:themeColor="text1"/>
          <w:szCs w:val="22"/>
          <w:lang w:eastAsia="es-HN"/>
        </w:rPr>
        <w:t>á</w:t>
      </w:r>
      <w:r w:rsidR="0052100F" w:rsidRPr="00BD43C1">
        <w:rPr>
          <w:rFonts w:eastAsia="Arial Unicode MS" w:cstheme="minorHAnsi"/>
          <w:color w:val="000000" w:themeColor="text1"/>
          <w:szCs w:val="22"/>
          <w:lang w:eastAsia="es-HN"/>
        </w:rPr>
        <w:t xml:space="preserve"> con equipo</w:t>
      </w:r>
      <w:r w:rsidR="00D21EAF" w:rsidRPr="00BD43C1">
        <w:rPr>
          <w:rFonts w:eastAsia="Arial Unicode MS" w:cstheme="minorHAnsi"/>
          <w:color w:val="000000" w:themeColor="text1"/>
          <w:szCs w:val="22"/>
          <w:lang w:eastAsia="es-HN"/>
        </w:rPr>
        <w:t xml:space="preserve"> electrodoméstico</w:t>
      </w:r>
      <w:r w:rsidRPr="00BD43C1">
        <w:rPr>
          <w:rFonts w:eastAsia="Arial Unicode MS" w:cstheme="minorHAnsi"/>
          <w:color w:val="000000" w:themeColor="text1"/>
          <w:szCs w:val="22"/>
          <w:lang w:eastAsia="es-HN"/>
        </w:rPr>
        <w:t xml:space="preserve"> y un área de local de </w:t>
      </w:r>
      <w:r w:rsidR="00D21EAF" w:rsidRPr="00BD43C1">
        <w:rPr>
          <w:rFonts w:eastAsia="Arial Unicode MS" w:cstheme="minorHAnsi"/>
          <w:color w:val="000000" w:themeColor="text1"/>
          <w:szCs w:val="22"/>
          <w:lang w:eastAsia="es-HN"/>
        </w:rPr>
        <w:t>90 m²</w:t>
      </w:r>
      <w:r w:rsidR="00060882" w:rsidRPr="00BD43C1">
        <w:rPr>
          <w:rFonts w:eastAsia="Arial Unicode MS" w:cstheme="minorHAnsi"/>
          <w:color w:val="000000" w:themeColor="text1"/>
          <w:szCs w:val="22"/>
          <w:lang w:eastAsia="es-HN"/>
        </w:rPr>
        <w:t xml:space="preserve"> </w:t>
      </w:r>
      <w:r w:rsidR="00D21EAF" w:rsidRPr="00BD43C1">
        <w:rPr>
          <w:rFonts w:eastAsia="Arial Unicode MS" w:cstheme="minorHAnsi"/>
          <w:color w:val="000000" w:themeColor="text1"/>
          <w:szCs w:val="22"/>
          <w:lang w:eastAsia="es-HN"/>
        </w:rPr>
        <w:t>con sus respectivas se</w:t>
      </w:r>
      <w:r w:rsidR="00060882" w:rsidRPr="00BD43C1">
        <w:rPr>
          <w:rFonts w:eastAsia="Arial Unicode MS" w:cstheme="minorHAnsi"/>
          <w:color w:val="000000" w:themeColor="text1"/>
          <w:szCs w:val="22"/>
          <w:lang w:eastAsia="es-HN"/>
        </w:rPr>
        <w:t>cc</w:t>
      </w:r>
      <w:r w:rsidR="00D21EAF" w:rsidRPr="00BD43C1">
        <w:rPr>
          <w:rFonts w:eastAsia="Arial Unicode MS" w:cstheme="minorHAnsi"/>
          <w:color w:val="000000" w:themeColor="text1"/>
          <w:szCs w:val="22"/>
          <w:lang w:eastAsia="es-HN"/>
        </w:rPr>
        <w:t xml:space="preserve">iones de trabajo </w:t>
      </w:r>
      <w:r w:rsidRPr="00BD43C1">
        <w:rPr>
          <w:rFonts w:eastAsia="Arial Unicode MS" w:cstheme="minorHAnsi"/>
          <w:color w:val="000000" w:themeColor="text1"/>
          <w:szCs w:val="22"/>
          <w:lang w:eastAsia="es-HN"/>
        </w:rPr>
        <w:lastRenderedPageBreak/>
        <w:t xml:space="preserve">suficiente para la </w:t>
      </w:r>
      <w:r w:rsidR="00D21EAF" w:rsidRPr="00BD43C1">
        <w:rPr>
          <w:rFonts w:eastAsia="Arial Unicode MS" w:cstheme="minorHAnsi"/>
          <w:color w:val="000000" w:themeColor="text1"/>
          <w:szCs w:val="22"/>
          <w:lang w:eastAsia="es-HN"/>
        </w:rPr>
        <w:t xml:space="preserve">para la preparación de los alimentos, sin olvidar una sección para </w:t>
      </w:r>
      <w:r w:rsidRPr="00BD43C1">
        <w:rPr>
          <w:rFonts w:eastAsia="Arial Unicode MS" w:cstheme="minorHAnsi"/>
          <w:color w:val="000000" w:themeColor="text1"/>
          <w:szCs w:val="22"/>
          <w:lang w:eastAsia="es-HN"/>
        </w:rPr>
        <w:t xml:space="preserve">los clientes. </w:t>
      </w:r>
      <w:r w:rsidR="00A60C59" w:rsidRPr="00BD43C1">
        <w:rPr>
          <w:rFonts w:eastAsia="Arial Unicode MS" w:cstheme="minorHAnsi"/>
          <w:color w:val="000000" w:themeColor="text1"/>
          <w:szCs w:val="22"/>
          <w:lang w:eastAsia="es-HN"/>
        </w:rPr>
        <w:t>Por lo general</w:t>
      </w:r>
      <w:r w:rsidR="00D21EAF" w:rsidRPr="00BD43C1">
        <w:rPr>
          <w:rFonts w:eastAsia="Arial Unicode MS" w:cstheme="minorHAnsi"/>
          <w:color w:val="000000" w:themeColor="text1"/>
          <w:szCs w:val="22"/>
          <w:lang w:eastAsia="es-HN"/>
        </w:rPr>
        <w:t xml:space="preserve"> el diseño del perfil de ingreso es para merenderos de </w:t>
      </w:r>
      <w:r w:rsidRPr="00BD43C1">
        <w:rPr>
          <w:rFonts w:cstheme="minorHAnsi"/>
          <w:color w:val="000000" w:themeColor="text1"/>
          <w:szCs w:val="22"/>
          <w:shd w:val="clear" w:color="auto" w:fill="FFFFFF"/>
        </w:rPr>
        <w:t>pequeñ</w:t>
      </w:r>
      <w:r w:rsidR="007C5EB4" w:rsidRPr="00BD43C1">
        <w:rPr>
          <w:rFonts w:cstheme="minorHAnsi"/>
          <w:color w:val="000000" w:themeColor="text1"/>
          <w:szCs w:val="22"/>
          <w:shd w:val="clear" w:color="auto" w:fill="FFFFFF"/>
        </w:rPr>
        <w:t>o</w:t>
      </w:r>
      <w:r w:rsidRPr="00BD43C1">
        <w:rPr>
          <w:rFonts w:cstheme="minorHAnsi"/>
          <w:color w:val="000000" w:themeColor="text1"/>
          <w:szCs w:val="22"/>
          <w:shd w:val="clear" w:color="auto" w:fill="FFFFFF"/>
        </w:rPr>
        <w:t xml:space="preserve">s </w:t>
      </w:r>
      <w:r w:rsidR="007C5EB4" w:rsidRPr="00BD43C1">
        <w:rPr>
          <w:rFonts w:cstheme="minorHAnsi"/>
          <w:color w:val="000000" w:themeColor="text1"/>
          <w:szCs w:val="22"/>
          <w:shd w:val="clear" w:color="auto" w:fill="FFFFFF"/>
        </w:rPr>
        <w:t>e</w:t>
      </w:r>
      <w:r w:rsidR="00D21EAF" w:rsidRPr="00BD43C1">
        <w:rPr>
          <w:rFonts w:cstheme="minorHAnsi"/>
          <w:color w:val="000000" w:themeColor="text1"/>
          <w:szCs w:val="22"/>
          <w:shd w:val="clear" w:color="auto" w:fill="FFFFFF"/>
        </w:rPr>
        <w:t xml:space="preserve">mprendedores dedicados a este negocio de las comidas. </w:t>
      </w:r>
    </w:p>
    <w:p w14:paraId="02132EA5" w14:textId="77777777" w:rsidR="008D2211" w:rsidRPr="00BD43C1" w:rsidRDefault="008D2211" w:rsidP="0054109D">
      <w:pPr>
        <w:jc w:val="both"/>
        <w:rPr>
          <w:rFonts w:cstheme="minorHAnsi"/>
          <w:color w:val="000000" w:themeColor="text1"/>
          <w:szCs w:val="22"/>
          <w:shd w:val="clear" w:color="auto" w:fill="FFFFFF"/>
        </w:rPr>
      </w:pPr>
    </w:p>
    <w:p w14:paraId="1432E1F7" w14:textId="4A8F99FC" w:rsidR="00FA0733" w:rsidRPr="00BD43C1" w:rsidRDefault="007C5EB4" w:rsidP="0054109D">
      <w:pPr>
        <w:jc w:val="both"/>
        <w:rPr>
          <w:rFonts w:cstheme="minorHAnsi"/>
          <w:bCs/>
          <w:color w:val="000000" w:themeColor="text1"/>
          <w:szCs w:val="22"/>
          <w:bdr w:val="none" w:sz="0" w:space="0" w:color="auto" w:frame="1"/>
        </w:rPr>
      </w:pPr>
      <w:r w:rsidRPr="00BD43C1">
        <w:rPr>
          <w:rFonts w:cstheme="minorHAnsi"/>
          <w:color w:val="000000" w:themeColor="text1"/>
          <w:szCs w:val="22"/>
          <w:shd w:val="clear" w:color="auto" w:fill="FFFFFF"/>
        </w:rPr>
        <w:t>La elaboración de los alimentos</w:t>
      </w:r>
      <w:r w:rsidR="00FA0733" w:rsidRPr="00BD43C1">
        <w:rPr>
          <w:rFonts w:cstheme="minorHAnsi"/>
          <w:color w:val="000000" w:themeColor="text1"/>
          <w:szCs w:val="22"/>
          <w:shd w:val="clear" w:color="auto" w:fill="FFFFFF"/>
        </w:rPr>
        <w:t>:</w:t>
      </w:r>
      <w:r w:rsidRPr="00BD43C1">
        <w:rPr>
          <w:rFonts w:cstheme="minorHAnsi"/>
          <w:color w:val="000000" w:themeColor="text1"/>
          <w:szCs w:val="22"/>
          <w:shd w:val="clear" w:color="auto" w:fill="FFFFFF"/>
        </w:rPr>
        <w:t xml:space="preserve"> El </w:t>
      </w:r>
      <w:r w:rsidR="0054109D" w:rsidRPr="00BD43C1">
        <w:rPr>
          <w:rFonts w:cstheme="minorHAnsi"/>
          <w:color w:val="000000" w:themeColor="text1"/>
          <w:szCs w:val="22"/>
          <w:shd w:val="clear" w:color="auto" w:fill="FFFFFF"/>
        </w:rPr>
        <w:t xml:space="preserve">proceso de producción </w:t>
      </w:r>
      <w:r w:rsidR="00035946" w:rsidRPr="00BD43C1">
        <w:rPr>
          <w:rFonts w:cstheme="minorHAnsi"/>
          <w:color w:val="000000" w:themeColor="text1"/>
          <w:szCs w:val="22"/>
          <w:shd w:val="clear" w:color="auto" w:fill="FFFFFF"/>
        </w:rPr>
        <w:t>será</w:t>
      </w:r>
      <w:r w:rsidRPr="00BD43C1">
        <w:rPr>
          <w:rFonts w:cstheme="minorHAnsi"/>
          <w:color w:val="000000" w:themeColor="text1"/>
          <w:szCs w:val="22"/>
          <w:shd w:val="clear" w:color="auto" w:fill="FFFFFF"/>
        </w:rPr>
        <w:t xml:space="preserve"> </w:t>
      </w:r>
      <w:r w:rsidR="0054109D" w:rsidRPr="00BD43C1">
        <w:rPr>
          <w:rFonts w:cstheme="minorHAnsi"/>
          <w:color w:val="000000" w:themeColor="text1"/>
          <w:szCs w:val="22"/>
          <w:shd w:val="clear" w:color="auto" w:fill="FFFFFF"/>
        </w:rPr>
        <w:t>desde la</w:t>
      </w:r>
      <w:r w:rsidRPr="00BD43C1">
        <w:rPr>
          <w:rFonts w:cstheme="minorHAnsi"/>
          <w:color w:val="000000" w:themeColor="text1"/>
          <w:szCs w:val="22"/>
          <w:shd w:val="clear" w:color="auto" w:fill="FFFFFF"/>
        </w:rPr>
        <w:t xml:space="preserve"> preparación de los alimentos</w:t>
      </w:r>
      <w:r w:rsidR="0054109D" w:rsidRPr="00BD43C1">
        <w:rPr>
          <w:rFonts w:cstheme="minorHAnsi"/>
          <w:color w:val="000000" w:themeColor="text1"/>
          <w:szCs w:val="22"/>
          <w:shd w:val="clear" w:color="auto" w:fill="FFFFFF"/>
        </w:rPr>
        <w:t xml:space="preserve"> hasta la entrega de un producto terminado. En las empresas de mayor tamaño, es más probable que </w:t>
      </w:r>
      <w:r w:rsidR="00F871B7" w:rsidRPr="00BD43C1">
        <w:rPr>
          <w:rFonts w:cstheme="minorHAnsi"/>
          <w:color w:val="000000" w:themeColor="text1"/>
          <w:szCs w:val="22"/>
          <w:shd w:val="clear" w:color="auto" w:fill="FFFFFF" w:themeFill="background1"/>
        </w:rPr>
        <w:t>los chefs</w:t>
      </w:r>
      <w:r w:rsidR="00421676" w:rsidRPr="00BD43C1">
        <w:rPr>
          <w:rFonts w:cstheme="minorHAnsi"/>
          <w:color w:val="000000" w:themeColor="text1"/>
          <w:szCs w:val="22"/>
          <w:shd w:val="clear" w:color="auto" w:fill="FFFFFF" w:themeFill="background1"/>
        </w:rPr>
        <w:t xml:space="preserve"> </w:t>
      </w:r>
      <w:r w:rsidR="0054109D" w:rsidRPr="00BD43C1">
        <w:rPr>
          <w:rFonts w:cstheme="minorHAnsi"/>
          <w:color w:val="000000" w:themeColor="text1"/>
          <w:szCs w:val="22"/>
          <w:shd w:val="clear" w:color="auto" w:fill="FFFFFF" w:themeFill="background1"/>
        </w:rPr>
        <w:t>se especialicen</w:t>
      </w:r>
      <w:r w:rsidR="0054109D" w:rsidRPr="00BD43C1">
        <w:rPr>
          <w:rFonts w:cstheme="minorHAnsi"/>
          <w:color w:val="000000" w:themeColor="text1"/>
          <w:szCs w:val="22"/>
          <w:shd w:val="clear" w:color="auto" w:fill="FFFFFF"/>
        </w:rPr>
        <w:t xml:space="preserve"> en áreas distintas.</w:t>
      </w:r>
      <w:r w:rsidR="00A60C59" w:rsidRPr="00BD43C1">
        <w:rPr>
          <w:rFonts w:cstheme="minorHAnsi"/>
          <w:bCs/>
          <w:color w:val="000000" w:themeColor="text1"/>
          <w:szCs w:val="22"/>
          <w:bdr w:val="none" w:sz="0" w:space="0" w:color="auto" w:frame="1"/>
        </w:rPr>
        <w:t xml:space="preserve"> </w:t>
      </w:r>
    </w:p>
    <w:p w14:paraId="20368513" w14:textId="77777777" w:rsidR="008D2211" w:rsidRPr="00BD43C1" w:rsidRDefault="008D2211" w:rsidP="0054109D">
      <w:pPr>
        <w:jc w:val="both"/>
        <w:rPr>
          <w:rFonts w:cstheme="minorHAnsi"/>
          <w:bCs/>
          <w:color w:val="000000" w:themeColor="text1"/>
          <w:szCs w:val="22"/>
          <w:bdr w:val="none" w:sz="0" w:space="0" w:color="auto" w:frame="1"/>
        </w:rPr>
      </w:pPr>
    </w:p>
    <w:p w14:paraId="30941D23" w14:textId="74890A70" w:rsidR="0054109D" w:rsidRPr="00BD43C1" w:rsidRDefault="00A60C59" w:rsidP="0054109D">
      <w:pPr>
        <w:jc w:val="both"/>
        <w:rPr>
          <w:rFonts w:cstheme="minorHAnsi"/>
          <w:color w:val="000000" w:themeColor="text1"/>
          <w:szCs w:val="22"/>
          <w:shd w:val="clear" w:color="auto" w:fill="FFFFFF"/>
        </w:rPr>
      </w:pPr>
      <w:r w:rsidRPr="00BD43C1">
        <w:rPr>
          <w:rFonts w:cstheme="minorHAnsi"/>
          <w:bCs/>
          <w:color w:val="000000" w:themeColor="text1"/>
          <w:szCs w:val="22"/>
          <w:bdr w:val="none" w:sz="0" w:space="0" w:color="auto" w:frame="1"/>
        </w:rPr>
        <w:t>El espacio</w:t>
      </w:r>
      <w:r w:rsidRPr="00BD43C1">
        <w:rPr>
          <w:rFonts w:cstheme="minorHAnsi"/>
          <w:color w:val="000000" w:themeColor="text1"/>
          <w:szCs w:val="22"/>
        </w:rPr>
        <w:t>: la ventaja de un</w:t>
      </w:r>
      <w:r w:rsidR="00060882" w:rsidRPr="00BD43C1">
        <w:rPr>
          <w:rFonts w:cstheme="minorHAnsi"/>
          <w:color w:val="000000" w:themeColor="text1"/>
          <w:szCs w:val="22"/>
        </w:rPr>
        <w:t xml:space="preserve"> merendero</w:t>
      </w:r>
      <w:r w:rsidRPr="00BD43C1">
        <w:rPr>
          <w:rFonts w:cstheme="minorHAnsi"/>
          <w:color w:val="000000" w:themeColor="text1"/>
          <w:szCs w:val="22"/>
        </w:rPr>
        <w:t> es que puede iniciar su </w:t>
      </w:r>
      <w:r w:rsidRPr="00BD43C1">
        <w:rPr>
          <w:rFonts w:cstheme="minorHAnsi"/>
          <w:bCs/>
          <w:color w:val="000000" w:themeColor="text1"/>
          <w:szCs w:val="22"/>
          <w:bdr w:val="none" w:sz="0" w:space="0" w:color="auto" w:frame="1"/>
        </w:rPr>
        <w:t>negocio en casa</w:t>
      </w:r>
      <w:r w:rsidRPr="00BD43C1">
        <w:rPr>
          <w:rFonts w:cstheme="minorHAnsi"/>
          <w:color w:val="000000" w:themeColor="text1"/>
          <w:szCs w:val="22"/>
        </w:rPr>
        <w:t xml:space="preserve">, lo que le permitirá ahorrar en costos. Aun así, es importante adecuar un lugar, de tal manera que cuente con una buena iluminación y </w:t>
      </w:r>
      <w:r w:rsidR="008D2211" w:rsidRPr="00BD43C1">
        <w:rPr>
          <w:rFonts w:cstheme="minorHAnsi"/>
          <w:color w:val="000000" w:themeColor="text1"/>
          <w:szCs w:val="22"/>
        </w:rPr>
        <w:t>ventilación; también</w:t>
      </w:r>
      <w:r w:rsidRPr="00BD43C1">
        <w:rPr>
          <w:rFonts w:cstheme="minorHAnsi"/>
          <w:color w:val="000000" w:themeColor="text1"/>
          <w:szCs w:val="22"/>
        </w:rPr>
        <w:t xml:space="preserve"> es recomendable dividirlo en</w:t>
      </w:r>
      <w:r w:rsidR="00060882" w:rsidRPr="00BD43C1">
        <w:rPr>
          <w:rFonts w:cstheme="minorHAnsi"/>
          <w:color w:val="000000" w:themeColor="text1"/>
          <w:szCs w:val="22"/>
        </w:rPr>
        <w:t xml:space="preserve"> áreas</w:t>
      </w:r>
      <w:r w:rsidRPr="00BD43C1">
        <w:rPr>
          <w:rFonts w:cstheme="minorHAnsi"/>
          <w:color w:val="000000" w:themeColor="text1"/>
          <w:szCs w:val="22"/>
        </w:rPr>
        <w:t xml:space="preserve">. </w:t>
      </w:r>
    </w:p>
    <w:p w14:paraId="3D2E8AA0" w14:textId="0B7DE375" w:rsidR="0054109D" w:rsidRPr="00BD43C1" w:rsidRDefault="0054109D" w:rsidP="0054109D">
      <w:pPr>
        <w:jc w:val="both"/>
        <w:rPr>
          <w:rFonts w:cs="Arial"/>
          <w:color w:val="000000" w:themeColor="text1"/>
          <w:szCs w:val="22"/>
          <w:lang w:val="es-ES_tradnl"/>
        </w:rPr>
      </w:pPr>
    </w:p>
    <w:p w14:paraId="778BAA5C" w14:textId="77777777" w:rsidR="0086036B" w:rsidRPr="00BD43C1" w:rsidRDefault="0086036B" w:rsidP="0054109D">
      <w:pPr>
        <w:jc w:val="both"/>
        <w:rPr>
          <w:rFonts w:cs="Arial"/>
          <w:color w:val="000000" w:themeColor="text1"/>
          <w:szCs w:val="22"/>
          <w:lang w:val="es-ES_tradnl"/>
        </w:rPr>
      </w:pPr>
    </w:p>
    <w:p w14:paraId="1551D11F" w14:textId="5472F5F3" w:rsidR="00BD7301" w:rsidRPr="00BD43C1" w:rsidRDefault="00A60C59" w:rsidP="00FC6C0B">
      <w:pPr>
        <w:jc w:val="both"/>
        <w:rPr>
          <w:rFonts w:cstheme="minorHAnsi"/>
          <w:color w:val="000000" w:themeColor="text1"/>
          <w:szCs w:val="22"/>
        </w:rPr>
      </w:pPr>
      <w:r w:rsidRPr="00BD43C1">
        <w:rPr>
          <w:rFonts w:cstheme="minorHAnsi"/>
          <w:color w:val="000000" w:themeColor="text1"/>
          <w:szCs w:val="22"/>
        </w:rPr>
        <w:t xml:space="preserve">El proceso consiste en comprar la materia prima para la </w:t>
      </w:r>
      <w:r w:rsidR="00F871B7" w:rsidRPr="00BD43C1">
        <w:rPr>
          <w:rFonts w:cstheme="minorHAnsi"/>
          <w:color w:val="000000" w:themeColor="text1"/>
          <w:szCs w:val="22"/>
        </w:rPr>
        <w:t xml:space="preserve">elaboración de </w:t>
      </w:r>
      <w:r w:rsidR="00FC6C0B" w:rsidRPr="00BD43C1">
        <w:rPr>
          <w:rFonts w:cstheme="minorHAnsi"/>
          <w:color w:val="000000" w:themeColor="text1"/>
          <w:szCs w:val="22"/>
        </w:rPr>
        <w:t>alimentos</w:t>
      </w:r>
      <w:r w:rsidR="00FC6C0B" w:rsidRPr="00BD43C1">
        <w:rPr>
          <w:rFonts w:cstheme="minorHAnsi"/>
          <w:color w:val="000000" w:themeColor="text1"/>
          <w:szCs w:val="22"/>
          <w:lang w:val="es-MX"/>
        </w:rPr>
        <w:t>.</w:t>
      </w:r>
      <w:r w:rsidR="00FC6C0B" w:rsidRPr="00BD43C1">
        <w:rPr>
          <w:rFonts w:cstheme="minorHAnsi"/>
          <w:color w:val="000000" w:themeColor="text1"/>
          <w:szCs w:val="22"/>
        </w:rPr>
        <w:t xml:space="preserve"> Flujograma</w:t>
      </w:r>
      <w:r w:rsidR="0086036B" w:rsidRPr="00BD43C1">
        <w:rPr>
          <w:rFonts w:cstheme="minorHAnsi"/>
          <w:color w:val="000000" w:themeColor="text1"/>
          <w:szCs w:val="22"/>
        </w:rPr>
        <w:t xml:space="preserve"> servicio de </w:t>
      </w:r>
      <w:r w:rsidR="00035946" w:rsidRPr="00BD43C1">
        <w:rPr>
          <w:rFonts w:cstheme="minorHAnsi"/>
          <w:color w:val="000000" w:themeColor="text1"/>
          <w:szCs w:val="22"/>
        </w:rPr>
        <w:t>gastronomía</w:t>
      </w:r>
    </w:p>
    <w:p w14:paraId="3FEDD87A" w14:textId="77777777" w:rsidR="00FC6C0B" w:rsidRPr="00BD43C1" w:rsidRDefault="00FC6C0B" w:rsidP="00FC6C0B">
      <w:pPr>
        <w:jc w:val="both"/>
        <w:rPr>
          <w:rFonts w:cstheme="minorHAnsi"/>
          <w:color w:val="000000" w:themeColor="text1"/>
          <w:szCs w:val="22"/>
        </w:rPr>
      </w:pPr>
    </w:p>
    <w:p w14:paraId="4D21215F" w14:textId="3AAAAF3D" w:rsidR="000905E8" w:rsidRPr="00BD43C1" w:rsidRDefault="003B673D" w:rsidP="00BD7301">
      <w:pPr>
        <w:jc w:val="center"/>
        <w:rPr>
          <w:rFonts w:cstheme="minorHAnsi"/>
          <w:color w:val="000000" w:themeColor="text1"/>
          <w:szCs w:val="22"/>
        </w:rPr>
      </w:pPr>
      <w:r w:rsidRPr="00BD43C1">
        <w:rPr>
          <w:rFonts w:cstheme="minorHAnsi"/>
          <w:noProof/>
          <w:color w:val="000000" w:themeColor="text1"/>
          <w:szCs w:val="22"/>
          <w:lang w:val="es-HN" w:eastAsia="es-HN"/>
        </w:rPr>
        <w:drawing>
          <wp:inline distT="0" distB="0" distL="0" distR="0" wp14:anchorId="54352730" wp14:editId="2165B729">
            <wp:extent cx="3618079" cy="4336600"/>
            <wp:effectExtent l="19050" t="19050" r="20955" b="26035"/>
            <wp:docPr id="12" name="Imagen 11">
              <a:extLst xmlns:a="http://schemas.openxmlformats.org/drawingml/2006/main">
                <a:ext uri="{FF2B5EF4-FFF2-40B4-BE49-F238E27FC236}">
                  <a16:creationId xmlns:a16="http://schemas.microsoft.com/office/drawing/2014/main" id="{83F56550-8B1C-21AF-560B-7A5534CDB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83F56550-8B1C-21AF-560B-7A5534CDBFD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9698" t="16296" r="44190" b="14895"/>
                    <a:stretch/>
                  </pic:blipFill>
                  <pic:spPr bwMode="auto">
                    <a:xfrm>
                      <a:off x="0" y="0"/>
                      <a:ext cx="3625362" cy="4345329"/>
                    </a:xfrm>
                    <a:prstGeom prst="rect">
                      <a:avLst/>
                    </a:prstGeom>
                    <a:solidFill>
                      <a:srgbClr val="FFC000"/>
                    </a:solidFill>
                    <a:ln w="12700">
                      <a:solidFill>
                        <a:schemeClr val="accent4">
                          <a:lumMod val="50000"/>
                        </a:schemeClr>
                      </a:solidFill>
                    </a:ln>
                    <a:extLst>
                      <a:ext uri="{53640926-AAD7-44D8-BBD7-CCE9431645EC}">
                        <a14:shadowObscured xmlns:a14="http://schemas.microsoft.com/office/drawing/2010/main"/>
                      </a:ext>
                    </a:extLst>
                  </pic:spPr>
                </pic:pic>
              </a:graphicData>
            </a:graphic>
          </wp:inline>
        </w:drawing>
      </w:r>
    </w:p>
    <w:p w14:paraId="41117D25" w14:textId="56FAC0F1" w:rsidR="00020EEF" w:rsidRPr="00BD43C1" w:rsidRDefault="00020EEF" w:rsidP="00BD7301">
      <w:pPr>
        <w:jc w:val="center"/>
        <w:rPr>
          <w:rFonts w:cstheme="minorHAnsi"/>
          <w:color w:val="000000" w:themeColor="text1"/>
          <w:szCs w:val="22"/>
        </w:rPr>
      </w:pPr>
    </w:p>
    <w:p w14:paraId="6CC8C8D8" w14:textId="58DEA8BA" w:rsidR="00020EEF" w:rsidRPr="00BD43C1" w:rsidRDefault="00020EEF" w:rsidP="00020EEF">
      <w:pPr>
        <w:rPr>
          <w:rFonts w:cstheme="minorHAnsi"/>
          <w:color w:val="000000" w:themeColor="text1"/>
          <w:szCs w:val="22"/>
        </w:rPr>
      </w:pPr>
      <w:bookmarkStart w:id="172" w:name="_Hlk125620951"/>
      <w:bookmarkStart w:id="173" w:name="_Hlk125539710"/>
      <w:bookmarkStart w:id="174" w:name="_Hlk125618698"/>
      <w:r w:rsidRPr="00BD43C1">
        <w:rPr>
          <w:rFonts w:cstheme="minorHAnsi"/>
          <w:color w:val="000000" w:themeColor="text1"/>
          <w:szCs w:val="22"/>
        </w:rPr>
        <w:t>A continuación se presentan el desglose de consumo eléctrico de los equipos a utilizar</w:t>
      </w:r>
      <w:bookmarkEnd w:id="172"/>
      <w:r w:rsidRPr="00BD43C1">
        <w:rPr>
          <w:rFonts w:cstheme="minorHAnsi"/>
          <w:color w:val="000000" w:themeColor="text1"/>
          <w:szCs w:val="22"/>
        </w:rPr>
        <w:t>:</w:t>
      </w:r>
    </w:p>
    <w:bookmarkEnd w:id="173"/>
    <w:p w14:paraId="76CBC278" w14:textId="77777777" w:rsidR="00020EEF" w:rsidRPr="00BD43C1" w:rsidRDefault="00020EEF" w:rsidP="00020EEF">
      <w:pPr>
        <w:jc w:val="center"/>
        <w:rPr>
          <w:rFonts w:cstheme="minorHAnsi"/>
          <w:b/>
          <w:bCs/>
          <w:color w:val="000000" w:themeColor="text1"/>
          <w:szCs w:val="22"/>
        </w:rPr>
      </w:pPr>
    </w:p>
    <w:p w14:paraId="01F078DF" w14:textId="0061E987" w:rsidR="00020EEF" w:rsidRPr="00BD43C1" w:rsidRDefault="00020EEF" w:rsidP="00020EEF">
      <w:pPr>
        <w:pStyle w:val="Descripcin"/>
        <w:jc w:val="center"/>
        <w:rPr>
          <w:b/>
          <w:bCs w:val="0"/>
          <w:color w:val="000000" w:themeColor="text1"/>
          <w:szCs w:val="22"/>
        </w:rPr>
      </w:pPr>
      <w:bookmarkStart w:id="175" w:name="_Hlk125701445"/>
      <w:r w:rsidRPr="00BD43C1">
        <w:rPr>
          <w:b/>
          <w:bCs w:val="0"/>
          <w:color w:val="000000" w:themeColor="text1"/>
          <w:szCs w:val="22"/>
        </w:rPr>
        <w:t xml:space="preserve">Cuadro </w:t>
      </w:r>
      <w:r w:rsidRPr="00BD43C1">
        <w:rPr>
          <w:b/>
          <w:bCs w:val="0"/>
          <w:color w:val="000000" w:themeColor="text1"/>
          <w:szCs w:val="22"/>
        </w:rPr>
        <w:fldChar w:fldCharType="begin"/>
      </w:r>
      <w:r w:rsidRPr="00BD43C1">
        <w:rPr>
          <w:b/>
          <w:bCs w:val="0"/>
          <w:color w:val="000000" w:themeColor="text1"/>
          <w:szCs w:val="22"/>
        </w:rPr>
        <w:instrText xml:space="preserve"> SEQ Cuadro \* ARABIC </w:instrText>
      </w:r>
      <w:r w:rsidRPr="00BD43C1">
        <w:rPr>
          <w:b/>
          <w:bCs w:val="0"/>
          <w:color w:val="000000" w:themeColor="text1"/>
          <w:szCs w:val="22"/>
        </w:rPr>
        <w:fldChar w:fldCharType="separate"/>
      </w:r>
      <w:r w:rsidR="004922EA">
        <w:rPr>
          <w:b/>
          <w:bCs w:val="0"/>
          <w:noProof/>
          <w:color w:val="000000" w:themeColor="text1"/>
          <w:szCs w:val="22"/>
        </w:rPr>
        <w:t>1</w:t>
      </w:r>
      <w:r w:rsidRPr="00BD43C1">
        <w:rPr>
          <w:b/>
          <w:bCs w:val="0"/>
          <w:color w:val="000000" w:themeColor="text1"/>
          <w:szCs w:val="22"/>
        </w:rPr>
        <w:fldChar w:fldCharType="end"/>
      </w:r>
      <w:r w:rsidRPr="00BD43C1">
        <w:rPr>
          <w:b/>
          <w:bCs w:val="0"/>
          <w:color w:val="000000" w:themeColor="text1"/>
          <w:szCs w:val="22"/>
        </w:rPr>
        <w:t xml:space="preserve"> Cálculo de gasto de energía cuando su costo es de: L. 6.00/kWh, L. 11/kWh, L.18/kWh</w:t>
      </w:r>
    </w:p>
    <w:tbl>
      <w:tblPr>
        <w:tblW w:w="9415" w:type="dxa"/>
        <w:tblCellMar>
          <w:left w:w="0" w:type="dxa"/>
          <w:right w:w="0" w:type="dxa"/>
        </w:tblCellMar>
        <w:tblLook w:val="04A0" w:firstRow="1" w:lastRow="0" w:firstColumn="1" w:lastColumn="0" w:noHBand="0" w:noVBand="1"/>
      </w:tblPr>
      <w:tblGrid>
        <w:gridCol w:w="4552"/>
        <w:gridCol w:w="1223"/>
        <w:gridCol w:w="1224"/>
        <w:gridCol w:w="1084"/>
        <w:gridCol w:w="1332"/>
      </w:tblGrid>
      <w:tr w:rsidR="00BD43C1" w:rsidRPr="00BD43C1" w14:paraId="33266581" w14:textId="77777777" w:rsidTr="00C75501">
        <w:trPr>
          <w:trHeight w:val="216"/>
          <w:tblHeader/>
        </w:trPr>
        <w:tc>
          <w:tcPr>
            <w:tcW w:w="452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bookmarkEnd w:id="174"/>
          <w:bookmarkEnd w:id="175"/>
          <w:p w14:paraId="0159BF7C" w14:textId="77777777" w:rsidR="00020EEF" w:rsidRPr="00BD43C1" w:rsidRDefault="00020EEF" w:rsidP="00C75501">
            <w:pPr>
              <w:jc w:val="center"/>
              <w:rPr>
                <w:rFonts w:eastAsia="Times New Roman" w:cstheme="minorHAnsi"/>
                <w:b/>
                <w:bCs/>
                <w:color w:val="000000" w:themeColor="text1"/>
                <w:szCs w:val="22"/>
                <w:lang w:val="es-HN"/>
              </w:rPr>
            </w:pPr>
            <w:r w:rsidRPr="00BD43C1">
              <w:rPr>
                <w:rFonts w:cstheme="minorHAnsi"/>
                <w:b/>
                <w:bCs/>
                <w:color w:val="000000" w:themeColor="text1"/>
                <w:szCs w:val="22"/>
              </w:rPr>
              <w:t>Consumo de energía eléctrica</w:t>
            </w:r>
          </w:p>
        </w:tc>
        <w:tc>
          <w:tcPr>
            <w:tcW w:w="1223"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6B139B90"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kWh/mes</w:t>
            </w:r>
          </w:p>
        </w:tc>
        <w:tc>
          <w:tcPr>
            <w:tcW w:w="1223"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6A43D7E5"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Precio/kWh/L.</w:t>
            </w:r>
          </w:p>
        </w:tc>
        <w:tc>
          <w:tcPr>
            <w:tcW w:w="1115"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47BE4B46"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L/kWh/mes</w:t>
            </w:r>
          </w:p>
        </w:tc>
        <w:tc>
          <w:tcPr>
            <w:tcW w:w="1332"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6A5AA986"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L/kWh/año</w:t>
            </w:r>
          </w:p>
        </w:tc>
      </w:tr>
      <w:tr w:rsidR="00BD43C1" w:rsidRPr="00BD43C1" w14:paraId="11FD452D"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310C7F3"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Equipo de refrigeración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D39710"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87.20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6F5DC"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6.00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22E9D7"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523.20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1ACC1"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6,278.40</w:t>
            </w:r>
          </w:p>
        </w:tc>
      </w:tr>
      <w:tr w:rsidR="00BD43C1" w:rsidRPr="00BD43C1" w14:paraId="01AB69C3"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5399C1"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Equipo de cocción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3E42BF"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939E15"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6.00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47FD7"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540.00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4950BD"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6,480.00</w:t>
            </w:r>
          </w:p>
        </w:tc>
      </w:tr>
      <w:tr w:rsidR="00BD43C1" w:rsidRPr="00BD43C1" w14:paraId="0713BF32"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04FE23"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Estufas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64335"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D2577"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6.00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B31E92"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540.00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8A6CC"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6,480.00</w:t>
            </w:r>
          </w:p>
        </w:tc>
      </w:tr>
      <w:tr w:rsidR="00BD43C1" w:rsidRPr="00BD43C1" w14:paraId="4AC40BA9"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B9AA7E6"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Horno cobertor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7E804"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CA38A"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6.00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AC6EB"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540.00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4DDA7F"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6,480.00</w:t>
            </w:r>
          </w:p>
        </w:tc>
      </w:tr>
      <w:tr w:rsidR="00BD43C1" w:rsidRPr="00BD43C1" w14:paraId="0416CA85"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E001DD9"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lastRenderedPageBreak/>
              <w:t>Parrillas comerciales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5E44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9428FA"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6.00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F4D1D8"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540.00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2308D6"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6,480.00</w:t>
            </w:r>
          </w:p>
        </w:tc>
      </w:tr>
      <w:tr w:rsidR="00BD43C1" w:rsidRPr="00BD43C1" w14:paraId="1990EF1C"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63FC72"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Freidora industrial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D8A118"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8DCFB"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6.00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3232B2"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540.00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FA244"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6,480.00</w:t>
            </w:r>
          </w:p>
        </w:tc>
      </w:tr>
      <w:tr w:rsidR="00BD43C1" w:rsidRPr="00BD43C1" w14:paraId="2F4F1F99" w14:textId="77777777" w:rsidTr="00C75501">
        <w:trPr>
          <w:trHeight w:val="216"/>
        </w:trPr>
        <w:tc>
          <w:tcPr>
            <w:tcW w:w="0" w:type="auto"/>
            <w:tcBorders>
              <w:top w:val="nil"/>
              <w:left w:val="single" w:sz="4" w:space="0" w:color="auto"/>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6831C7E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Sub total consumo de energía eléctrica (L. 6.00/kWh)</w:t>
            </w:r>
          </w:p>
        </w:tc>
        <w:tc>
          <w:tcPr>
            <w:tcW w:w="0" w:type="auto"/>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58CFEF98" w14:textId="77777777" w:rsidR="00020EEF" w:rsidRPr="00BD43C1" w:rsidRDefault="00020EEF" w:rsidP="00C75501">
            <w:pPr>
              <w:jc w:val="center"/>
              <w:rPr>
                <w:rFonts w:cstheme="minorHAnsi"/>
                <w:b/>
                <w:bCs/>
                <w:color w:val="000000" w:themeColor="text1"/>
                <w:szCs w:val="22"/>
              </w:rPr>
            </w:pP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3C2776E8" w14:textId="77777777" w:rsidR="00020EEF" w:rsidRPr="00BD43C1" w:rsidRDefault="00020EEF" w:rsidP="00C75501">
            <w:pPr>
              <w:jc w:val="center"/>
              <w:rPr>
                <w:rFonts w:cstheme="minorHAnsi"/>
                <w:b/>
                <w:bCs/>
                <w:color w:val="000000" w:themeColor="text1"/>
                <w:szCs w:val="22"/>
              </w:rPr>
            </w:pPr>
          </w:p>
        </w:tc>
        <w:tc>
          <w:tcPr>
            <w:tcW w:w="1115" w:type="dxa"/>
            <w:tcBorders>
              <w:top w:val="nil"/>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51097035"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3,223.20</w:t>
            </w: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7222777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38,678.40</w:t>
            </w:r>
          </w:p>
        </w:tc>
      </w:tr>
      <w:tr w:rsidR="00BD43C1" w:rsidRPr="00BD43C1" w14:paraId="2AE611A4" w14:textId="77777777" w:rsidTr="00C75501">
        <w:trPr>
          <w:trHeight w:val="23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7C101F" w14:textId="77777777" w:rsidR="00020EEF" w:rsidRPr="00BD43C1" w:rsidRDefault="00020EEF" w:rsidP="00C75501">
            <w:pPr>
              <w:jc w:val="center"/>
              <w:rPr>
                <w:rFonts w:cstheme="minorHAnsi"/>
                <w:b/>
                <w:bCs/>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831913" w14:textId="77777777" w:rsidR="00020EEF" w:rsidRPr="00BD43C1" w:rsidRDefault="00020EEF" w:rsidP="00C75501">
            <w:pPr>
              <w:jc w:val="center"/>
              <w:rPr>
                <w:rFonts w:cstheme="minorHAnsi"/>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65E75C" w14:textId="77777777" w:rsidR="00020EEF" w:rsidRPr="00BD43C1" w:rsidRDefault="00020EEF" w:rsidP="00C75501">
            <w:pPr>
              <w:jc w:val="center"/>
              <w:rPr>
                <w:rFonts w:cstheme="minorHAnsi"/>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699F33" w14:textId="77777777" w:rsidR="00020EEF" w:rsidRPr="00BD43C1" w:rsidRDefault="00020EEF" w:rsidP="00C75501">
            <w:pPr>
              <w:jc w:val="center"/>
              <w:rPr>
                <w:rFonts w:cstheme="minorHAnsi"/>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0D14DB" w14:textId="77777777" w:rsidR="00020EEF" w:rsidRPr="00BD43C1" w:rsidRDefault="00020EEF" w:rsidP="00C75501">
            <w:pPr>
              <w:jc w:val="center"/>
              <w:rPr>
                <w:rFonts w:cstheme="minorHAnsi"/>
                <w:color w:val="000000" w:themeColor="text1"/>
                <w:szCs w:val="22"/>
              </w:rPr>
            </w:pPr>
          </w:p>
        </w:tc>
      </w:tr>
      <w:tr w:rsidR="00BD43C1" w:rsidRPr="00BD43C1" w14:paraId="0ED34FCC" w14:textId="77777777" w:rsidTr="00C75501">
        <w:trPr>
          <w:trHeight w:val="238"/>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573F92A0"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Consumo de energía eléctrica</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3CE8D9F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kWh/mes</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4BFFC542"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Precio/kWh/L.</w:t>
            </w:r>
          </w:p>
        </w:tc>
        <w:tc>
          <w:tcPr>
            <w:tcW w:w="1115"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2E3F429B"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L/kWh/mes</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4BEAEEA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L/kWh/año</w:t>
            </w:r>
          </w:p>
        </w:tc>
      </w:tr>
      <w:tr w:rsidR="00BD43C1" w:rsidRPr="00BD43C1" w14:paraId="0F24C6B7" w14:textId="77777777" w:rsidTr="00C75501">
        <w:trPr>
          <w:trHeight w:val="238"/>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A8FCA1"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Equipo de refrigeración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09D2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87.20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ACEB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A318E"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959.20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BE8F5"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11,510.40</w:t>
            </w:r>
          </w:p>
        </w:tc>
      </w:tr>
      <w:tr w:rsidR="00BD43C1" w:rsidRPr="00BD43C1" w14:paraId="05360FF7" w14:textId="77777777" w:rsidTr="00C75501">
        <w:trPr>
          <w:trHeight w:val="238"/>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0E80771"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Equipo de cocción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22CE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3266C0"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9CA7BE"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990.00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C159E"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11,880.00</w:t>
            </w:r>
          </w:p>
        </w:tc>
      </w:tr>
      <w:tr w:rsidR="00BD43C1" w:rsidRPr="00BD43C1" w14:paraId="6C3C5428"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60F27BD"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Estufas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42932"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D2B19"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4B1FF2"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990.00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1553CB"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11,880.00</w:t>
            </w:r>
          </w:p>
        </w:tc>
      </w:tr>
      <w:tr w:rsidR="00BD43C1" w:rsidRPr="00BD43C1" w14:paraId="68048431"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757253"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Horno cobertor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FB44A"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4686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470D04"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990.00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B3031"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11,880.00</w:t>
            </w:r>
          </w:p>
        </w:tc>
      </w:tr>
      <w:tr w:rsidR="00BD43C1" w:rsidRPr="00BD43C1" w14:paraId="3D3B7E73" w14:textId="77777777" w:rsidTr="00C75501">
        <w:trPr>
          <w:trHeight w:val="18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0503514"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Parrillas comerciales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0FB9B"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91641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BAA1A6"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990.00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D83378"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11,880.00</w:t>
            </w:r>
          </w:p>
        </w:tc>
      </w:tr>
      <w:tr w:rsidR="00BD43C1" w:rsidRPr="00BD43C1" w14:paraId="58DDB228"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6EE55C"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Freidora industrial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1BD41"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667B8"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E5B01E"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990.00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26A88"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11,880.00</w:t>
            </w:r>
          </w:p>
        </w:tc>
      </w:tr>
      <w:tr w:rsidR="00BD43C1" w:rsidRPr="00BD43C1" w14:paraId="60F99C89" w14:textId="77777777" w:rsidTr="00C75501">
        <w:trPr>
          <w:trHeight w:val="216"/>
        </w:trPr>
        <w:tc>
          <w:tcPr>
            <w:tcW w:w="0" w:type="auto"/>
            <w:tcBorders>
              <w:top w:val="nil"/>
              <w:left w:val="single" w:sz="4" w:space="0" w:color="auto"/>
              <w:bottom w:val="single" w:sz="4" w:space="0" w:color="auto"/>
              <w:right w:val="nil"/>
            </w:tcBorders>
            <w:shd w:val="clear" w:color="000000" w:fill="E2EFDA"/>
            <w:noWrap/>
            <w:tcMar>
              <w:top w:w="15" w:type="dxa"/>
              <w:left w:w="15" w:type="dxa"/>
              <w:bottom w:w="0" w:type="dxa"/>
              <w:right w:w="15" w:type="dxa"/>
            </w:tcMar>
            <w:vAlign w:val="center"/>
            <w:hideMark/>
          </w:tcPr>
          <w:p w14:paraId="4C087EB3"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Sub total consumo de energía eléctrica (L. 6.00/kWh)</w:t>
            </w:r>
          </w:p>
        </w:tc>
        <w:tc>
          <w:tcPr>
            <w:tcW w:w="0" w:type="auto"/>
            <w:tcBorders>
              <w:top w:val="nil"/>
              <w:left w:val="nil"/>
              <w:bottom w:val="single" w:sz="4" w:space="0" w:color="auto"/>
              <w:right w:val="nil"/>
            </w:tcBorders>
            <w:shd w:val="clear" w:color="000000" w:fill="E2EFDA"/>
            <w:noWrap/>
            <w:tcMar>
              <w:top w:w="15" w:type="dxa"/>
              <w:left w:w="15" w:type="dxa"/>
              <w:bottom w:w="0" w:type="dxa"/>
              <w:right w:w="15" w:type="dxa"/>
            </w:tcMar>
            <w:vAlign w:val="center"/>
            <w:hideMark/>
          </w:tcPr>
          <w:p w14:paraId="7CF16E84" w14:textId="77777777" w:rsidR="00020EEF" w:rsidRPr="00BD43C1" w:rsidRDefault="00020EEF" w:rsidP="00C75501">
            <w:pPr>
              <w:jc w:val="center"/>
              <w:rPr>
                <w:rFonts w:cstheme="minorHAnsi"/>
                <w:b/>
                <w:bCs/>
                <w:color w:val="000000" w:themeColor="text1"/>
                <w:szCs w:val="22"/>
              </w:rPr>
            </w:pPr>
          </w:p>
        </w:tc>
        <w:tc>
          <w:tcPr>
            <w:tcW w:w="0" w:type="auto"/>
            <w:tcBorders>
              <w:top w:val="nil"/>
              <w:left w:val="nil"/>
              <w:bottom w:val="single" w:sz="4" w:space="0" w:color="auto"/>
              <w:right w:val="single" w:sz="4" w:space="0" w:color="auto"/>
            </w:tcBorders>
            <w:shd w:val="clear" w:color="000000" w:fill="E2EFDA"/>
            <w:noWrap/>
            <w:tcMar>
              <w:top w:w="15" w:type="dxa"/>
              <w:left w:w="15" w:type="dxa"/>
              <w:bottom w:w="0" w:type="dxa"/>
              <w:right w:w="15" w:type="dxa"/>
            </w:tcMar>
            <w:vAlign w:val="center"/>
            <w:hideMark/>
          </w:tcPr>
          <w:p w14:paraId="5529C7D2" w14:textId="77777777" w:rsidR="00020EEF" w:rsidRPr="00BD43C1" w:rsidRDefault="00020EEF" w:rsidP="00C75501">
            <w:pPr>
              <w:jc w:val="center"/>
              <w:rPr>
                <w:rFonts w:cstheme="minorHAnsi"/>
                <w:b/>
                <w:bCs/>
                <w:color w:val="000000" w:themeColor="text1"/>
                <w:szCs w:val="22"/>
              </w:rPr>
            </w:pPr>
          </w:p>
        </w:tc>
        <w:tc>
          <w:tcPr>
            <w:tcW w:w="1115"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EE3A585"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5,909.20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51BE2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70,910.40</w:t>
            </w:r>
          </w:p>
        </w:tc>
      </w:tr>
      <w:tr w:rsidR="00BD43C1" w:rsidRPr="00BD43C1" w14:paraId="4FE1F789" w14:textId="77777777" w:rsidTr="00C75501">
        <w:trPr>
          <w:trHeight w:val="216"/>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F72BF4" w14:textId="77777777" w:rsidR="00020EEF" w:rsidRPr="00BD43C1" w:rsidRDefault="00020EEF" w:rsidP="00C75501">
            <w:pPr>
              <w:jc w:val="center"/>
              <w:rPr>
                <w:rFonts w:cstheme="minorHAnsi"/>
                <w:b/>
                <w:bCs/>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5E16F8" w14:textId="77777777" w:rsidR="00020EEF" w:rsidRPr="00BD43C1" w:rsidRDefault="00020EEF" w:rsidP="00C75501">
            <w:pPr>
              <w:jc w:val="center"/>
              <w:rPr>
                <w:rFonts w:cstheme="minorHAnsi"/>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A3EE14" w14:textId="77777777" w:rsidR="00020EEF" w:rsidRPr="00BD43C1" w:rsidRDefault="00020EEF" w:rsidP="00C75501">
            <w:pPr>
              <w:jc w:val="center"/>
              <w:rPr>
                <w:rFonts w:cstheme="minorHAnsi"/>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F141C5" w14:textId="77777777" w:rsidR="00020EEF" w:rsidRPr="00BD43C1" w:rsidRDefault="00020EEF" w:rsidP="00C75501">
            <w:pPr>
              <w:jc w:val="center"/>
              <w:rPr>
                <w:rFonts w:cstheme="minorHAnsi"/>
                <w:color w:val="000000" w:themeColor="text1"/>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74E77F" w14:textId="77777777" w:rsidR="00020EEF" w:rsidRPr="00BD43C1" w:rsidRDefault="00020EEF" w:rsidP="00C75501">
            <w:pPr>
              <w:jc w:val="center"/>
              <w:rPr>
                <w:rFonts w:cstheme="minorHAnsi"/>
                <w:color w:val="000000" w:themeColor="text1"/>
                <w:szCs w:val="22"/>
              </w:rPr>
            </w:pPr>
          </w:p>
        </w:tc>
      </w:tr>
      <w:tr w:rsidR="00BD43C1" w:rsidRPr="00BD43C1" w14:paraId="03BDC760" w14:textId="77777777" w:rsidTr="00C75501">
        <w:trPr>
          <w:trHeight w:val="216"/>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2AE21B1D"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Consumo de energía eléctrica</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3F36E0E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KWh/mes</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375FE98C"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Precio/kWh/L.</w:t>
            </w:r>
          </w:p>
        </w:tc>
        <w:tc>
          <w:tcPr>
            <w:tcW w:w="1115"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758F6697"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L/kWh/mes</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195F9AA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L/kWh/año</w:t>
            </w:r>
          </w:p>
        </w:tc>
      </w:tr>
      <w:tr w:rsidR="00BD43C1" w:rsidRPr="00BD43C1" w14:paraId="20E416E1"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2967043"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Equipo de refrigeración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D91A3"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87.20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8BEC8"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18.00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ABCAB7"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1,569.60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8C77FE"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18,835.20</w:t>
            </w:r>
          </w:p>
        </w:tc>
      </w:tr>
      <w:tr w:rsidR="00BD43C1" w:rsidRPr="00BD43C1" w14:paraId="4E5F1307"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94E73C7"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Equipo de cocción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C826C"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416A4"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18.00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456E44"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40BA2"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19,440.00</w:t>
            </w:r>
          </w:p>
        </w:tc>
      </w:tr>
      <w:tr w:rsidR="00BD43C1" w:rsidRPr="00BD43C1" w14:paraId="5F24D62B"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69D0D4"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Estufas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3453"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D2FCA"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18.00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F37D7"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E1CD4"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19,440.00</w:t>
            </w:r>
          </w:p>
        </w:tc>
      </w:tr>
      <w:tr w:rsidR="00BD43C1" w:rsidRPr="00BD43C1" w14:paraId="6D0DA4C4"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33911DB"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Horno cobertor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6EB70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16C47"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18.00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53B19D"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1BB5D"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19,440.00</w:t>
            </w:r>
          </w:p>
        </w:tc>
      </w:tr>
      <w:tr w:rsidR="00BD43C1" w:rsidRPr="00BD43C1" w14:paraId="0174DE2F"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F76E612"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Parrillas comerciales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65058C"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92B0DC"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18.00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97E26F"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66F34"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19,440.00</w:t>
            </w:r>
          </w:p>
        </w:tc>
      </w:tr>
      <w:tr w:rsidR="00BD43C1" w:rsidRPr="00BD43C1" w14:paraId="0938DDF5" w14:textId="77777777" w:rsidTr="00C75501">
        <w:trPr>
          <w:trHeight w:val="216"/>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B7C5EB4" w14:textId="77777777" w:rsidR="00020EEF" w:rsidRPr="00BD43C1" w:rsidRDefault="00020EEF" w:rsidP="00C75501">
            <w:pPr>
              <w:rPr>
                <w:rFonts w:cstheme="minorHAnsi"/>
                <w:color w:val="000000" w:themeColor="text1"/>
                <w:szCs w:val="22"/>
              </w:rPr>
            </w:pPr>
            <w:r w:rsidRPr="00BD43C1">
              <w:rPr>
                <w:rFonts w:cstheme="minorHAnsi"/>
                <w:color w:val="000000" w:themeColor="text1"/>
                <w:szCs w:val="22"/>
              </w:rPr>
              <w:t>Freidora industrial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A10FB"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A60A6"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18.00</w:t>
            </w:r>
          </w:p>
        </w:tc>
        <w:tc>
          <w:tcPr>
            <w:tcW w:w="11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DA96B2"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D41510" w14:textId="77777777" w:rsidR="00020EEF" w:rsidRPr="00BD43C1" w:rsidRDefault="00020EEF" w:rsidP="00C75501">
            <w:pPr>
              <w:jc w:val="center"/>
              <w:rPr>
                <w:rFonts w:cstheme="minorHAnsi"/>
                <w:color w:val="000000" w:themeColor="text1"/>
                <w:szCs w:val="22"/>
              </w:rPr>
            </w:pPr>
            <w:r w:rsidRPr="00BD43C1">
              <w:rPr>
                <w:rFonts w:cstheme="minorHAnsi"/>
                <w:color w:val="000000" w:themeColor="text1"/>
                <w:szCs w:val="22"/>
              </w:rPr>
              <w:t>19,440.00</w:t>
            </w:r>
          </w:p>
        </w:tc>
      </w:tr>
      <w:tr w:rsidR="00BD43C1" w:rsidRPr="00BD43C1" w14:paraId="44C382DD" w14:textId="77777777" w:rsidTr="00C75501">
        <w:trPr>
          <w:trHeight w:val="216"/>
        </w:trPr>
        <w:tc>
          <w:tcPr>
            <w:tcW w:w="0" w:type="auto"/>
            <w:tcBorders>
              <w:top w:val="nil"/>
              <w:left w:val="single" w:sz="4" w:space="0" w:color="auto"/>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65A7BCF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Sub total consumo de energía eléctrica (L. 6.00/kWh)</w:t>
            </w:r>
          </w:p>
        </w:tc>
        <w:tc>
          <w:tcPr>
            <w:tcW w:w="0" w:type="auto"/>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6F0A56EE" w14:textId="77777777" w:rsidR="00020EEF" w:rsidRPr="00BD43C1" w:rsidRDefault="00020EEF" w:rsidP="00C75501">
            <w:pPr>
              <w:jc w:val="center"/>
              <w:rPr>
                <w:rFonts w:cstheme="minorHAnsi"/>
                <w:b/>
                <w:bCs/>
                <w:color w:val="000000" w:themeColor="text1"/>
                <w:szCs w:val="22"/>
              </w:rPr>
            </w:pP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7AB5CF8F" w14:textId="77777777" w:rsidR="00020EEF" w:rsidRPr="00BD43C1" w:rsidRDefault="00020EEF" w:rsidP="00C75501">
            <w:pPr>
              <w:jc w:val="center"/>
              <w:rPr>
                <w:rFonts w:cstheme="minorHAnsi"/>
                <w:b/>
                <w:bCs/>
                <w:color w:val="000000" w:themeColor="text1"/>
                <w:szCs w:val="22"/>
              </w:rPr>
            </w:pPr>
          </w:p>
        </w:tc>
        <w:tc>
          <w:tcPr>
            <w:tcW w:w="1115" w:type="dxa"/>
            <w:tcBorders>
              <w:top w:val="nil"/>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2BE89EC1"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9,669.60</w:t>
            </w: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161F2B0E" w14:textId="77777777" w:rsidR="00020EEF" w:rsidRPr="00BD43C1" w:rsidRDefault="00020EEF" w:rsidP="00C75501">
            <w:pPr>
              <w:jc w:val="center"/>
              <w:rPr>
                <w:rFonts w:cstheme="minorHAnsi"/>
                <w:b/>
                <w:bCs/>
                <w:color w:val="000000" w:themeColor="text1"/>
                <w:szCs w:val="22"/>
              </w:rPr>
            </w:pPr>
            <w:r w:rsidRPr="00BD43C1">
              <w:rPr>
                <w:rFonts w:cstheme="minorHAnsi"/>
                <w:b/>
                <w:bCs/>
                <w:color w:val="000000" w:themeColor="text1"/>
                <w:szCs w:val="22"/>
              </w:rPr>
              <w:t>116,035.20</w:t>
            </w:r>
          </w:p>
        </w:tc>
      </w:tr>
    </w:tbl>
    <w:p w14:paraId="1B803CC4" w14:textId="77777777" w:rsidR="00020EEF" w:rsidRPr="00BD43C1" w:rsidRDefault="00020EEF" w:rsidP="00020EEF">
      <w:pPr>
        <w:jc w:val="center"/>
        <w:rPr>
          <w:rFonts w:cstheme="minorHAnsi"/>
          <w:b/>
          <w:bCs/>
          <w:color w:val="000000" w:themeColor="text1"/>
          <w:szCs w:val="22"/>
        </w:rPr>
      </w:pPr>
    </w:p>
    <w:p w14:paraId="32D967C9" w14:textId="1836AEB0" w:rsidR="009A445A" w:rsidRPr="00BD43C1" w:rsidRDefault="009A445A" w:rsidP="004513CE">
      <w:pPr>
        <w:pStyle w:val="Ttulo1"/>
        <w:numPr>
          <w:ilvl w:val="0"/>
          <w:numId w:val="33"/>
        </w:numPr>
        <w:ind w:left="567" w:hanging="567"/>
        <w:rPr>
          <w:rFonts w:cstheme="minorHAnsi"/>
          <w:b w:val="0"/>
          <w:bCs/>
          <w:caps w:val="0"/>
          <w:color w:val="000000" w:themeColor="text1"/>
          <w:sz w:val="22"/>
          <w:szCs w:val="22"/>
        </w:rPr>
      </w:pPr>
      <w:bookmarkStart w:id="176" w:name="_Toc119134231"/>
      <w:bookmarkStart w:id="177" w:name="_Toc126063643"/>
      <w:r w:rsidRPr="00BD43C1">
        <w:rPr>
          <w:rFonts w:cstheme="minorHAnsi"/>
          <w:bCs/>
          <w:caps w:val="0"/>
          <w:color w:val="000000" w:themeColor="text1"/>
          <w:sz w:val="22"/>
          <w:szCs w:val="22"/>
        </w:rPr>
        <w:t>Análisis de mercado</w:t>
      </w:r>
      <w:bookmarkEnd w:id="176"/>
      <w:bookmarkEnd w:id="177"/>
    </w:p>
    <w:p w14:paraId="17C0B979" w14:textId="77777777" w:rsidR="005F1FAA" w:rsidRPr="00BD43C1" w:rsidRDefault="005F1FAA" w:rsidP="009A445A">
      <w:pPr>
        <w:autoSpaceDE w:val="0"/>
        <w:autoSpaceDN w:val="0"/>
        <w:adjustRightInd w:val="0"/>
        <w:rPr>
          <w:rFonts w:eastAsiaTheme="minorHAnsi" w:cstheme="minorHAnsi"/>
          <w:b/>
          <w:bCs/>
          <w:color w:val="000000" w:themeColor="text1"/>
          <w:szCs w:val="22"/>
          <w:lang w:val="es-HN"/>
        </w:rPr>
      </w:pPr>
    </w:p>
    <w:p w14:paraId="260A69EE" w14:textId="2B8B3D70" w:rsidR="009A445A" w:rsidRPr="00BD43C1" w:rsidRDefault="009A445A" w:rsidP="009A445A">
      <w:pPr>
        <w:autoSpaceDE w:val="0"/>
        <w:autoSpaceDN w:val="0"/>
        <w:adjustRightInd w:val="0"/>
        <w:rPr>
          <w:rFonts w:eastAsiaTheme="minorHAnsi" w:cstheme="minorHAnsi"/>
          <w:b/>
          <w:bCs/>
          <w:color w:val="000000" w:themeColor="text1"/>
          <w:szCs w:val="22"/>
          <w:lang w:val="es-HN"/>
        </w:rPr>
      </w:pPr>
      <w:r w:rsidRPr="00BD43C1">
        <w:rPr>
          <w:rFonts w:eastAsiaTheme="minorHAnsi" w:cstheme="minorHAnsi"/>
          <w:b/>
          <w:bCs/>
          <w:color w:val="000000" w:themeColor="text1"/>
          <w:szCs w:val="22"/>
          <w:lang w:val="es-HN"/>
        </w:rPr>
        <w:t>Demanda del producto</w:t>
      </w:r>
    </w:p>
    <w:p w14:paraId="4D36F5BD" w14:textId="13AF8762" w:rsidR="00CA0EA1" w:rsidRPr="00BD43C1" w:rsidRDefault="00C773BA" w:rsidP="00C773BA">
      <w:pPr>
        <w:pStyle w:val="Sinespaciado"/>
        <w:jc w:val="both"/>
        <w:rPr>
          <w:rFonts w:cstheme="minorHAnsi"/>
          <w:color w:val="000000" w:themeColor="text1"/>
          <w:szCs w:val="22"/>
          <w:lang w:val="es-ES_tradnl"/>
        </w:rPr>
      </w:pPr>
      <w:r w:rsidRPr="00BD43C1">
        <w:rPr>
          <w:rFonts w:cstheme="minorHAnsi"/>
          <w:color w:val="000000" w:themeColor="text1"/>
          <w:szCs w:val="22"/>
          <w:lang w:val="es-ES_tradnl"/>
        </w:rPr>
        <w:t xml:space="preserve">Los productos que se pretenden producir </w:t>
      </w:r>
      <w:r w:rsidR="00CA0EA1" w:rsidRPr="00BD43C1">
        <w:rPr>
          <w:rFonts w:cstheme="minorHAnsi"/>
          <w:color w:val="000000" w:themeColor="text1"/>
          <w:szCs w:val="22"/>
          <w:lang w:val="es-ES_tradnl"/>
        </w:rPr>
        <w:t>según menú son</w:t>
      </w:r>
      <w:r w:rsidR="00060882" w:rsidRPr="00BD43C1">
        <w:rPr>
          <w:rFonts w:cstheme="minorHAnsi"/>
          <w:color w:val="000000" w:themeColor="text1"/>
          <w:szCs w:val="22"/>
          <w:lang w:val="es-ES_tradnl"/>
        </w:rPr>
        <w:t xml:space="preserve">: </w:t>
      </w:r>
      <w:r w:rsidR="00CA0EA1" w:rsidRPr="00BD43C1">
        <w:rPr>
          <w:rFonts w:cstheme="minorHAnsi"/>
          <w:color w:val="000000" w:themeColor="text1"/>
          <w:szCs w:val="22"/>
          <w:lang w:val="es-ES_tradnl"/>
        </w:rPr>
        <w:t>desayuno, almuerzo, cena</w:t>
      </w:r>
      <w:r w:rsidR="00060882" w:rsidRPr="00BD43C1">
        <w:rPr>
          <w:rFonts w:cstheme="minorHAnsi"/>
          <w:color w:val="000000" w:themeColor="text1"/>
          <w:szCs w:val="22"/>
          <w:lang w:val="es-ES_tradnl"/>
        </w:rPr>
        <w:t>;</w:t>
      </w:r>
      <w:r w:rsidR="00CA0EA1" w:rsidRPr="00BD43C1">
        <w:rPr>
          <w:rFonts w:cstheme="minorHAnsi"/>
          <w:color w:val="000000" w:themeColor="text1"/>
          <w:szCs w:val="22"/>
          <w:lang w:val="es-ES_tradnl"/>
        </w:rPr>
        <w:t xml:space="preserve"> además se elabora</w:t>
      </w:r>
      <w:r w:rsidR="00060882" w:rsidRPr="00BD43C1">
        <w:rPr>
          <w:rFonts w:cstheme="minorHAnsi"/>
          <w:color w:val="000000" w:themeColor="text1"/>
          <w:szCs w:val="22"/>
          <w:lang w:val="es-ES_tradnl"/>
        </w:rPr>
        <w:t>ra</w:t>
      </w:r>
      <w:r w:rsidR="00CA0EA1" w:rsidRPr="00BD43C1">
        <w:rPr>
          <w:rFonts w:cstheme="minorHAnsi"/>
          <w:color w:val="000000" w:themeColor="text1"/>
          <w:szCs w:val="22"/>
          <w:lang w:val="es-ES_tradnl"/>
        </w:rPr>
        <w:t xml:space="preserve">n </w:t>
      </w:r>
      <w:r w:rsidR="00F11E41" w:rsidRPr="00BD43C1">
        <w:rPr>
          <w:rFonts w:cstheme="minorHAnsi"/>
          <w:color w:val="000000" w:themeColor="text1"/>
          <w:szCs w:val="22"/>
          <w:lang w:val="es-ES_tradnl"/>
        </w:rPr>
        <w:t>plato</w:t>
      </w:r>
      <w:r w:rsidR="00060882" w:rsidRPr="00BD43C1">
        <w:rPr>
          <w:rFonts w:cstheme="minorHAnsi"/>
          <w:color w:val="000000" w:themeColor="text1"/>
          <w:szCs w:val="22"/>
          <w:lang w:val="es-ES_tradnl"/>
        </w:rPr>
        <w:t>s</w:t>
      </w:r>
      <w:r w:rsidR="00F11E41" w:rsidRPr="00BD43C1">
        <w:rPr>
          <w:rFonts w:cstheme="minorHAnsi"/>
          <w:color w:val="000000" w:themeColor="text1"/>
          <w:szCs w:val="22"/>
          <w:lang w:val="es-ES_tradnl"/>
        </w:rPr>
        <w:t xml:space="preserve"> típico</w:t>
      </w:r>
      <w:r w:rsidR="00060882" w:rsidRPr="00BD43C1">
        <w:rPr>
          <w:rFonts w:cstheme="minorHAnsi"/>
          <w:color w:val="000000" w:themeColor="text1"/>
          <w:szCs w:val="22"/>
          <w:lang w:val="es-ES_tradnl"/>
        </w:rPr>
        <w:t>s</w:t>
      </w:r>
      <w:r w:rsidR="00CA0EA1" w:rsidRPr="00BD43C1">
        <w:rPr>
          <w:rFonts w:cstheme="minorHAnsi"/>
          <w:color w:val="000000" w:themeColor="text1"/>
          <w:szCs w:val="22"/>
          <w:lang w:val="es-ES_tradnl"/>
        </w:rPr>
        <w:t>, pinchos, entre platos de especialidad del chef</w:t>
      </w:r>
      <w:r w:rsidR="00060882" w:rsidRPr="00BD43C1">
        <w:rPr>
          <w:rFonts w:cstheme="minorHAnsi"/>
          <w:color w:val="000000" w:themeColor="text1"/>
          <w:szCs w:val="22"/>
          <w:lang w:val="es-ES_tradnl"/>
        </w:rPr>
        <w:t>;</w:t>
      </w:r>
      <w:r w:rsidR="00CA0EA1" w:rsidRPr="00BD43C1">
        <w:rPr>
          <w:rFonts w:cstheme="minorHAnsi"/>
          <w:color w:val="000000" w:themeColor="text1"/>
          <w:szCs w:val="22"/>
          <w:lang w:val="es-ES_tradnl"/>
        </w:rPr>
        <w:t xml:space="preserve"> tomando en cuenta el gusto y preferencia del cliente. También </w:t>
      </w:r>
      <w:r w:rsidR="00035946" w:rsidRPr="00BD43C1">
        <w:rPr>
          <w:rFonts w:cstheme="minorHAnsi"/>
          <w:color w:val="000000" w:themeColor="text1"/>
          <w:szCs w:val="22"/>
          <w:lang w:val="es-ES_tradnl"/>
        </w:rPr>
        <w:t>será</w:t>
      </w:r>
      <w:r w:rsidR="00CA0EA1" w:rsidRPr="00BD43C1">
        <w:rPr>
          <w:rFonts w:cstheme="minorHAnsi"/>
          <w:color w:val="000000" w:themeColor="text1"/>
          <w:szCs w:val="22"/>
          <w:lang w:val="es-ES_tradnl"/>
        </w:rPr>
        <w:t xml:space="preserve"> preciso considerar el estado de salud de las personas; por </w:t>
      </w:r>
      <w:r w:rsidR="00060882" w:rsidRPr="00BD43C1">
        <w:rPr>
          <w:rFonts w:cstheme="minorHAnsi"/>
          <w:color w:val="000000" w:themeColor="text1"/>
          <w:szCs w:val="22"/>
          <w:lang w:val="es-ES_tradnl"/>
        </w:rPr>
        <w:t>ejemplo,</w:t>
      </w:r>
      <w:r w:rsidR="00CA0EA1" w:rsidRPr="00BD43C1">
        <w:rPr>
          <w:rFonts w:cstheme="minorHAnsi"/>
          <w:color w:val="000000" w:themeColor="text1"/>
          <w:szCs w:val="22"/>
          <w:lang w:val="es-ES_tradnl"/>
        </w:rPr>
        <w:t xml:space="preserve"> la persona que </w:t>
      </w:r>
      <w:r w:rsidR="00F37091" w:rsidRPr="00BD43C1">
        <w:rPr>
          <w:rFonts w:cstheme="minorHAnsi"/>
          <w:color w:val="000000" w:themeColor="text1"/>
          <w:szCs w:val="22"/>
          <w:lang w:val="es-ES_tradnl"/>
        </w:rPr>
        <w:t>es dietético</w:t>
      </w:r>
      <w:r w:rsidR="00CA0EA1" w:rsidRPr="00BD43C1">
        <w:rPr>
          <w:rFonts w:cstheme="minorHAnsi"/>
          <w:color w:val="000000" w:themeColor="text1"/>
          <w:szCs w:val="22"/>
          <w:lang w:val="es-ES_tradnl"/>
        </w:rPr>
        <w:t>.</w:t>
      </w:r>
      <w:r w:rsidR="008C01C5" w:rsidRPr="00BD43C1">
        <w:rPr>
          <w:rFonts w:cstheme="minorHAnsi"/>
          <w:color w:val="000000" w:themeColor="text1"/>
          <w:szCs w:val="22"/>
          <w:lang w:val="es-ES_tradnl"/>
        </w:rPr>
        <w:t xml:space="preserve"> En este momento no se conoce la demanda exacta del mercado por que el perfil de ingreso no se esta elaborando en una zona o área de mercado especifica, por lo que no se puede proyectar una demanda del mismo. </w:t>
      </w:r>
      <w:bookmarkStart w:id="178" w:name="_Hlk124431025"/>
      <w:r w:rsidR="008C01C5" w:rsidRPr="00BD43C1">
        <w:rPr>
          <w:rFonts w:cstheme="minorHAnsi"/>
          <w:color w:val="000000" w:themeColor="text1"/>
          <w:szCs w:val="22"/>
          <w:lang w:val="es-ES_tradnl"/>
        </w:rPr>
        <w:t xml:space="preserve">Pero para efectos de hacer un ejercicio </w:t>
      </w:r>
      <w:r w:rsidR="00040757" w:rsidRPr="00BD43C1">
        <w:rPr>
          <w:rFonts w:cstheme="minorHAnsi"/>
          <w:color w:val="000000" w:themeColor="text1"/>
          <w:szCs w:val="22"/>
          <w:lang w:val="es-ES_tradnl"/>
        </w:rPr>
        <w:t>financiero evaluando el impacto de las diferentes tarifas de la energía eléctrica</w:t>
      </w:r>
      <w:r w:rsidR="008C01C5" w:rsidRPr="00BD43C1">
        <w:rPr>
          <w:rFonts w:cstheme="minorHAnsi"/>
          <w:color w:val="000000" w:themeColor="text1"/>
          <w:szCs w:val="22"/>
          <w:lang w:val="es-ES_tradnl"/>
        </w:rPr>
        <w:t xml:space="preserve"> se plantea una oferta de 56 platillos por </w:t>
      </w:r>
      <w:r w:rsidR="00040757" w:rsidRPr="00BD43C1">
        <w:rPr>
          <w:rFonts w:cstheme="minorHAnsi"/>
          <w:color w:val="000000" w:themeColor="text1"/>
          <w:szCs w:val="22"/>
          <w:lang w:val="es-ES_tradnl"/>
        </w:rPr>
        <w:t>día.</w:t>
      </w:r>
      <w:r w:rsidR="008C01C5" w:rsidRPr="00BD43C1">
        <w:rPr>
          <w:rFonts w:cstheme="minorHAnsi"/>
          <w:color w:val="000000" w:themeColor="text1"/>
          <w:szCs w:val="22"/>
          <w:lang w:val="es-ES_tradnl"/>
        </w:rPr>
        <w:t xml:space="preserve">  </w:t>
      </w:r>
    </w:p>
    <w:bookmarkEnd w:id="178"/>
    <w:p w14:paraId="16E033EE" w14:textId="77777777" w:rsidR="00CA0EA1" w:rsidRPr="00BD43C1" w:rsidRDefault="00CA0EA1" w:rsidP="00C773BA">
      <w:pPr>
        <w:pStyle w:val="Sinespaciado"/>
        <w:jc w:val="both"/>
        <w:rPr>
          <w:rFonts w:cstheme="minorHAnsi"/>
          <w:color w:val="000000" w:themeColor="text1"/>
          <w:szCs w:val="22"/>
          <w:lang w:val="es-ES_tradnl"/>
        </w:rPr>
      </w:pPr>
    </w:p>
    <w:p w14:paraId="4AF1067B" w14:textId="48625CA7" w:rsidR="00C773BA" w:rsidRPr="00BD43C1" w:rsidRDefault="00C773BA" w:rsidP="00F37091">
      <w:pPr>
        <w:pStyle w:val="Sinespaciado"/>
        <w:jc w:val="both"/>
        <w:rPr>
          <w:rFonts w:cstheme="minorHAnsi"/>
          <w:b/>
          <w:bCs/>
          <w:color w:val="000000" w:themeColor="text1"/>
          <w:szCs w:val="22"/>
        </w:rPr>
      </w:pPr>
      <w:bookmarkStart w:id="179" w:name="_Toc372496655"/>
      <w:bookmarkStart w:id="180" w:name="_Toc370831900"/>
      <w:bookmarkStart w:id="181" w:name="_Toc500804913"/>
      <w:bookmarkStart w:id="182" w:name="_Toc534489903"/>
      <w:bookmarkStart w:id="183" w:name="_Toc727816"/>
      <w:bookmarkStart w:id="184" w:name="_Toc119134232"/>
      <w:r w:rsidRPr="00BD43C1">
        <w:rPr>
          <w:rFonts w:cstheme="minorHAnsi"/>
          <w:b/>
          <w:bCs/>
          <w:color w:val="000000" w:themeColor="text1"/>
          <w:szCs w:val="22"/>
        </w:rPr>
        <w:t xml:space="preserve">Oferta </w:t>
      </w:r>
      <w:r w:rsidR="00F37091" w:rsidRPr="00BD43C1">
        <w:rPr>
          <w:rFonts w:cstheme="minorHAnsi"/>
          <w:b/>
          <w:bCs/>
          <w:color w:val="000000" w:themeColor="text1"/>
          <w:szCs w:val="22"/>
        </w:rPr>
        <w:t>gastronómica</w:t>
      </w:r>
      <w:bookmarkEnd w:id="179"/>
      <w:bookmarkEnd w:id="180"/>
      <w:bookmarkEnd w:id="181"/>
      <w:bookmarkEnd w:id="182"/>
      <w:bookmarkEnd w:id="183"/>
      <w:bookmarkEnd w:id="184"/>
    </w:p>
    <w:p w14:paraId="7784C0DE" w14:textId="77777777" w:rsidR="00CD6FD9" w:rsidRPr="00BD43C1" w:rsidRDefault="00C773BA" w:rsidP="00CD6FD9">
      <w:pPr>
        <w:jc w:val="both"/>
        <w:rPr>
          <w:rFonts w:cstheme="minorHAnsi"/>
          <w:color w:val="000000" w:themeColor="text1"/>
          <w:szCs w:val="22"/>
        </w:rPr>
      </w:pPr>
      <w:r w:rsidRPr="00BD43C1">
        <w:rPr>
          <w:rFonts w:cstheme="minorHAnsi"/>
          <w:color w:val="000000" w:themeColor="text1"/>
          <w:szCs w:val="22"/>
        </w:rPr>
        <w:t xml:space="preserve">La oferta estimada con la cual </w:t>
      </w:r>
      <w:r w:rsidR="00490FBB" w:rsidRPr="00BD43C1">
        <w:rPr>
          <w:rFonts w:cstheme="minorHAnsi"/>
          <w:color w:val="000000" w:themeColor="text1"/>
          <w:szCs w:val="22"/>
        </w:rPr>
        <w:t>trabajará</w:t>
      </w:r>
      <w:r w:rsidRPr="00BD43C1">
        <w:rPr>
          <w:rFonts w:cstheme="minorHAnsi"/>
          <w:color w:val="000000" w:themeColor="text1"/>
          <w:szCs w:val="22"/>
        </w:rPr>
        <w:t xml:space="preserve"> la empresa será de acuerdo a una producción </w:t>
      </w:r>
      <w:r w:rsidR="00CD2D5C" w:rsidRPr="00BD43C1">
        <w:rPr>
          <w:rFonts w:cstheme="minorHAnsi"/>
          <w:color w:val="000000" w:themeColor="text1"/>
          <w:szCs w:val="22"/>
        </w:rPr>
        <w:t>estimada de</w:t>
      </w:r>
      <w:r w:rsidRPr="00BD43C1">
        <w:rPr>
          <w:rFonts w:cstheme="minorHAnsi"/>
          <w:color w:val="000000" w:themeColor="text1"/>
          <w:szCs w:val="22"/>
        </w:rPr>
        <w:t xml:space="preserve"> </w:t>
      </w:r>
      <w:r w:rsidR="00060882" w:rsidRPr="00BD43C1">
        <w:rPr>
          <w:rFonts w:cstheme="minorHAnsi"/>
          <w:color w:val="000000" w:themeColor="text1"/>
          <w:szCs w:val="22"/>
        </w:rPr>
        <w:t>c</w:t>
      </w:r>
      <w:r w:rsidR="00724DB7" w:rsidRPr="00BD43C1">
        <w:rPr>
          <w:rFonts w:cstheme="minorHAnsi"/>
          <w:color w:val="000000" w:themeColor="text1"/>
          <w:szCs w:val="22"/>
        </w:rPr>
        <w:t xml:space="preserve">ada unidad productiva </w:t>
      </w:r>
      <w:r w:rsidR="00060882" w:rsidRPr="00BD43C1">
        <w:rPr>
          <w:rFonts w:cstheme="minorHAnsi"/>
          <w:color w:val="000000" w:themeColor="text1"/>
          <w:szCs w:val="22"/>
        </w:rPr>
        <w:t>proponiéndose</w:t>
      </w:r>
      <w:r w:rsidR="00724DB7" w:rsidRPr="00BD43C1">
        <w:rPr>
          <w:rFonts w:cstheme="minorHAnsi"/>
          <w:color w:val="000000" w:themeColor="text1"/>
          <w:szCs w:val="22"/>
        </w:rPr>
        <w:t xml:space="preserve"> iniciar con una capacidad de 56 platillos/día</w:t>
      </w:r>
      <w:r w:rsidR="00060882" w:rsidRPr="00BD43C1">
        <w:rPr>
          <w:rFonts w:cstheme="minorHAnsi"/>
          <w:color w:val="000000" w:themeColor="text1"/>
          <w:szCs w:val="22"/>
        </w:rPr>
        <w:t xml:space="preserve"> p</w:t>
      </w:r>
      <w:r w:rsidR="00724DB7" w:rsidRPr="00BD43C1">
        <w:rPr>
          <w:rFonts w:cstheme="minorHAnsi"/>
          <w:color w:val="000000" w:themeColor="text1"/>
          <w:szCs w:val="22"/>
        </w:rPr>
        <w:t>ara un total de 20,000 para el primer año, 22,000 platos para el segundo año, 24,200 platos para el tercer año, 26,262 platos para el cuarto año y 29,282 pl</w:t>
      </w:r>
      <w:r w:rsidR="00060882" w:rsidRPr="00BD43C1">
        <w:rPr>
          <w:rFonts w:cstheme="minorHAnsi"/>
          <w:color w:val="000000" w:themeColor="text1"/>
          <w:szCs w:val="22"/>
        </w:rPr>
        <w:t>a</w:t>
      </w:r>
      <w:r w:rsidR="00724DB7" w:rsidRPr="00BD43C1">
        <w:rPr>
          <w:rFonts w:cstheme="minorHAnsi"/>
          <w:color w:val="000000" w:themeColor="text1"/>
          <w:szCs w:val="22"/>
        </w:rPr>
        <w:t>tos para</w:t>
      </w:r>
      <w:r w:rsidR="00060882" w:rsidRPr="00BD43C1">
        <w:rPr>
          <w:rFonts w:cstheme="minorHAnsi"/>
          <w:color w:val="000000" w:themeColor="text1"/>
          <w:szCs w:val="22"/>
        </w:rPr>
        <w:t xml:space="preserve"> el </w:t>
      </w:r>
      <w:r w:rsidR="00724DB7" w:rsidRPr="00BD43C1">
        <w:rPr>
          <w:rFonts w:cstheme="minorHAnsi"/>
          <w:color w:val="000000" w:themeColor="text1"/>
          <w:szCs w:val="22"/>
        </w:rPr>
        <w:t>quinto año. Con un 10 % de incremento a medida que van</w:t>
      </w:r>
      <w:r w:rsidR="00060882" w:rsidRPr="00BD43C1">
        <w:rPr>
          <w:rFonts w:cstheme="minorHAnsi"/>
          <w:color w:val="000000" w:themeColor="text1"/>
          <w:szCs w:val="22"/>
        </w:rPr>
        <w:t xml:space="preserve"> obteniendo mejor</w:t>
      </w:r>
      <w:r w:rsidR="00724DB7" w:rsidRPr="00BD43C1">
        <w:rPr>
          <w:rFonts w:cstheme="minorHAnsi"/>
          <w:color w:val="000000" w:themeColor="text1"/>
          <w:szCs w:val="22"/>
        </w:rPr>
        <w:t xml:space="preserve"> experiencia en la elaboración de los alimentos y nuevos cliente</w:t>
      </w:r>
      <w:r w:rsidR="00060882" w:rsidRPr="00BD43C1">
        <w:rPr>
          <w:rFonts w:cstheme="minorHAnsi"/>
          <w:color w:val="000000" w:themeColor="text1"/>
          <w:szCs w:val="22"/>
        </w:rPr>
        <w:t>s</w:t>
      </w:r>
      <w:r w:rsidR="0081489A" w:rsidRPr="00BD43C1">
        <w:rPr>
          <w:rFonts w:cstheme="minorHAnsi"/>
          <w:color w:val="000000" w:themeColor="text1"/>
          <w:szCs w:val="22"/>
        </w:rPr>
        <w:t xml:space="preserve">. </w:t>
      </w:r>
      <w:r w:rsidR="00283B42" w:rsidRPr="00BD43C1">
        <w:rPr>
          <w:rFonts w:cstheme="minorHAnsi"/>
          <w:color w:val="000000" w:themeColor="text1"/>
          <w:szCs w:val="22"/>
        </w:rPr>
        <w:t>Tal como se presenta en el cuadro 1.</w:t>
      </w:r>
      <w:bookmarkStart w:id="185" w:name="_Toc729720"/>
    </w:p>
    <w:p w14:paraId="708522BB" w14:textId="77777777" w:rsidR="00CD6FD9" w:rsidRPr="00BD43C1" w:rsidRDefault="00CD6FD9" w:rsidP="00CD6FD9">
      <w:pPr>
        <w:jc w:val="both"/>
        <w:rPr>
          <w:b/>
          <w:color w:val="000000" w:themeColor="text1"/>
          <w:szCs w:val="22"/>
        </w:rPr>
      </w:pPr>
    </w:p>
    <w:p w14:paraId="27105D48" w14:textId="4F4F3CAA" w:rsidR="00C773BA" w:rsidRPr="00BD43C1" w:rsidRDefault="008D2211" w:rsidP="00CD6FD9">
      <w:pPr>
        <w:jc w:val="center"/>
        <w:rPr>
          <w:rFonts w:cstheme="minorHAnsi"/>
          <w:b/>
          <w:bCs/>
          <w:caps/>
          <w:color w:val="000000" w:themeColor="text1"/>
          <w:szCs w:val="22"/>
        </w:rPr>
      </w:pPr>
      <w:r w:rsidRPr="00BD43C1">
        <w:rPr>
          <w:b/>
          <w:color w:val="000000" w:themeColor="text1"/>
          <w:szCs w:val="22"/>
        </w:rPr>
        <w:t xml:space="preserve">Cuadro </w:t>
      </w:r>
      <w:r w:rsidRPr="00BD43C1">
        <w:rPr>
          <w:b/>
          <w:bCs/>
          <w:color w:val="000000" w:themeColor="text1"/>
          <w:szCs w:val="22"/>
        </w:rPr>
        <w:fldChar w:fldCharType="begin"/>
      </w:r>
      <w:r w:rsidRPr="00BD43C1">
        <w:rPr>
          <w:b/>
          <w:color w:val="000000" w:themeColor="text1"/>
          <w:szCs w:val="22"/>
        </w:rPr>
        <w:instrText xml:space="preserve"> SEQ Cuadro \* ARABIC </w:instrText>
      </w:r>
      <w:r w:rsidRPr="00BD43C1">
        <w:rPr>
          <w:b/>
          <w:bCs/>
          <w:color w:val="000000" w:themeColor="text1"/>
          <w:szCs w:val="22"/>
        </w:rPr>
        <w:fldChar w:fldCharType="separate"/>
      </w:r>
      <w:r w:rsidR="004922EA">
        <w:rPr>
          <w:b/>
          <w:noProof/>
          <w:color w:val="000000" w:themeColor="text1"/>
          <w:szCs w:val="22"/>
        </w:rPr>
        <w:t>2</w:t>
      </w:r>
      <w:r w:rsidRPr="00BD43C1">
        <w:rPr>
          <w:b/>
          <w:bCs/>
          <w:color w:val="000000" w:themeColor="text1"/>
          <w:szCs w:val="22"/>
        </w:rPr>
        <w:fldChar w:fldCharType="end"/>
      </w:r>
      <w:r w:rsidRPr="00BD43C1">
        <w:rPr>
          <w:rFonts w:cstheme="minorHAnsi"/>
          <w:b/>
          <w:color w:val="000000" w:themeColor="text1"/>
          <w:szCs w:val="22"/>
        </w:rPr>
        <w:t xml:space="preserve">, </w:t>
      </w:r>
      <w:bookmarkEnd w:id="185"/>
      <w:r w:rsidRPr="00BD43C1">
        <w:rPr>
          <w:rFonts w:cstheme="minorHAnsi"/>
          <w:b/>
          <w:color w:val="000000" w:themeColor="text1"/>
          <w:szCs w:val="22"/>
        </w:rPr>
        <w:t>Oferta Gastronómica</w:t>
      </w:r>
    </w:p>
    <w:tbl>
      <w:tblPr>
        <w:tblW w:w="9394" w:type="dxa"/>
        <w:tblCellMar>
          <w:left w:w="70" w:type="dxa"/>
          <w:right w:w="70" w:type="dxa"/>
        </w:tblCellMar>
        <w:tblLook w:val="04A0" w:firstRow="1" w:lastRow="0" w:firstColumn="1" w:lastColumn="0" w:noHBand="0" w:noVBand="1"/>
      </w:tblPr>
      <w:tblGrid>
        <w:gridCol w:w="2709"/>
        <w:gridCol w:w="1315"/>
        <w:gridCol w:w="1414"/>
        <w:gridCol w:w="1315"/>
        <w:gridCol w:w="1315"/>
        <w:gridCol w:w="1326"/>
      </w:tblGrid>
      <w:tr w:rsidR="00BD43C1" w:rsidRPr="00BD43C1" w14:paraId="04C30113" w14:textId="77777777" w:rsidTr="006F3D16">
        <w:tc>
          <w:tcPr>
            <w:tcW w:w="270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F11B9B4" w14:textId="77777777" w:rsidR="004A03E8" w:rsidRPr="00BD43C1" w:rsidRDefault="004A03E8" w:rsidP="004A03E8">
            <w:pPr>
              <w:jc w:val="center"/>
              <w:rPr>
                <w:rFonts w:eastAsia="Times New Roman" w:cstheme="minorHAnsi"/>
                <w:b/>
                <w:bCs/>
                <w:color w:val="000000" w:themeColor="text1"/>
                <w:szCs w:val="22"/>
                <w:lang w:val="es-HN" w:eastAsia="es-HN"/>
              </w:rPr>
            </w:pPr>
            <w:bookmarkStart w:id="186" w:name="_Toc119134233"/>
            <w:bookmarkStart w:id="187" w:name="_Toc500804914"/>
            <w:bookmarkStart w:id="188" w:name="_Toc534489904"/>
            <w:bookmarkStart w:id="189" w:name="_Toc727817"/>
            <w:r w:rsidRPr="00BD43C1">
              <w:rPr>
                <w:rFonts w:eastAsia="Times New Roman" w:cstheme="minorHAnsi"/>
                <w:b/>
                <w:bCs/>
                <w:color w:val="000000" w:themeColor="text1"/>
                <w:szCs w:val="22"/>
                <w:lang w:val="es-HN" w:eastAsia="es-HN"/>
              </w:rPr>
              <w:t>Descripción</w:t>
            </w:r>
          </w:p>
        </w:tc>
        <w:tc>
          <w:tcPr>
            <w:tcW w:w="6685" w:type="dxa"/>
            <w:gridSpan w:val="5"/>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14:paraId="260E1186" w14:textId="38CD3CBE" w:rsidR="004A03E8" w:rsidRPr="00BD43C1" w:rsidRDefault="00740EF4" w:rsidP="004A03E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A</w:t>
            </w:r>
            <w:r w:rsidR="00F9791C" w:rsidRPr="00BD43C1">
              <w:rPr>
                <w:rFonts w:eastAsia="Times New Roman" w:cstheme="minorHAnsi"/>
                <w:b/>
                <w:bCs/>
                <w:color w:val="000000" w:themeColor="text1"/>
                <w:szCs w:val="22"/>
                <w:lang w:val="es-HN" w:eastAsia="es-HN"/>
              </w:rPr>
              <w:t>ños</w:t>
            </w:r>
          </w:p>
        </w:tc>
      </w:tr>
      <w:tr w:rsidR="00BD43C1" w:rsidRPr="00BD43C1" w14:paraId="02520877" w14:textId="77777777" w:rsidTr="006F3D16">
        <w:tc>
          <w:tcPr>
            <w:tcW w:w="270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80CDCA4" w14:textId="77777777" w:rsidR="004A03E8" w:rsidRPr="00BD43C1" w:rsidRDefault="004A03E8" w:rsidP="004A03E8">
            <w:pPr>
              <w:rPr>
                <w:rFonts w:eastAsia="Times New Roman" w:cstheme="minorHAnsi"/>
                <w:b/>
                <w:bCs/>
                <w:color w:val="000000" w:themeColor="text1"/>
                <w:szCs w:val="22"/>
                <w:lang w:val="es-HN" w:eastAsia="es-HN"/>
              </w:rPr>
            </w:pPr>
          </w:p>
        </w:tc>
        <w:tc>
          <w:tcPr>
            <w:tcW w:w="1315" w:type="dxa"/>
            <w:tcBorders>
              <w:top w:val="nil"/>
              <w:left w:val="nil"/>
              <w:bottom w:val="single" w:sz="4" w:space="0" w:color="auto"/>
              <w:right w:val="single" w:sz="4" w:space="0" w:color="auto"/>
            </w:tcBorders>
            <w:shd w:val="clear" w:color="auto" w:fill="95B3D7" w:themeFill="accent1" w:themeFillTint="99"/>
            <w:noWrap/>
            <w:vAlign w:val="center"/>
            <w:hideMark/>
          </w:tcPr>
          <w:p w14:paraId="307955E6" w14:textId="77777777" w:rsidR="004A03E8" w:rsidRPr="00BD43C1" w:rsidRDefault="004A03E8" w:rsidP="004A03E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1</w:t>
            </w:r>
          </w:p>
        </w:tc>
        <w:tc>
          <w:tcPr>
            <w:tcW w:w="1414" w:type="dxa"/>
            <w:tcBorders>
              <w:top w:val="nil"/>
              <w:left w:val="nil"/>
              <w:bottom w:val="single" w:sz="4" w:space="0" w:color="auto"/>
              <w:right w:val="single" w:sz="4" w:space="0" w:color="auto"/>
            </w:tcBorders>
            <w:shd w:val="clear" w:color="auto" w:fill="95B3D7" w:themeFill="accent1" w:themeFillTint="99"/>
            <w:noWrap/>
            <w:vAlign w:val="center"/>
            <w:hideMark/>
          </w:tcPr>
          <w:p w14:paraId="39E1159F" w14:textId="77777777" w:rsidR="004A03E8" w:rsidRPr="00BD43C1" w:rsidRDefault="004A03E8" w:rsidP="004A03E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2</w:t>
            </w:r>
          </w:p>
        </w:tc>
        <w:tc>
          <w:tcPr>
            <w:tcW w:w="1315" w:type="dxa"/>
            <w:tcBorders>
              <w:top w:val="nil"/>
              <w:left w:val="nil"/>
              <w:bottom w:val="single" w:sz="4" w:space="0" w:color="auto"/>
              <w:right w:val="single" w:sz="4" w:space="0" w:color="auto"/>
            </w:tcBorders>
            <w:shd w:val="clear" w:color="auto" w:fill="95B3D7" w:themeFill="accent1" w:themeFillTint="99"/>
            <w:noWrap/>
            <w:vAlign w:val="center"/>
            <w:hideMark/>
          </w:tcPr>
          <w:p w14:paraId="0B075007" w14:textId="77777777" w:rsidR="004A03E8" w:rsidRPr="00BD43C1" w:rsidRDefault="004A03E8" w:rsidP="004A03E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3</w:t>
            </w:r>
          </w:p>
        </w:tc>
        <w:tc>
          <w:tcPr>
            <w:tcW w:w="1315" w:type="dxa"/>
            <w:tcBorders>
              <w:top w:val="nil"/>
              <w:left w:val="nil"/>
              <w:bottom w:val="single" w:sz="4" w:space="0" w:color="auto"/>
              <w:right w:val="single" w:sz="4" w:space="0" w:color="auto"/>
            </w:tcBorders>
            <w:shd w:val="clear" w:color="auto" w:fill="95B3D7" w:themeFill="accent1" w:themeFillTint="99"/>
            <w:noWrap/>
            <w:vAlign w:val="center"/>
            <w:hideMark/>
          </w:tcPr>
          <w:p w14:paraId="3295D929" w14:textId="77777777" w:rsidR="004A03E8" w:rsidRPr="00BD43C1" w:rsidRDefault="004A03E8" w:rsidP="004A03E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4</w:t>
            </w:r>
          </w:p>
        </w:tc>
        <w:tc>
          <w:tcPr>
            <w:tcW w:w="1322" w:type="dxa"/>
            <w:tcBorders>
              <w:top w:val="nil"/>
              <w:left w:val="nil"/>
              <w:bottom w:val="single" w:sz="4" w:space="0" w:color="auto"/>
              <w:right w:val="single" w:sz="4" w:space="0" w:color="auto"/>
            </w:tcBorders>
            <w:shd w:val="clear" w:color="auto" w:fill="95B3D7" w:themeFill="accent1" w:themeFillTint="99"/>
            <w:noWrap/>
            <w:vAlign w:val="center"/>
            <w:hideMark/>
          </w:tcPr>
          <w:p w14:paraId="39B8D1B6" w14:textId="77777777" w:rsidR="004A03E8" w:rsidRPr="00BD43C1" w:rsidRDefault="004A03E8" w:rsidP="004A03E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5</w:t>
            </w:r>
          </w:p>
        </w:tc>
      </w:tr>
      <w:tr w:rsidR="00BD43C1" w:rsidRPr="00BD43C1" w14:paraId="6F609765" w14:textId="77777777" w:rsidTr="006F3D16">
        <w:tc>
          <w:tcPr>
            <w:tcW w:w="2709" w:type="dxa"/>
            <w:tcBorders>
              <w:top w:val="nil"/>
              <w:left w:val="single" w:sz="4" w:space="0" w:color="auto"/>
              <w:bottom w:val="single" w:sz="4" w:space="0" w:color="auto"/>
              <w:right w:val="single" w:sz="4" w:space="0" w:color="auto"/>
            </w:tcBorders>
            <w:shd w:val="clear" w:color="auto" w:fill="auto"/>
            <w:noWrap/>
            <w:vAlign w:val="bottom"/>
            <w:hideMark/>
          </w:tcPr>
          <w:p w14:paraId="201B6C70"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Ingresos</w:t>
            </w:r>
          </w:p>
        </w:tc>
        <w:tc>
          <w:tcPr>
            <w:tcW w:w="1315" w:type="dxa"/>
            <w:tcBorders>
              <w:top w:val="nil"/>
              <w:left w:val="nil"/>
              <w:bottom w:val="single" w:sz="4" w:space="0" w:color="auto"/>
              <w:right w:val="single" w:sz="4" w:space="0" w:color="auto"/>
            </w:tcBorders>
            <w:shd w:val="clear" w:color="auto" w:fill="auto"/>
            <w:noWrap/>
            <w:vAlign w:val="bottom"/>
            <w:hideMark/>
          </w:tcPr>
          <w:p w14:paraId="571BC8CC"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w:t>
            </w:r>
          </w:p>
        </w:tc>
        <w:tc>
          <w:tcPr>
            <w:tcW w:w="1414" w:type="dxa"/>
            <w:tcBorders>
              <w:top w:val="nil"/>
              <w:left w:val="nil"/>
              <w:bottom w:val="single" w:sz="4" w:space="0" w:color="auto"/>
              <w:right w:val="single" w:sz="4" w:space="0" w:color="auto"/>
            </w:tcBorders>
            <w:shd w:val="clear" w:color="auto" w:fill="auto"/>
            <w:noWrap/>
            <w:vAlign w:val="bottom"/>
            <w:hideMark/>
          </w:tcPr>
          <w:p w14:paraId="5FF32F38"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w:t>
            </w:r>
          </w:p>
        </w:tc>
        <w:tc>
          <w:tcPr>
            <w:tcW w:w="1315" w:type="dxa"/>
            <w:tcBorders>
              <w:top w:val="nil"/>
              <w:left w:val="nil"/>
              <w:bottom w:val="single" w:sz="4" w:space="0" w:color="auto"/>
              <w:right w:val="single" w:sz="4" w:space="0" w:color="auto"/>
            </w:tcBorders>
            <w:shd w:val="clear" w:color="auto" w:fill="auto"/>
            <w:noWrap/>
            <w:vAlign w:val="bottom"/>
            <w:hideMark/>
          </w:tcPr>
          <w:p w14:paraId="0F6773E1"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w:t>
            </w:r>
          </w:p>
        </w:tc>
        <w:tc>
          <w:tcPr>
            <w:tcW w:w="1315" w:type="dxa"/>
            <w:tcBorders>
              <w:top w:val="nil"/>
              <w:left w:val="nil"/>
              <w:bottom w:val="single" w:sz="4" w:space="0" w:color="auto"/>
              <w:right w:val="single" w:sz="4" w:space="0" w:color="auto"/>
            </w:tcBorders>
            <w:shd w:val="clear" w:color="auto" w:fill="auto"/>
            <w:noWrap/>
            <w:vAlign w:val="bottom"/>
            <w:hideMark/>
          </w:tcPr>
          <w:p w14:paraId="0ED52DDF"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w:t>
            </w:r>
          </w:p>
        </w:tc>
        <w:tc>
          <w:tcPr>
            <w:tcW w:w="1322" w:type="dxa"/>
            <w:tcBorders>
              <w:top w:val="nil"/>
              <w:left w:val="nil"/>
              <w:bottom w:val="single" w:sz="4" w:space="0" w:color="auto"/>
              <w:right w:val="single" w:sz="4" w:space="0" w:color="auto"/>
            </w:tcBorders>
            <w:shd w:val="clear" w:color="auto" w:fill="auto"/>
            <w:noWrap/>
            <w:vAlign w:val="bottom"/>
            <w:hideMark/>
          </w:tcPr>
          <w:p w14:paraId="234D8128"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w:t>
            </w:r>
          </w:p>
        </w:tc>
      </w:tr>
      <w:tr w:rsidR="00BD43C1" w:rsidRPr="00BD43C1" w14:paraId="03A5B3C6" w14:textId="77777777" w:rsidTr="006F3D16">
        <w:tc>
          <w:tcPr>
            <w:tcW w:w="2709" w:type="dxa"/>
            <w:tcBorders>
              <w:top w:val="nil"/>
              <w:left w:val="single" w:sz="4" w:space="0" w:color="auto"/>
              <w:bottom w:val="single" w:sz="4" w:space="0" w:color="auto"/>
              <w:right w:val="single" w:sz="4" w:space="0" w:color="auto"/>
            </w:tcBorders>
            <w:shd w:val="clear" w:color="auto" w:fill="auto"/>
            <w:noWrap/>
            <w:vAlign w:val="bottom"/>
            <w:hideMark/>
          </w:tcPr>
          <w:p w14:paraId="679D02E9"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No de platos vendidos</w:t>
            </w:r>
          </w:p>
        </w:tc>
        <w:tc>
          <w:tcPr>
            <w:tcW w:w="1315" w:type="dxa"/>
            <w:tcBorders>
              <w:top w:val="nil"/>
              <w:left w:val="nil"/>
              <w:bottom w:val="single" w:sz="4" w:space="0" w:color="auto"/>
              <w:right w:val="single" w:sz="4" w:space="0" w:color="auto"/>
            </w:tcBorders>
            <w:shd w:val="clear" w:color="auto" w:fill="auto"/>
            <w:noWrap/>
            <w:vAlign w:val="bottom"/>
            <w:hideMark/>
          </w:tcPr>
          <w:p w14:paraId="0D85A35A" w14:textId="77777777"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20000</w:t>
            </w:r>
          </w:p>
        </w:tc>
        <w:tc>
          <w:tcPr>
            <w:tcW w:w="1414" w:type="dxa"/>
            <w:tcBorders>
              <w:top w:val="nil"/>
              <w:left w:val="nil"/>
              <w:bottom w:val="single" w:sz="4" w:space="0" w:color="auto"/>
              <w:right w:val="single" w:sz="4" w:space="0" w:color="auto"/>
            </w:tcBorders>
            <w:shd w:val="clear" w:color="auto" w:fill="auto"/>
            <w:noWrap/>
            <w:vAlign w:val="bottom"/>
            <w:hideMark/>
          </w:tcPr>
          <w:p w14:paraId="5AD86D17" w14:textId="77777777"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22000</w:t>
            </w:r>
          </w:p>
        </w:tc>
        <w:tc>
          <w:tcPr>
            <w:tcW w:w="1315" w:type="dxa"/>
            <w:tcBorders>
              <w:top w:val="nil"/>
              <w:left w:val="nil"/>
              <w:bottom w:val="single" w:sz="4" w:space="0" w:color="auto"/>
              <w:right w:val="single" w:sz="4" w:space="0" w:color="auto"/>
            </w:tcBorders>
            <w:shd w:val="clear" w:color="auto" w:fill="auto"/>
            <w:noWrap/>
            <w:vAlign w:val="bottom"/>
            <w:hideMark/>
          </w:tcPr>
          <w:p w14:paraId="3BDDEA71" w14:textId="77777777"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24200</w:t>
            </w:r>
          </w:p>
        </w:tc>
        <w:tc>
          <w:tcPr>
            <w:tcW w:w="1315" w:type="dxa"/>
            <w:tcBorders>
              <w:top w:val="nil"/>
              <w:left w:val="nil"/>
              <w:bottom w:val="single" w:sz="4" w:space="0" w:color="auto"/>
              <w:right w:val="single" w:sz="4" w:space="0" w:color="auto"/>
            </w:tcBorders>
            <w:shd w:val="clear" w:color="auto" w:fill="auto"/>
            <w:noWrap/>
            <w:vAlign w:val="bottom"/>
            <w:hideMark/>
          </w:tcPr>
          <w:p w14:paraId="4B77B7C8" w14:textId="77777777"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26620</w:t>
            </w:r>
          </w:p>
        </w:tc>
        <w:tc>
          <w:tcPr>
            <w:tcW w:w="1322" w:type="dxa"/>
            <w:tcBorders>
              <w:top w:val="nil"/>
              <w:left w:val="nil"/>
              <w:bottom w:val="single" w:sz="4" w:space="0" w:color="auto"/>
              <w:right w:val="single" w:sz="4" w:space="0" w:color="auto"/>
            </w:tcBorders>
            <w:shd w:val="clear" w:color="auto" w:fill="auto"/>
            <w:noWrap/>
            <w:vAlign w:val="bottom"/>
            <w:hideMark/>
          </w:tcPr>
          <w:p w14:paraId="4AD25F7A" w14:textId="77777777"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29282</w:t>
            </w:r>
          </w:p>
        </w:tc>
      </w:tr>
      <w:tr w:rsidR="00BD43C1" w:rsidRPr="00BD43C1" w14:paraId="16EF18C7" w14:textId="77777777" w:rsidTr="006F3D16">
        <w:tc>
          <w:tcPr>
            <w:tcW w:w="2709" w:type="dxa"/>
            <w:tcBorders>
              <w:top w:val="nil"/>
              <w:left w:val="single" w:sz="4" w:space="0" w:color="auto"/>
              <w:bottom w:val="single" w:sz="4" w:space="0" w:color="auto"/>
              <w:right w:val="single" w:sz="4" w:space="0" w:color="auto"/>
            </w:tcBorders>
            <w:shd w:val="clear" w:color="auto" w:fill="auto"/>
            <w:noWrap/>
            <w:vAlign w:val="bottom"/>
            <w:hideMark/>
          </w:tcPr>
          <w:p w14:paraId="06EE6E5A" w14:textId="77777777" w:rsidR="004A03E8" w:rsidRPr="00BD43C1" w:rsidRDefault="004A03E8" w:rsidP="004A03E8">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Precio de venta</w:t>
            </w:r>
          </w:p>
        </w:tc>
        <w:tc>
          <w:tcPr>
            <w:tcW w:w="1315" w:type="dxa"/>
            <w:tcBorders>
              <w:top w:val="nil"/>
              <w:left w:val="nil"/>
              <w:bottom w:val="single" w:sz="4" w:space="0" w:color="auto"/>
              <w:right w:val="single" w:sz="4" w:space="0" w:color="auto"/>
            </w:tcBorders>
            <w:shd w:val="clear" w:color="auto" w:fill="auto"/>
            <w:noWrap/>
            <w:vAlign w:val="bottom"/>
            <w:hideMark/>
          </w:tcPr>
          <w:p w14:paraId="040C27C0" w14:textId="3DD1B4CE"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 65,00 </w:t>
            </w:r>
          </w:p>
        </w:tc>
        <w:tc>
          <w:tcPr>
            <w:tcW w:w="1414" w:type="dxa"/>
            <w:tcBorders>
              <w:top w:val="nil"/>
              <w:left w:val="nil"/>
              <w:bottom w:val="single" w:sz="4" w:space="0" w:color="auto"/>
              <w:right w:val="single" w:sz="4" w:space="0" w:color="auto"/>
            </w:tcBorders>
            <w:shd w:val="clear" w:color="auto" w:fill="auto"/>
            <w:noWrap/>
            <w:vAlign w:val="bottom"/>
            <w:hideMark/>
          </w:tcPr>
          <w:p w14:paraId="615D94F0" w14:textId="26828C89"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 70,40 </w:t>
            </w:r>
          </w:p>
        </w:tc>
        <w:tc>
          <w:tcPr>
            <w:tcW w:w="1315" w:type="dxa"/>
            <w:tcBorders>
              <w:top w:val="nil"/>
              <w:left w:val="nil"/>
              <w:bottom w:val="single" w:sz="4" w:space="0" w:color="auto"/>
              <w:right w:val="single" w:sz="4" w:space="0" w:color="auto"/>
            </w:tcBorders>
            <w:shd w:val="clear" w:color="auto" w:fill="auto"/>
            <w:noWrap/>
            <w:vAlign w:val="bottom"/>
            <w:hideMark/>
          </w:tcPr>
          <w:p w14:paraId="5E27B120" w14:textId="4A03B81C"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 76,24 </w:t>
            </w:r>
          </w:p>
        </w:tc>
        <w:tc>
          <w:tcPr>
            <w:tcW w:w="1315" w:type="dxa"/>
            <w:tcBorders>
              <w:top w:val="nil"/>
              <w:left w:val="nil"/>
              <w:bottom w:val="single" w:sz="4" w:space="0" w:color="auto"/>
              <w:right w:val="single" w:sz="4" w:space="0" w:color="auto"/>
            </w:tcBorders>
            <w:shd w:val="clear" w:color="auto" w:fill="auto"/>
            <w:noWrap/>
            <w:vAlign w:val="bottom"/>
            <w:hideMark/>
          </w:tcPr>
          <w:p w14:paraId="33C2EEB8" w14:textId="50079935"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 82,57 </w:t>
            </w:r>
          </w:p>
        </w:tc>
        <w:tc>
          <w:tcPr>
            <w:tcW w:w="1322" w:type="dxa"/>
            <w:tcBorders>
              <w:top w:val="nil"/>
              <w:left w:val="nil"/>
              <w:bottom w:val="single" w:sz="4" w:space="0" w:color="auto"/>
              <w:right w:val="single" w:sz="4" w:space="0" w:color="auto"/>
            </w:tcBorders>
            <w:shd w:val="clear" w:color="auto" w:fill="auto"/>
            <w:noWrap/>
            <w:vAlign w:val="bottom"/>
            <w:hideMark/>
          </w:tcPr>
          <w:p w14:paraId="584CD75E" w14:textId="16CF56A8" w:rsidR="004A03E8" w:rsidRPr="00BD43C1" w:rsidRDefault="004A03E8" w:rsidP="004A03E8">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 89,42 </w:t>
            </w:r>
          </w:p>
        </w:tc>
      </w:tr>
      <w:tr w:rsidR="00BD43C1" w:rsidRPr="00BD43C1" w14:paraId="7D554860" w14:textId="77777777" w:rsidTr="006F3D16">
        <w:tc>
          <w:tcPr>
            <w:tcW w:w="270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6D9645C9" w14:textId="1B41C797" w:rsidR="004A03E8" w:rsidRPr="00BD43C1" w:rsidRDefault="004A03E8"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Ingresos</w:t>
            </w:r>
            <w:r w:rsidR="00A6585C" w:rsidRPr="00BD43C1">
              <w:rPr>
                <w:rFonts w:eastAsia="Times New Roman" w:cstheme="minorHAnsi"/>
                <w:b/>
                <w:bCs/>
                <w:color w:val="000000" w:themeColor="text1"/>
                <w:szCs w:val="22"/>
                <w:lang w:val="es-HN" w:eastAsia="es-HN"/>
              </w:rPr>
              <w:t xml:space="preserve"> por ventas</w:t>
            </w:r>
            <w:r w:rsidRPr="00BD43C1">
              <w:rPr>
                <w:rFonts w:eastAsia="Times New Roman" w:cstheme="minorHAnsi"/>
                <w:b/>
                <w:bCs/>
                <w:color w:val="000000" w:themeColor="text1"/>
                <w:szCs w:val="22"/>
                <w:lang w:val="es-HN" w:eastAsia="es-HN"/>
              </w:rPr>
              <w:t xml:space="preserve"> en L.</w:t>
            </w:r>
          </w:p>
        </w:tc>
        <w:tc>
          <w:tcPr>
            <w:tcW w:w="1315" w:type="dxa"/>
            <w:tcBorders>
              <w:top w:val="nil"/>
              <w:left w:val="nil"/>
              <w:bottom w:val="single" w:sz="4" w:space="0" w:color="auto"/>
              <w:right w:val="single" w:sz="4" w:space="0" w:color="auto"/>
            </w:tcBorders>
            <w:shd w:val="clear" w:color="auto" w:fill="B8CCE4" w:themeFill="accent1" w:themeFillTint="66"/>
            <w:noWrap/>
            <w:vAlign w:val="center"/>
            <w:hideMark/>
          </w:tcPr>
          <w:p w14:paraId="39001267" w14:textId="5D1AA223" w:rsidR="004A03E8" w:rsidRPr="00BD43C1" w:rsidRDefault="004A03E8"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1.300.000,00</w:t>
            </w:r>
          </w:p>
        </w:tc>
        <w:tc>
          <w:tcPr>
            <w:tcW w:w="1414" w:type="dxa"/>
            <w:tcBorders>
              <w:top w:val="nil"/>
              <w:left w:val="nil"/>
              <w:bottom w:val="single" w:sz="4" w:space="0" w:color="auto"/>
              <w:right w:val="single" w:sz="4" w:space="0" w:color="auto"/>
            </w:tcBorders>
            <w:shd w:val="clear" w:color="auto" w:fill="B8CCE4" w:themeFill="accent1" w:themeFillTint="66"/>
            <w:noWrap/>
            <w:vAlign w:val="center"/>
            <w:hideMark/>
          </w:tcPr>
          <w:p w14:paraId="52CEBFED" w14:textId="43858F36" w:rsidR="004A03E8" w:rsidRPr="00BD43C1" w:rsidRDefault="004A03E8"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1.548.690,00</w:t>
            </w:r>
          </w:p>
        </w:tc>
        <w:tc>
          <w:tcPr>
            <w:tcW w:w="1315" w:type="dxa"/>
            <w:tcBorders>
              <w:top w:val="nil"/>
              <w:left w:val="nil"/>
              <w:bottom w:val="single" w:sz="4" w:space="0" w:color="auto"/>
              <w:right w:val="single" w:sz="4" w:space="0" w:color="auto"/>
            </w:tcBorders>
            <w:shd w:val="clear" w:color="auto" w:fill="B8CCE4" w:themeFill="accent1" w:themeFillTint="66"/>
            <w:noWrap/>
            <w:vAlign w:val="center"/>
            <w:hideMark/>
          </w:tcPr>
          <w:p w14:paraId="60A5BE03" w14:textId="5EE177CD" w:rsidR="004A03E8" w:rsidRPr="00BD43C1" w:rsidRDefault="004A03E8"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1.844.954,40</w:t>
            </w:r>
          </w:p>
        </w:tc>
        <w:tc>
          <w:tcPr>
            <w:tcW w:w="1315" w:type="dxa"/>
            <w:tcBorders>
              <w:top w:val="nil"/>
              <w:left w:val="nil"/>
              <w:bottom w:val="single" w:sz="4" w:space="0" w:color="auto"/>
              <w:right w:val="single" w:sz="4" w:space="0" w:color="auto"/>
            </w:tcBorders>
            <w:shd w:val="clear" w:color="auto" w:fill="B8CCE4" w:themeFill="accent1" w:themeFillTint="66"/>
            <w:noWrap/>
            <w:vAlign w:val="center"/>
            <w:hideMark/>
          </w:tcPr>
          <w:p w14:paraId="51776DE7" w14:textId="30D02CD6" w:rsidR="004A03E8" w:rsidRPr="00BD43C1" w:rsidRDefault="004A03E8"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2.197.894,17</w:t>
            </w:r>
          </w:p>
        </w:tc>
        <w:tc>
          <w:tcPr>
            <w:tcW w:w="1322" w:type="dxa"/>
            <w:tcBorders>
              <w:top w:val="nil"/>
              <w:left w:val="nil"/>
              <w:bottom w:val="single" w:sz="4" w:space="0" w:color="auto"/>
              <w:right w:val="single" w:sz="4" w:space="0" w:color="auto"/>
            </w:tcBorders>
            <w:shd w:val="clear" w:color="auto" w:fill="B8CCE4" w:themeFill="accent1" w:themeFillTint="66"/>
            <w:noWrap/>
            <w:vAlign w:val="center"/>
            <w:hideMark/>
          </w:tcPr>
          <w:p w14:paraId="6DC01793" w14:textId="7B39E856" w:rsidR="004A03E8" w:rsidRPr="00BD43C1" w:rsidRDefault="004A03E8"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2.618.351,33</w:t>
            </w:r>
          </w:p>
        </w:tc>
      </w:tr>
    </w:tbl>
    <w:p w14:paraId="55B4A7DF" w14:textId="77777777" w:rsidR="004A03E8" w:rsidRPr="00BD43C1" w:rsidRDefault="004A03E8" w:rsidP="00397DCE">
      <w:pPr>
        <w:jc w:val="both"/>
        <w:rPr>
          <w:rFonts w:cstheme="minorHAnsi"/>
          <w:b/>
          <w:bCs/>
          <w:color w:val="000000" w:themeColor="text1"/>
          <w:szCs w:val="22"/>
        </w:rPr>
      </w:pPr>
    </w:p>
    <w:p w14:paraId="29D60EDC" w14:textId="50BBF50C" w:rsidR="00CD2D5C" w:rsidRPr="00BD43C1" w:rsidRDefault="00CD2D5C" w:rsidP="00397DCE">
      <w:pPr>
        <w:jc w:val="both"/>
        <w:rPr>
          <w:rFonts w:cstheme="minorHAnsi"/>
          <w:b/>
          <w:bCs/>
          <w:color w:val="000000" w:themeColor="text1"/>
          <w:szCs w:val="22"/>
        </w:rPr>
      </w:pPr>
      <w:r w:rsidRPr="00BD43C1">
        <w:rPr>
          <w:rFonts w:cstheme="minorHAnsi"/>
          <w:b/>
          <w:bCs/>
          <w:color w:val="000000" w:themeColor="text1"/>
          <w:szCs w:val="22"/>
        </w:rPr>
        <w:t>El precio</w:t>
      </w:r>
      <w:bookmarkEnd w:id="186"/>
      <w:r w:rsidRPr="00BD43C1">
        <w:rPr>
          <w:rFonts w:cstheme="minorHAnsi"/>
          <w:b/>
          <w:bCs/>
          <w:color w:val="000000" w:themeColor="text1"/>
          <w:szCs w:val="22"/>
        </w:rPr>
        <w:t xml:space="preserve"> </w:t>
      </w:r>
    </w:p>
    <w:p w14:paraId="79A800D8" w14:textId="4AA955FF" w:rsidR="00B3773B" w:rsidRPr="00BD43C1" w:rsidRDefault="00B3773B" w:rsidP="00B3773B">
      <w:pPr>
        <w:jc w:val="both"/>
        <w:rPr>
          <w:rFonts w:cstheme="minorHAnsi"/>
          <w:color w:val="000000" w:themeColor="text1"/>
          <w:szCs w:val="22"/>
        </w:rPr>
      </w:pPr>
      <w:r w:rsidRPr="00BD43C1">
        <w:rPr>
          <w:rFonts w:cstheme="minorHAnsi"/>
          <w:color w:val="000000" w:themeColor="text1"/>
          <w:szCs w:val="22"/>
        </w:rPr>
        <w:t xml:space="preserve">Se venderán un promedio </w:t>
      </w:r>
      <w:r w:rsidR="0081489A" w:rsidRPr="00BD43C1">
        <w:rPr>
          <w:rFonts w:cstheme="minorHAnsi"/>
          <w:color w:val="000000" w:themeColor="text1"/>
          <w:szCs w:val="22"/>
        </w:rPr>
        <w:t>de 20,000 p</w:t>
      </w:r>
      <w:r w:rsidR="00060882" w:rsidRPr="00BD43C1">
        <w:rPr>
          <w:rFonts w:cstheme="minorHAnsi"/>
          <w:color w:val="000000" w:themeColor="text1"/>
          <w:szCs w:val="22"/>
        </w:rPr>
        <w:t>la</w:t>
      </w:r>
      <w:r w:rsidR="0081489A" w:rsidRPr="00BD43C1">
        <w:rPr>
          <w:rFonts w:cstheme="minorHAnsi"/>
          <w:color w:val="000000" w:themeColor="text1"/>
          <w:szCs w:val="22"/>
        </w:rPr>
        <w:t xml:space="preserve">tos de comida a un precio </w:t>
      </w:r>
      <w:r w:rsidR="00060882" w:rsidRPr="00BD43C1">
        <w:rPr>
          <w:rFonts w:cstheme="minorHAnsi"/>
          <w:color w:val="000000" w:themeColor="text1"/>
          <w:szCs w:val="22"/>
        </w:rPr>
        <w:t>de</w:t>
      </w:r>
      <w:r w:rsidR="0081489A" w:rsidRPr="00BD43C1">
        <w:rPr>
          <w:rFonts w:cstheme="minorHAnsi"/>
          <w:color w:val="000000" w:themeColor="text1"/>
          <w:szCs w:val="22"/>
        </w:rPr>
        <w:t xml:space="preserve"> L</w:t>
      </w:r>
      <w:r w:rsidR="00060882" w:rsidRPr="00BD43C1">
        <w:rPr>
          <w:rFonts w:cstheme="minorHAnsi"/>
          <w:color w:val="000000" w:themeColor="text1"/>
          <w:szCs w:val="22"/>
        </w:rPr>
        <w:t xml:space="preserve"> </w:t>
      </w:r>
      <w:r w:rsidR="0081489A" w:rsidRPr="00BD43C1">
        <w:rPr>
          <w:rFonts w:cstheme="minorHAnsi"/>
          <w:color w:val="000000" w:themeColor="text1"/>
          <w:szCs w:val="22"/>
        </w:rPr>
        <w:t>65.00/p</w:t>
      </w:r>
      <w:r w:rsidR="00060882" w:rsidRPr="00BD43C1">
        <w:rPr>
          <w:rFonts w:cstheme="minorHAnsi"/>
          <w:color w:val="000000" w:themeColor="text1"/>
          <w:szCs w:val="22"/>
        </w:rPr>
        <w:t>la</w:t>
      </w:r>
      <w:r w:rsidR="0081489A" w:rsidRPr="00BD43C1">
        <w:rPr>
          <w:rFonts w:cstheme="minorHAnsi"/>
          <w:color w:val="000000" w:themeColor="text1"/>
          <w:szCs w:val="22"/>
        </w:rPr>
        <w:t xml:space="preserve">to y para los siguientes el precio </w:t>
      </w:r>
      <w:r w:rsidR="00040757" w:rsidRPr="00BD43C1">
        <w:rPr>
          <w:rFonts w:cstheme="minorHAnsi"/>
          <w:color w:val="000000" w:themeColor="text1"/>
          <w:szCs w:val="22"/>
        </w:rPr>
        <w:t>será</w:t>
      </w:r>
      <w:r w:rsidR="0081489A" w:rsidRPr="00BD43C1">
        <w:rPr>
          <w:rFonts w:cstheme="minorHAnsi"/>
          <w:color w:val="000000" w:themeColor="text1"/>
          <w:szCs w:val="22"/>
        </w:rPr>
        <w:t xml:space="preserve"> de acuerdo a un 8.3</w:t>
      </w:r>
      <w:r w:rsidR="00283B42" w:rsidRPr="00BD43C1">
        <w:rPr>
          <w:rFonts w:cstheme="minorHAnsi"/>
          <w:color w:val="000000" w:themeColor="text1"/>
          <w:szCs w:val="22"/>
        </w:rPr>
        <w:t>%, según la inflación CIP-Honduras. Tal como se aprecia en el cuadro 1.</w:t>
      </w:r>
    </w:p>
    <w:p w14:paraId="0659A0B7" w14:textId="77777777" w:rsidR="006F3D16" w:rsidRPr="00BD43C1" w:rsidRDefault="006F3D16" w:rsidP="000E0449">
      <w:pPr>
        <w:jc w:val="both"/>
        <w:rPr>
          <w:rFonts w:cstheme="minorHAnsi"/>
          <w:b/>
          <w:bCs/>
          <w:color w:val="000000" w:themeColor="text1"/>
          <w:szCs w:val="22"/>
        </w:rPr>
      </w:pPr>
      <w:bookmarkStart w:id="190" w:name="_Toc119134234"/>
    </w:p>
    <w:p w14:paraId="53C07845" w14:textId="4F83978B" w:rsidR="00C773BA" w:rsidRPr="00BD43C1" w:rsidRDefault="00C773BA" w:rsidP="000E0449">
      <w:pPr>
        <w:jc w:val="both"/>
        <w:rPr>
          <w:rFonts w:cstheme="minorHAnsi"/>
          <w:b/>
          <w:bCs/>
          <w:color w:val="000000" w:themeColor="text1"/>
          <w:szCs w:val="22"/>
        </w:rPr>
      </w:pPr>
      <w:r w:rsidRPr="00BD43C1">
        <w:rPr>
          <w:rFonts w:cstheme="minorHAnsi"/>
          <w:b/>
          <w:bCs/>
          <w:color w:val="000000" w:themeColor="text1"/>
          <w:szCs w:val="22"/>
        </w:rPr>
        <w:t>Comercialización y mercadeo</w:t>
      </w:r>
      <w:bookmarkEnd w:id="187"/>
      <w:bookmarkEnd w:id="188"/>
      <w:bookmarkEnd w:id="189"/>
      <w:bookmarkEnd w:id="190"/>
    </w:p>
    <w:p w14:paraId="1BAD1DAA" w14:textId="44F75D3D" w:rsidR="00C773BA" w:rsidRPr="00BD43C1" w:rsidRDefault="00C773BA" w:rsidP="00CD2D5C">
      <w:pPr>
        <w:jc w:val="both"/>
        <w:rPr>
          <w:rFonts w:cstheme="minorHAnsi"/>
          <w:color w:val="000000" w:themeColor="text1"/>
          <w:szCs w:val="22"/>
        </w:rPr>
      </w:pPr>
      <w:r w:rsidRPr="00BD43C1">
        <w:rPr>
          <w:rFonts w:cstheme="minorHAnsi"/>
          <w:color w:val="000000" w:themeColor="text1"/>
          <w:szCs w:val="22"/>
        </w:rPr>
        <w:t xml:space="preserve">Se presenta a continuación la estrategia de comercialización definida específicamente para la venta de productos de </w:t>
      </w:r>
      <w:r w:rsidR="00BD2693" w:rsidRPr="00BD43C1">
        <w:rPr>
          <w:rFonts w:cstheme="minorHAnsi"/>
          <w:color w:val="000000" w:themeColor="text1"/>
          <w:szCs w:val="22"/>
        </w:rPr>
        <w:t>alimento elaborado</w:t>
      </w:r>
      <w:r w:rsidRPr="00BD43C1">
        <w:rPr>
          <w:rFonts w:cstheme="minorHAnsi"/>
          <w:color w:val="000000" w:themeColor="text1"/>
          <w:szCs w:val="22"/>
        </w:rPr>
        <w:t xml:space="preserve"> </w:t>
      </w:r>
      <w:r w:rsidR="00CD2D5C" w:rsidRPr="00BD43C1">
        <w:rPr>
          <w:rFonts w:cstheme="minorHAnsi"/>
          <w:color w:val="000000" w:themeColor="text1"/>
          <w:szCs w:val="22"/>
        </w:rPr>
        <w:t>en las comunidad</w:t>
      </w:r>
      <w:r w:rsidR="0058376B" w:rsidRPr="00BD43C1">
        <w:rPr>
          <w:rFonts w:cstheme="minorHAnsi"/>
          <w:color w:val="000000" w:themeColor="text1"/>
          <w:szCs w:val="22"/>
        </w:rPr>
        <w:t>es</w:t>
      </w:r>
      <w:r w:rsidR="00CD2D5C" w:rsidRPr="00BD43C1">
        <w:rPr>
          <w:rFonts w:cstheme="minorHAnsi"/>
          <w:color w:val="000000" w:themeColor="text1"/>
          <w:szCs w:val="22"/>
        </w:rPr>
        <w:t xml:space="preserve"> local</w:t>
      </w:r>
      <w:r w:rsidR="0058376B" w:rsidRPr="00BD43C1">
        <w:rPr>
          <w:rFonts w:cstheme="minorHAnsi"/>
          <w:color w:val="000000" w:themeColor="text1"/>
          <w:szCs w:val="22"/>
        </w:rPr>
        <w:t>es</w:t>
      </w:r>
      <w:r w:rsidR="00CD2D5C" w:rsidRPr="00BD43C1">
        <w:rPr>
          <w:rFonts w:cstheme="minorHAnsi"/>
          <w:color w:val="000000" w:themeColor="text1"/>
          <w:szCs w:val="22"/>
        </w:rPr>
        <w:t xml:space="preserve"> y comunidades vecinas. </w:t>
      </w:r>
    </w:p>
    <w:p w14:paraId="7780ED48" w14:textId="77777777" w:rsidR="006F3D16" w:rsidRPr="00BD43C1" w:rsidRDefault="006F3D16" w:rsidP="00CD2D5C">
      <w:pPr>
        <w:jc w:val="both"/>
        <w:rPr>
          <w:rFonts w:cstheme="minorHAnsi"/>
          <w:color w:val="000000" w:themeColor="text1"/>
          <w:szCs w:val="22"/>
        </w:rPr>
      </w:pPr>
    </w:p>
    <w:p w14:paraId="2004E85B" w14:textId="37775191" w:rsidR="00C773BA" w:rsidRPr="00BD43C1" w:rsidRDefault="00C773BA" w:rsidP="00CD2D5C">
      <w:pPr>
        <w:jc w:val="both"/>
        <w:rPr>
          <w:rFonts w:cstheme="minorHAnsi"/>
          <w:color w:val="000000" w:themeColor="text1"/>
          <w:szCs w:val="22"/>
        </w:rPr>
      </w:pPr>
      <w:r w:rsidRPr="00BD43C1">
        <w:rPr>
          <w:rFonts w:cstheme="minorHAnsi"/>
          <w:color w:val="000000" w:themeColor="text1"/>
          <w:szCs w:val="22"/>
        </w:rPr>
        <w:t>Las ventas se realizarán diariamente con horario de 7</w:t>
      </w:r>
      <w:r w:rsidR="0058376B" w:rsidRPr="00BD43C1">
        <w:rPr>
          <w:rFonts w:cstheme="minorHAnsi"/>
          <w:color w:val="000000" w:themeColor="text1"/>
          <w:szCs w:val="22"/>
        </w:rPr>
        <w:t>:00</w:t>
      </w:r>
      <w:r w:rsidRPr="00BD43C1">
        <w:rPr>
          <w:rFonts w:cstheme="minorHAnsi"/>
          <w:color w:val="000000" w:themeColor="text1"/>
          <w:szCs w:val="22"/>
        </w:rPr>
        <w:t xml:space="preserve"> am y 5</w:t>
      </w:r>
      <w:r w:rsidR="0058376B" w:rsidRPr="00BD43C1">
        <w:rPr>
          <w:rFonts w:cstheme="minorHAnsi"/>
          <w:color w:val="000000" w:themeColor="text1"/>
          <w:szCs w:val="22"/>
        </w:rPr>
        <w:t>:00</w:t>
      </w:r>
      <w:r w:rsidRPr="00BD43C1">
        <w:rPr>
          <w:rFonts w:cstheme="minorHAnsi"/>
          <w:color w:val="000000" w:themeColor="text1"/>
          <w:szCs w:val="22"/>
        </w:rPr>
        <w:t xml:space="preserve"> pm </w:t>
      </w:r>
      <w:r w:rsidR="0058376B" w:rsidRPr="00BD43C1">
        <w:rPr>
          <w:rFonts w:cstheme="minorHAnsi"/>
          <w:color w:val="000000" w:themeColor="text1"/>
          <w:szCs w:val="22"/>
        </w:rPr>
        <w:t xml:space="preserve">su venta será </w:t>
      </w:r>
      <w:r w:rsidRPr="00BD43C1">
        <w:rPr>
          <w:rFonts w:cstheme="minorHAnsi"/>
          <w:color w:val="000000" w:themeColor="text1"/>
          <w:szCs w:val="22"/>
        </w:rPr>
        <w:t>100% al contado.</w:t>
      </w:r>
      <w:r w:rsidR="00CD2D5C" w:rsidRPr="00BD43C1">
        <w:rPr>
          <w:rFonts w:cstheme="minorHAnsi"/>
          <w:color w:val="000000" w:themeColor="text1"/>
          <w:szCs w:val="22"/>
        </w:rPr>
        <w:t xml:space="preserve"> </w:t>
      </w:r>
      <w:r w:rsidRPr="00BD43C1">
        <w:rPr>
          <w:rFonts w:cstheme="minorHAnsi"/>
          <w:color w:val="000000" w:themeColor="text1"/>
          <w:szCs w:val="22"/>
        </w:rPr>
        <w:t xml:space="preserve">Al inicio se </w:t>
      </w:r>
      <w:r w:rsidR="00CD2D5C" w:rsidRPr="00BD43C1">
        <w:rPr>
          <w:rFonts w:cstheme="minorHAnsi"/>
          <w:color w:val="000000" w:themeColor="text1"/>
          <w:szCs w:val="22"/>
        </w:rPr>
        <w:t>promocionará</w:t>
      </w:r>
      <w:r w:rsidRPr="00BD43C1">
        <w:rPr>
          <w:rFonts w:cstheme="minorHAnsi"/>
          <w:color w:val="000000" w:themeColor="text1"/>
          <w:szCs w:val="22"/>
        </w:rPr>
        <w:t xml:space="preserve"> el negocio para llamar la atención del nuevo </w:t>
      </w:r>
      <w:r w:rsidR="00BD2693" w:rsidRPr="00BD43C1">
        <w:rPr>
          <w:rFonts w:cstheme="minorHAnsi"/>
          <w:color w:val="000000" w:themeColor="text1"/>
          <w:szCs w:val="22"/>
        </w:rPr>
        <w:t xml:space="preserve">alimento </w:t>
      </w:r>
      <w:r w:rsidRPr="00BD43C1">
        <w:rPr>
          <w:rFonts w:cstheme="minorHAnsi"/>
          <w:color w:val="000000" w:themeColor="text1"/>
          <w:szCs w:val="22"/>
        </w:rPr>
        <w:t>en el corto plazo</w:t>
      </w:r>
      <w:r w:rsidR="0058376B" w:rsidRPr="00BD43C1">
        <w:rPr>
          <w:rFonts w:cstheme="minorHAnsi"/>
          <w:color w:val="000000" w:themeColor="text1"/>
          <w:szCs w:val="22"/>
        </w:rPr>
        <w:t>; s</w:t>
      </w:r>
      <w:r w:rsidRPr="00BD43C1">
        <w:rPr>
          <w:rFonts w:cstheme="minorHAnsi"/>
          <w:color w:val="000000" w:themeColor="text1"/>
          <w:szCs w:val="22"/>
        </w:rPr>
        <w:t>e harán visitas a</w:t>
      </w:r>
      <w:r w:rsidR="00BD2693" w:rsidRPr="00BD43C1">
        <w:rPr>
          <w:rFonts w:cstheme="minorHAnsi"/>
          <w:color w:val="000000" w:themeColor="text1"/>
          <w:szCs w:val="22"/>
        </w:rPr>
        <w:t xml:space="preserve"> los lugares de trabajo de instituciones públicas </w:t>
      </w:r>
      <w:r w:rsidR="00CB0F82" w:rsidRPr="00BD43C1">
        <w:rPr>
          <w:rFonts w:cstheme="minorHAnsi"/>
          <w:color w:val="000000" w:themeColor="text1"/>
          <w:szCs w:val="22"/>
        </w:rPr>
        <w:t>y privad</w:t>
      </w:r>
      <w:r w:rsidR="0058376B" w:rsidRPr="00BD43C1">
        <w:rPr>
          <w:rFonts w:cstheme="minorHAnsi"/>
          <w:color w:val="000000" w:themeColor="text1"/>
          <w:szCs w:val="22"/>
        </w:rPr>
        <w:t>a</w:t>
      </w:r>
      <w:r w:rsidR="00CB0F82" w:rsidRPr="00BD43C1">
        <w:rPr>
          <w:rFonts w:cstheme="minorHAnsi"/>
          <w:color w:val="000000" w:themeColor="text1"/>
          <w:szCs w:val="22"/>
        </w:rPr>
        <w:t>s</w:t>
      </w:r>
      <w:r w:rsidR="00BD2693" w:rsidRPr="00BD43C1">
        <w:rPr>
          <w:rFonts w:cstheme="minorHAnsi"/>
          <w:color w:val="000000" w:themeColor="text1"/>
          <w:szCs w:val="22"/>
        </w:rPr>
        <w:t xml:space="preserve"> para ofrecer nuestro producto de entrega en sitio o entrega inmediata en el local de trabajo</w:t>
      </w:r>
      <w:r w:rsidRPr="00BD43C1">
        <w:rPr>
          <w:rFonts w:cstheme="minorHAnsi"/>
          <w:color w:val="000000" w:themeColor="text1"/>
          <w:szCs w:val="22"/>
        </w:rPr>
        <w:t>.</w:t>
      </w:r>
    </w:p>
    <w:p w14:paraId="7752BF5A" w14:textId="77777777" w:rsidR="00C773BA" w:rsidRPr="00BD43C1" w:rsidRDefault="00C773BA" w:rsidP="00C773BA">
      <w:pPr>
        <w:jc w:val="both"/>
        <w:rPr>
          <w:rFonts w:cstheme="minorHAnsi"/>
          <w:color w:val="000000" w:themeColor="text1"/>
          <w:szCs w:val="22"/>
        </w:rPr>
      </w:pPr>
    </w:p>
    <w:p w14:paraId="3C83C6CC" w14:textId="256C4088" w:rsidR="00C773BA" w:rsidRPr="00BD43C1" w:rsidRDefault="00C773BA" w:rsidP="00C773BA">
      <w:pPr>
        <w:jc w:val="center"/>
        <w:rPr>
          <w:rFonts w:eastAsia="Calibri" w:cstheme="minorHAnsi"/>
          <w:b/>
          <w:color w:val="000000" w:themeColor="text1"/>
          <w:szCs w:val="22"/>
        </w:rPr>
      </w:pPr>
      <w:bookmarkStart w:id="191" w:name="_Toc536060355"/>
      <w:r w:rsidRPr="00BD43C1">
        <w:rPr>
          <w:rFonts w:cstheme="minorHAnsi"/>
          <w:b/>
          <w:color w:val="000000" w:themeColor="text1"/>
          <w:szCs w:val="22"/>
        </w:rPr>
        <w:t xml:space="preserve">Imagen </w:t>
      </w:r>
      <w:r w:rsidR="00397DCE" w:rsidRPr="00BD43C1">
        <w:rPr>
          <w:rFonts w:cstheme="minorHAnsi"/>
          <w:b/>
          <w:color w:val="000000" w:themeColor="text1"/>
          <w:szCs w:val="22"/>
        </w:rPr>
        <w:t>1 E</w:t>
      </w:r>
      <w:r w:rsidRPr="00BD43C1">
        <w:rPr>
          <w:rFonts w:eastAsia="Calibri" w:cstheme="minorHAnsi"/>
          <w:b/>
          <w:color w:val="000000" w:themeColor="text1"/>
          <w:szCs w:val="22"/>
        </w:rPr>
        <w:t>squema del producto hasta llegar al consumidor final</w:t>
      </w:r>
      <w:bookmarkEnd w:id="191"/>
    </w:p>
    <w:p w14:paraId="266E578D" w14:textId="4645C7E4" w:rsidR="00C773BA" w:rsidRPr="00BD43C1" w:rsidRDefault="00C773BA" w:rsidP="00C773BA">
      <w:pPr>
        <w:jc w:val="center"/>
        <w:rPr>
          <w:rFonts w:eastAsia="Calibri" w:cstheme="minorHAnsi"/>
          <w:b/>
          <w:color w:val="000000" w:themeColor="text1"/>
          <w:szCs w:val="22"/>
        </w:rPr>
      </w:pPr>
      <w:r w:rsidRPr="00BD43C1">
        <w:rPr>
          <w:rFonts w:eastAsia="Calibri" w:cstheme="minorHAnsi"/>
          <w:b/>
          <w:color w:val="000000" w:themeColor="text1"/>
          <w:szCs w:val="22"/>
        </w:rPr>
        <w:t>Mercado Local</w:t>
      </w:r>
    </w:p>
    <w:p w14:paraId="72219516" w14:textId="0714008E" w:rsidR="00C773BA" w:rsidRPr="00BD43C1" w:rsidRDefault="000E23E1" w:rsidP="00C773BA">
      <w:pPr>
        <w:rPr>
          <w:rFonts w:eastAsia="Calibri" w:cstheme="minorHAnsi"/>
          <w:color w:val="000000" w:themeColor="text1"/>
          <w:szCs w:val="22"/>
        </w:rPr>
      </w:pPr>
      <w:r w:rsidRPr="00BD43C1">
        <w:rPr>
          <w:rFonts w:cstheme="minorHAnsi"/>
          <w:noProof/>
          <w:color w:val="000000" w:themeColor="text1"/>
          <w:szCs w:val="22"/>
          <w:lang w:val="es-HN" w:eastAsia="es-HN"/>
        </w:rPr>
        <mc:AlternateContent>
          <mc:Choice Requires="wps">
            <w:drawing>
              <wp:anchor distT="0" distB="0" distL="114300" distR="114300" simplePos="0" relativeHeight="251668480" behindDoc="0" locked="0" layoutInCell="1" allowOverlap="1" wp14:anchorId="7756CE81" wp14:editId="4A808B83">
                <wp:simplePos x="0" y="0"/>
                <wp:positionH relativeFrom="column">
                  <wp:posOffset>4168140</wp:posOffset>
                </wp:positionH>
                <wp:positionV relativeFrom="paragraph">
                  <wp:posOffset>5080</wp:posOffset>
                </wp:positionV>
                <wp:extent cx="1590675" cy="447675"/>
                <wp:effectExtent l="0" t="0" r="28575" b="28575"/>
                <wp:wrapNone/>
                <wp:docPr id="5" name="Diagrama de flujo: 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flowChartAlternateProcess">
                          <a:avLst/>
                        </a:prstGeom>
                        <a:solidFill>
                          <a:schemeClr val="lt1">
                            <a:lumMod val="100000"/>
                            <a:lumOff val="0"/>
                          </a:schemeClr>
                        </a:solidFill>
                        <a:ln w="9525">
                          <a:solidFill>
                            <a:srgbClr val="0070C0"/>
                          </a:solidFill>
                          <a:miter lim="800000"/>
                          <a:headEnd/>
                          <a:tailEnd/>
                        </a:ln>
                        <a:effectLst/>
                      </wps:spPr>
                      <wps:txbx>
                        <w:txbxContent>
                          <w:p w14:paraId="09743252" w14:textId="30CDE7AC" w:rsidR="003452E8" w:rsidRPr="000E23E1" w:rsidRDefault="003452E8" w:rsidP="00C773BA">
                            <w:pPr>
                              <w:ind w:right="-125"/>
                              <w:rPr>
                                <w:sz w:val="20"/>
                                <w:szCs w:val="20"/>
                              </w:rPr>
                            </w:pPr>
                            <w:r w:rsidRPr="000E23E1">
                              <w:rPr>
                                <w:sz w:val="20"/>
                                <w:szCs w:val="20"/>
                              </w:rPr>
                              <w:t>Venta directa al Cliente en lugares públicos y privado.</w:t>
                            </w:r>
                          </w:p>
                          <w:p w14:paraId="49BB2611" w14:textId="77777777" w:rsidR="003452E8" w:rsidRPr="000E23E1" w:rsidRDefault="003452E8" w:rsidP="00C773BA">
                            <w:pPr>
                              <w:jc w:val="center"/>
                              <w:rPr>
                                <w:b/>
                                <w:sz w:val="20"/>
                                <w:szCs w:val="20"/>
                              </w:rPr>
                            </w:pPr>
                            <w:r w:rsidRPr="000E23E1">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6CE8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5" o:spid="_x0000_s1029" type="#_x0000_t176" style="position:absolute;margin-left:328.2pt;margin-top:.4pt;width:125.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tVQQIAAIIEAAAOAAAAZHJzL2Uyb0RvYy54bWysVNuO2jAQfa/Uf7D8XpJQWJaIsEJst6q0&#10;3a607QcYxyFWHY87NgT69R07wNL2rSoP1lyYM2duWdwdOsP2Cr0GW/FilHOmrIRa223Fv319eHfL&#10;mQ/C1sKAVRU/Ks/vlm/fLHpXqjG0YGqFjECsL3tX8TYEV2aZl63qhB+BU5acDWAnAqm4zWoUPaF3&#10;Jhvn+U3WA9YOQSrvyXo/OPky4TeNkuFL03gVmKk4cQvpxfRu4pstF6LconCtlica4h9YdEJbSnqB&#10;uhdBsB3qv6A6LRE8NGEkocugabRUqQaqpsj/qOalFU6lWqg53l3a5P8frHzav7hnjNS9ewT53TML&#10;61bYrVohQt8qUVO6IjYq650vLwFR8RTKNv1nqGm0Yhcg9eDQYBcBqTp2SK0+XlqtDoFJMhbTeX4z&#10;m3ImyTeZzKIcU4jyHO3Qh48KOhaFijcGeuKFYWWCQiuCeh6mnlKK/aMPQ/w5LpUERtcP2pikxJ1S&#10;a4NsL2gbTChSqNl1xH+wFXn8DUtBdlqdwZ5MxC2tZYRITP01urGsr/h8Op4m1N98HrebS948n+Xr&#10;C+A1RKepMmZ0V/HbKyJxBB9snTY1CG0GmdgYG8tSactP5Z+HEvffl+GwOTBdV/x9LClaNlAfaWQI&#10;wyHQ4ZLQAv7krKcjqLj/sROoODOfLI19Xkwm8WqSMpnOxqTgtWdz7RFWElTFA2eDuA7Dpe0c6m1L&#10;mYaOW1jRqjQ6DeyV1WnBaNFTd09HGS/pWk//ev10LH8BAAD//wMAUEsDBBQABgAIAAAAIQAy57gg&#10;3QAAAAcBAAAPAAAAZHJzL2Rvd25yZXYueG1sTI/NTsMwEITvSLyDtUhcKuqEn4SGbCqE1BMnQkHi&#10;5sZLHBGvI9ttA0+POZXjaEYz39Tr2Y7iQD4MjhHyZQaCuHN64B5h+7q5ugcRomKtRseE8E0B1s35&#10;Wa0q7Y78Qoc29iKVcKgUgolxqqQMnSGrwtJNxMn7dN6qmKTvpfbqmMrtKK+zrJBWDZwWjJroyVD3&#10;1e4twod3ef/z3vpyY+TbwpY0P28XiJcX8+MDiEhzPIXhDz+hQ5OYdm7POogRobgrblMUIR1I9ior&#10;ViB2CGV+A7Kp5X/+5hcAAP//AwBQSwECLQAUAAYACAAAACEAtoM4kv4AAADhAQAAEwAAAAAAAAAA&#10;AAAAAAAAAAAAW0NvbnRlbnRfVHlwZXNdLnhtbFBLAQItABQABgAIAAAAIQA4/SH/1gAAAJQBAAAL&#10;AAAAAAAAAAAAAAAAAC8BAABfcmVscy8ucmVsc1BLAQItABQABgAIAAAAIQBEPmtVQQIAAIIEAAAO&#10;AAAAAAAAAAAAAAAAAC4CAABkcnMvZTJvRG9jLnhtbFBLAQItABQABgAIAAAAIQAy57gg3QAAAAcB&#10;AAAPAAAAAAAAAAAAAAAAAJsEAABkcnMvZG93bnJldi54bWxQSwUGAAAAAAQABADzAAAApQUAAAAA&#10;" fillcolor="white [3201]" strokecolor="#0070c0">
                <v:textbox>
                  <w:txbxContent>
                    <w:p w14:paraId="09743252" w14:textId="30CDE7AC" w:rsidR="003452E8" w:rsidRPr="000E23E1" w:rsidRDefault="003452E8" w:rsidP="00C773BA">
                      <w:pPr>
                        <w:ind w:right="-125"/>
                        <w:rPr>
                          <w:sz w:val="20"/>
                          <w:szCs w:val="20"/>
                        </w:rPr>
                      </w:pPr>
                      <w:r w:rsidRPr="000E23E1">
                        <w:rPr>
                          <w:sz w:val="20"/>
                          <w:szCs w:val="20"/>
                        </w:rPr>
                        <w:t>Venta directa al Cliente en lugares públicos y privado.</w:t>
                      </w:r>
                    </w:p>
                    <w:p w14:paraId="49BB2611" w14:textId="77777777" w:rsidR="003452E8" w:rsidRPr="000E23E1" w:rsidRDefault="003452E8" w:rsidP="00C773BA">
                      <w:pPr>
                        <w:jc w:val="center"/>
                        <w:rPr>
                          <w:b/>
                          <w:sz w:val="20"/>
                          <w:szCs w:val="20"/>
                        </w:rPr>
                      </w:pPr>
                      <w:r w:rsidRPr="000E23E1">
                        <w:rPr>
                          <w:b/>
                          <w:sz w:val="20"/>
                          <w:szCs w:val="20"/>
                        </w:rPr>
                        <w:t xml:space="preserve"> </w:t>
                      </w:r>
                    </w:p>
                  </w:txbxContent>
                </v:textbox>
              </v:shape>
            </w:pict>
          </mc:Fallback>
        </mc:AlternateContent>
      </w:r>
      <w:r w:rsidRPr="00BD43C1">
        <w:rPr>
          <w:rFonts w:cstheme="minorHAnsi"/>
          <w:noProof/>
          <w:color w:val="000000" w:themeColor="text1"/>
          <w:szCs w:val="22"/>
          <w:lang w:val="es-HN" w:eastAsia="es-HN"/>
        </w:rPr>
        <mc:AlternateContent>
          <mc:Choice Requires="wps">
            <w:drawing>
              <wp:anchor distT="0" distB="0" distL="114300" distR="114300" simplePos="0" relativeHeight="251666432" behindDoc="0" locked="0" layoutInCell="1" allowOverlap="1" wp14:anchorId="75523792" wp14:editId="5926EC37">
                <wp:simplePos x="0" y="0"/>
                <wp:positionH relativeFrom="column">
                  <wp:posOffset>177165</wp:posOffset>
                </wp:positionH>
                <wp:positionV relativeFrom="paragraph">
                  <wp:posOffset>5081</wp:posOffset>
                </wp:positionV>
                <wp:extent cx="1522095" cy="457200"/>
                <wp:effectExtent l="0" t="0" r="20955" b="19050"/>
                <wp:wrapNone/>
                <wp:docPr id="6" name="Diagrama de flujo: 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457200"/>
                        </a:xfrm>
                        <a:prstGeom prst="flowChartAlternateProcess">
                          <a:avLst/>
                        </a:prstGeom>
                        <a:solidFill>
                          <a:schemeClr val="lt1">
                            <a:lumMod val="100000"/>
                            <a:lumOff val="0"/>
                          </a:schemeClr>
                        </a:solidFill>
                        <a:ln w="9525">
                          <a:solidFill>
                            <a:srgbClr val="0070C0"/>
                          </a:solidFill>
                          <a:miter lim="800000"/>
                          <a:headEnd/>
                          <a:tailEnd/>
                        </a:ln>
                        <a:effectLst/>
                      </wps:spPr>
                      <wps:txbx>
                        <w:txbxContent>
                          <w:p w14:paraId="13070570" w14:textId="390868B8" w:rsidR="003452E8" w:rsidRPr="000E23E1" w:rsidRDefault="003452E8" w:rsidP="00C773BA">
                            <w:pPr>
                              <w:jc w:val="center"/>
                              <w:rPr>
                                <w:rFonts w:cstheme="minorHAnsi"/>
                                <w:bCs/>
                                <w:sz w:val="20"/>
                                <w:szCs w:val="20"/>
                              </w:rPr>
                            </w:pPr>
                            <w:r w:rsidRPr="000E23E1">
                              <w:rPr>
                                <w:rFonts w:cstheme="minorHAnsi"/>
                                <w:bCs/>
                                <w:sz w:val="20"/>
                                <w:szCs w:val="20"/>
                              </w:rPr>
                              <w:t>Merendero, elaboración de los alimentos</w:t>
                            </w:r>
                          </w:p>
                          <w:p w14:paraId="0F684A3F" w14:textId="77777777" w:rsidR="003452E8" w:rsidRPr="000E23E1" w:rsidRDefault="003452E8" w:rsidP="00C773BA">
                            <w:pPr>
                              <w:jc w:val="center"/>
                              <w:rPr>
                                <w:rFonts w:cstheme="minorHAns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3792" id="Diagrama de flujo: proceso alternativo 6" o:spid="_x0000_s1030" type="#_x0000_t176" style="position:absolute;margin-left:13.95pt;margin-top:.4pt;width:119.8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H3QAIAAIIEAAAOAAAAZHJzL2Uyb0RvYy54bWysVMFu2zAMvQ/YPwi6L7aDZG2MOEWQrsOA&#10;bi3Q7QMUWY6FyaJGKXGyrx8lJ6m33YblIIhk9MhHPnp5d+wMOyj0GmzFi0nOmbISam13Ff/29eHd&#10;LWc+CFsLA1ZV/KQ8v1u9fbPsXamm0IKpFTICsb7sXcXbEFyZZV62qhN+Ak5ZCjaAnQhk4i6rUfSE&#10;3plsmufvsx6wdghSeU/e+yHIVwm/aZQMT03jVWCm4lRbSCemcxvPbLUU5Q6Fa7U8lyH+oYpOaEtJ&#10;r1D3Igi2R/0XVKclgocmTCR0GTSNlipxIDZF/gebl1Y4lbhQc7y7tsn/P1j55fDinjGW7t0jyO+e&#10;Wdi0wu7UGhH6Voma0hWxUVnvfHl9EA1PT9m2/ww1jVbsA6QeHBvsIiCxY8fU6tO11eoYmCRnMZ9O&#10;88WcM0mx2fyGZplSiPLy2qEPHxV0LF4q3hjoqS4MaxMUWhHU8zD1lFIcHn2IJYry8i5RAqPrB21M&#10;MqKm1MYgOwhSgwlFemr2HdU/+Io8/gZRkJ+kM/gvtSVZRoiUyY/RjWV9xRfz6Tyh/hbzuNte8+b5&#10;Tb65Ao4hOk3MmNFdxW9HhcQRfLB1UmoQ2gx3YmpspKWSys/0L0OJ+vdlOG6PTNfU4EgperZQn2hk&#10;CMMi0OLSpQX8yVlPS1Bx/2MvUHFmPlka+6KYzeLWJCNNiTMcR7bjiLCSoCoeOBuumzBs2t6h3rWU&#10;aei4hTVJpdFpYK9VnQVGQk/dPS9l3KSxnf71+ulY/QIAAP//AwBQSwMEFAAGAAgAAAAhADKrlJLb&#10;AAAABgEAAA8AAABkcnMvZG93bnJldi54bWxMzjFPwzAQBeAdif9gHRJLRZ1miEsap0JInZgILRKb&#10;G1+TiPgc2W4b+PUcE4yn9/Tuq7azG8UFQxw8aVgtMxBIrbcDdRr2b7uHNYiYDFkzekINXxhhW9/e&#10;VKa0/kqveGlSJ3iEYmk09ClNpZSx7dGZuPQTEmcnH5xJfIZO2mCuPO5GmWdZIZ0ZiD/0ZsLnHtvP&#10;5uw0fAS/6r7fm6B2vTwsnML5Zb/Q+v5uftqASDinvzL88pkONZuO/kw2ilFDrh65qYH9nOaFKkAc&#10;Nah8DbKu5H9+/QMAAP//AwBQSwECLQAUAAYACAAAACEAtoM4kv4AAADhAQAAEwAAAAAAAAAAAAAA&#10;AAAAAAAAW0NvbnRlbnRfVHlwZXNdLnhtbFBLAQItABQABgAIAAAAIQA4/SH/1gAAAJQBAAALAAAA&#10;AAAAAAAAAAAAAC8BAABfcmVscy8ucmVsc1BLAQItABQABgAIAAAAIQAZDhH3QAIAAIIEAAAOAAAA&#10;AAAAAAAAAAAAAC4CAABkcnMvZTJvRG9jLnhtbFBLAQItABQABgAIAAAAIQAyq5SS2wAAAAYBAAAP&#10;AAAAAAAAAAAAAAAAAJoEAABkcnMvZG93bnJldi54bWxQSwUGAAAAAAQABADzAAAAogUAAAAA&#10;" fillcolor="white [3201]" strokecolor="#0070c0">
                <v:textbox>
                  <w:txbxContent>
                    <w:p w14:paraId="13070570" w14:textId="390868B8" w:rsidR="003452E8" w:rsidRPr="000E23E1" w:rsidRDefault="003452E8" w:rsidP="00C773BA">
                      <w:pPr>
                        <w:jc w:val="center"/>
                        <w:rPr>
                          <w:rFonts w:cstheme="minorHAnsi"/>
                          <w:bCs/>
                          <w:sz w:val="20"/>
                          <w:szCs w:val="20"/>
                        </w:rPr>
                      </w:pPr>
                      <w:r w:rsidRPr="000E23E1">
                        <w:rPr>
                          <w:rFonts w:cstheme="minorHAnsi"/>
                          <w:bCs/>
                          <w:sz w:val="20"/>
                          <w:szCs w:val="20"/>
                        </w:rPr>
                        <w:t>Merendero, elaboración de los alimentos</w:t>
                      </w:r>
                    </w:p>
                    <w:p w14:paraId="0F684A3F" w14:textId="77777777" w:rsidR="003452E8" w:rsidRPr="000E23E1" w:rsidRDefault="003452E8" w:rsidP="00C773BA">
                      <w:pPr>
                        <w:jc w:val="center"/>
                        <w:rPr>
                          <w:rFonts w:cstheme="minorHAnsi"/>
                          <w:b/>
                          <w:sz w:val="20"/>
                          <w:szCs w:val="20"/>
                        </w:rPr>
                      </w:pPr>
                    </w:p>
                  </w:txbxContent>
                </v:textbox>
              </v:shape>
            </w:pict>
          </mc:Fallback>
        </mc:AlternateContent>
      </w:r>
      <w:r w:rsidRPr="00BD43C1">
        <w:rPr>
          <w:rFonts w:cstheme="minorHAnsi"/>
          <w:noProof/>
          <w:color w:val="000000" w:themeColor="text1"/>
          <w:szCs w:val="22"/>
          <w:lang w:val="es-HN" w:eastAsia="es-HN"/>
        </w:rPr>
        <mc:AlternateContent>
          <mc:Choice Requires="wps">
            <w:drawing>
              <wp:anchor distT="0" distB="0" distL="114300" distR="114300" simplePos="0" relativeHeight="251667456" behindDoc="0" locked="0" layoutInCell="1" allowOverlap="1" wp14:anchorId="3CA55E3C" wp14:editId="1341D394">
                <wp:simplePos x="0" y="0"/>
                <wp:positionH relativeFrom="column">
                  <wp:posOffset>2234565</wp:posOffset>
                </wp:positionH>
                <wp:positionV relativeFrom="paragraph">
                  <wp:posOffset>5081</wp:posOffset>
                </wp:positionV>
                <wp:extent cx="1396365" cy="495300"/>
                <wp:effectExtent l="0" t="0" r="13335" b="19050"/>
                <wp:wrapNone/>
                <wp:docPr id="4" name="Diagrama de flujo: proceso alternativ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495300"/>
                        </a:xfrm>
                        <a:prstGeom prst="flowChartAlternateProcess">
                          <a:avLst/>
                        </a:prstGeom>
                        <a:solidFill>
                          <a:schemeClr val="lt1">
                            <a:lumMod val="100000"/>
                            <a:lumOff val="0"/>
                          </a:schemeClr>
                        </a:solidFill>
                        <a:ln w="9525">
                          <a:solidFill>
                            <a:srgbClr val="0070C0"/>
                          </a:solidFill>
                          <a:miter lim="800000"/>
                          <a:headEnd/>
                          <a:tailEnd/>
                        </a:ln>
                        <a:effectLst/>
                      </wps:spPr>
                      <wps:txbx>
                        <w:txbxContent>
                          <w:p w14:paraId="2118F704" w14:textId="6834B228" w:rsidR="003452E8" w:rsidRPr="000E23E1" w:rsidRDefault="003452E8" w:rsidP="00C773BA">
                            <w:pPr>
                              <w:ind w:right="-130"/>
                              <w:rPr>
                                <w:sz w:val="20"/>
                                <w:szCs w:val="20"/>
                              </w:rPr>
                            </w:pPr>
                            <w:r w:rsidRPr="000E23E1">
                              <w:rPr>
                                <w:sz w:val="20"/>
                                <w:szCs w:val="20"/>
                              </w:rPr>
                              <w:t>Atención al cliente en local, alimentos.</w:t>
                            </w:r>
                          </w:p>
                          <w:p w14:paraId="55C91CAF" w14:textId="77777777" w:rsidR="003452E8" w:rsidRPr="000E23E1" w:rsidRDefault="003452E8" w:rsidP="00C773BA">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5E3C" id="Diagrama de flujo: proceso alternativo 4" o:spid="_x0000_s1031" type="#_x0000_t176" style="position:absolute;margin-left:175.95pt;margin-top:.4pt;width:109.9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ckRAIAAIIEAAAOAAAAZHJzL2Uyb0RvYy54bWysVNtu2zAMfR+wfxD0vtjOrY0RpwjSdRjQ&#10;bQW6fYAiy7EwWdQoJU739aPkJM22t2F5EEQyOuQhD728O3aGHRR6DbbixSjnTFkJtba7in/7+vDu&#10;ljMfhK2FAasq/qI8v1u9fbPsXanG0IKpFTICsb7sXcXbEFyZZV62qhN+BE5ZCjaAnQhk4i6rUfSE&#10;3plsnOfzrAesHYJU3pP3fgjyVcJvGiXDl6bxKjBTcaotpBPTuY1ntlqKcofCtVqeyhD/UEUntKWk&#10;F6h7EQTbo/4LqtMSwUMTRhK6DJpGS5U4EJsi/4PNcyucSlyoOd5d2uT/H6z8fHh2TxhL9+4R5HfP&#10;LGxaYXdqjQh9q0RN6YrYqKx3vrw8iIanp2zbf4KaRiv2AVIPjg12EZDYsWNq9cul1eoYmCRnMVnM&#10;J/MZZ5Ji08VskqdZZKI8v3bowwcFHYuXijcGeqoLw9oEhVYE9TRMPaUUh0cfYomiPL9LlMDo+kEb&#10;k4yoKbUxyA6C1GBCkZ6afUf1D74ij79BFOQn6Qz+c21JlhEiZfLX6MayvuKL2XiWUH+LedxtL3nz&#10;/CbfXACvITpNzJjRXcVvrwqJI3hv66TUILQZ7sTU2EhLJZWf6J+HEvXvy3DcHpmuKz6LlKJnC/UL&#10;jQxhWARaXLq0gD8562kJKu5/7AUqzsxHS2NfFNNp3JpkTGc3YzLwOrK9jggrCarigbPhugnDpu0d&#10;6l1LmYaOW1iTVBqdBvZa1UlgJPTU3dNSxk26ttO/Xj8dq18AAAD//wMAUEsDBBQABgAIAAAAIQBZ&#10;DmUs3QAAAAcBAAAPAAAAZHJzL2Rvd25yZXYueG1sTI/BTsMwEETvSPyDtUhcqtYJqCSEOBVC6okT&#10;oSD15sZLHBGvI9ttA1/PcoLbrGY087bezG4UJwxx8KQgX2UgkDpvBuoV7F63yxJETJqMHj2hgi+M&#10;sGkuL2pdGX+mFzy1qRdcQrHSCmxKUyVl7Cw6HVd+QmLvwwenE5+hlyboM5e7Ud5k2Z10eiBesHrC&#10;J4vdZ3t0CvbB5/33exuKrZVvC1fg/LxbKHV9NT8+gEg4p78w/OIzOjTMdPBHMlGMCm7X+T1HFfAD&#10;bK+LnMVBQVGWIJta/udvfgAAAP//AwBQSwECLQAUAAYACAAAACEAtoM4kv4AAADhAQAAEwAAAAAA&#10;AAAAAAAAAAAAAAAAW0NvbnRlbnRfVHlwZXNdLnhtbFBLAQItABQABgAIAAAAIQA4/SH/1gAAAJQB&#10;AAALAAAAAAAAAAAAAAAAAC8BAABfcmVscy8ucmVsc1BLAQItABQABgAIAAAAIQCGuvckRAIAAIIE&#10;AAAOAAAAAAAAAAAAAAAAAC4CAABkcnMvZTJvRG9jLnhtbFBLAQItABQABgAIAAAAIQBZDmUs3QAA&#10;AAcBAAAPAAAAAAAAAAAAAAAAAJ4EAABkcnMvZG93bnJldi54bWxQSwUGAAAAAAQABADzAAAAqAUA&#10;AAAA&#10;" fillcolor="white [3201]" strokecolor="#0070c0">
                <v:textbox>
                  <w:txbxContent>
                    <w:p w14:paraId="2118F704" w14:textId="6834B228" w:rsidR="003452E8" w:rsidRPr="000E23E1" w:rsidRDefault="003452E8" w:rsidP="00C773BA">
                      <w:pPr>
                        <w:ind w:right="-130"/>
                        <w:rPr>
                          <w:sz w:val="20"/>
                          <w:szCs w:val="20"/>
                        </w:rPr>
                      </w:pPr>
                      <w:r w:rsidRPr="000E23E1">
                        <w:rPr>
                          <w:sz w:val="20"/>
                          <w:szCs w:val="20"/>
                        </w:rPr>
                        <w:t>Atención al cliente en local, alimentos.</w:t>
                      </w:r>
                    </w:p>
                    <w:p w14:paraId="55C91CAF" w14:textId="77777777" w:rsidR="003452E8" w:rsidRPr="000E23E1" w:rsidRDefault="003452E8" w:rsidP="00C773BA">
                      <w:pPr>
                        <w:jc w:val="center"/>
                        <w:rPr>
                          <w:b/>
                          <w:sz w:val="20"/>
                          <w:szCs w:val="20"/>
                        </w:rPr>
                      </w:pPr>
                    </w:p>
                  </w:txbxContent>
                </v:textbox>
              </v:shape>
            </w:pict>
          </mc:Fallback>
        </mc:AlternateContent>
      </w:r>
    </w:p>
    <w:p w14:paraId="0D61572B" w14:textId="36B00E87" w:rsidR="00C773BA" w:rsidRPr="00BD43C1" w:rsidRDefault="003A7833" w:rsidP="00C773BA">
      <w:pPr>
        <w:rPr>
          <w:rFonts w:eastAsia="Calibri" w:cstheme="minorHAnsi"/>
          <w:color w:val="000000" w:themeColor="text1"/>
          <w:szCs w:val="22"/>
        </w:rPr>
      </w:pPr>
      <w:r w:rsidRPr="00BD43C1">
        <w:rPr>
          <w:rFonts w:cstheme="minorHAnsi"/>
          <w:noProof/>
          <w:color w:val="000000" w:themeColor="text1"/>
          <w:szCs w:val="22"/>
          <w:lang w:val="es-HN" w:eastAsia="es-HN"/>
        </w:rPr>
        <mc:AlternateContent>
          <mc:Choice Requires="wps">
            <w:drawing>
              <wp:anchor distT="0" distB="0" distL="114300" distR="114300" simplePos="0" relativeHeight="251669504" behindDoc="0" locked="0" layoutInCell="1" allowOverlap="1" wp14:anchorId="6D3AF75C" wp14:editId="5F0AA6DB">
                <wp:simplePos x="0" y="0"/>
                <wp:positionH relativeFrom="column">
                  <wp:posOffset>1804670</wp:posOffset>
                </wp:positionH>
                <wp:positionV relativeFrom="paragraph">
                  <wp:posOffset>29845</wp:posOffset>
                </wp:positionV>
                <wp:extent cx="247650" cy="190500"/>
                <wp:effectExtent l="0" t="19050" r="19050" b="19050"/>
                <wp:wrapNone/>
                <wp:docPr id="3"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90500"/>
                        </a:xfrm>
                        <a:prstGeom prst="rightArrow">
                          <a:avLst>
                            <a:gd name="adj1" fmla="val 50000"/>
                            <a:gd name="adj2" fmla="val 49984"/>
                          </a:avLst>
                        </a:prstGeom>
                        <a:solidFill>
                          <a:schemeClr val="lt1">
                            <a:lumMod val="100000"/>
                            <a:lumOff val="0"/>
                          </a:schemeClr>
                        </a:solidFill>
                        <a:ln w="9525">
                          <a:solidFill>
                            <a:schemeClr val="dk1">
                              <a:lumMod val="100000"/>
                              <a:lumOff val="0"/>
                            </a:schemeClr>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A27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142.1pt;margin-top:2.35pt;width:19.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9hUAIAAOoEAAAOAAAAZHJzL2Uyb0RvYy54bWysVNFu2yAUfZ+0f0C8L46jpG2sOFWVrtOk&#10;bp3U7QMI4JgVuAxInOzrd8GJ521vU18QF8y55557rle3R6PJQfqgwNa0nEwpkZaDUHZX029fH97d&#10;UBIis4JpsLKmJxno7frtm1XnKjmDFrSQniCIDVXnatrG6KqiCLyVhoUJOGnxsgFvWMTQ7wrhWYfo&#10;Rhez6fSq6MAL54HLEPD0vr+k64zfNJLHp6YJMhJdU+QW8+rzuk1rsV6xaueZaxU/02D/wcIwZTHp&#10;AHXPIiN7r/6BMop7CNDECQdTQNMoLnMNWE05/aua55Y5mWtBcYIbZAqvB8s/H57dF5+oB/cI/CUQ&#10;C5uW2Z288x66VjKB6cokVNG5UA0PUhDwKdl2n0Bga9k+Qtbg2HiTALE6csxSnwap5TESjoez+fXV&#10;AhvC8apcThfT3IqCVZfHzof4QYIhaVNTr3ZtzIxyCnZ4DDHrLYhlJmUX30tKGqOxfQemCSL2mNiT&#10;0Tez8Tfz5fJmnitj1RkRGVwyZ01AK/GgtM5BMqXcaE8wQU11LDMXvTcoQH9WpqxnV+E5eq8/v1SX&#10;fZ0gUE1UfIyuLelqulzMFhn1j7vhWY8mXl41s1ERZ1ArU9ObEf/U+vdW5AmJTOl+j7S1TWrIPF3Y&#10;hoszkhnS3IVqC+KExvDQjxv+HnDTgv9JSYejVtPwY8+8pER/tGiuZTmfp9nMwXxxPcPAj2+24xtm&#10;OULVlEdPSR9sYj/Re5dtkuyaGFq4Q0s2amDY8zobGQcqN+E8/Glix3H+6vcvav0LAAD//wMAUEsD&#10;BBQABgAIAAAAIQDRIRs52gAAAAgBAAAPAAAAZHJzL2Rvd25yZXYueG1sTI9BT8MwDIXvSPyHyEjc&#10;WLpsYqM0nRCIE9qBbdo5S0xb0ThVkq3l3+Od4Obn9/T8udpMvhcXjKkLpGE+K0Ag2eA6ajQc9u8P&#10;axApG3KmD4QafjDBpr69qUzpwkifeNnlRnAJpdJoaHMeSimTbdGbNAsDEntfIXqTWcZGumhGLve9&#10;VEXxKL3piC+0ZsDXFu337uw17MeVm6vtmwqKbDq6p2g7/ND6/m56eQaRccp/YbjiMzrUzHQKZ3JJ&#10;9BrUeqk4qmG5AsH+Qi1Yn3jghawr+f+B+hcAAP//AwBQSwECLQAUAAYACAAAACEAtoM4kv4AAADh&#10;AQAAEwAAAAAAAAAAAAAAAAAAAAAAW0NvbnRlbnRfVHlwZXNdLnhtbFBLAQItABQABgAIAAAAIQA4&#10;/SH/1gAAAJQBAAALAAAAAAAAAAAAAAAAAC8BAABfcmVscy8ucmVsc1BLAQItABQABgAIAAAAIQBj&#10;Jk9hUAIAAOoEAAAOAAAAAAAAAAAAAAAAAC4CAABkcnMvZTJvRG9jLnhtbFBLAQItABQABgAIAAAA&#10;IQDRIRs52gAAAAgBAAAPAAAAAAAAAAAAAAAAAKoEAABkcnMvZG93bnJldi54bWxQSwUGAAAAAAQA&#10;BADzAAAAsQUAAAAA&#10;" adj="13295" fillcolor="white [3201]" strokecolor="black [3200]"/>
            </w:pict>
          </mc:Fallback>
        </mc:AlternateContent>
      </w:r>
      <w:r w:rsidRPr="00BD43C1">
        <w:rPr>
          <w:rFonts w:cstheme="minorHAnsi"/>
          <w:noProof/>
          <w:color w:val="000000" w:themeColor="text1"/>
          <w:szCs w:val="22"/>
          <w:lang w:val="es-HN" w:eastAsia="es-HN"/>
        </w:rPr>
        <mc:AlternateContent>
          <mc:Choice Requires="wps">
            <w:drawing>
              <wp:anchor distT="0" distB="0" distL="114300" distR="114300" simplePos="0" relativeHeight="251670528" behindDoc="0" locked="0" layoutInCell="1" allowOverlap="1" wp14:anchorId="127020F6" wp14:editId="34CA0CC2">
                <wp:simplePos x="0" y="0"/>
                <wp:positionH relativeFrom="column">
                  <wp:posOffset>3792220</wp:posOffset>
                </wp:positionH>
                <wp:positionV relativeFrom="paragraph">
                  <wp:posOffset>33020</wp:posOffset>
                </wp:positionV>
                <wp:extent cx="212725" cy="201930"/>
                <wp:effectExtent l="0" t="19050" r="34925" b="45720"/>
                <wp:wrapNone/>
                <wp:docPr id="1" name="Flecha: a la derech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01930"/>
                        </a:xfrm>
                        <a:prstGeom prst="rightArrow">
                          <a:avLst>
                            <a:gd name="adj1" fmla="val 50000"/>
                            <a:gd name="adj2" fmla="val 50034"/>
                          </a:avLst>
                        </a:prstGeom>
                        <a:solidFill>
                          <a:schemeClr val="lt1">
                            <a:lumMod val="100000"/>
                            <a:lumOff val="0"/>
                          </a:schemeClr>
                        </a:solidFill>
                        <a:ln w="9525">
                          <a:solidFill>
                            <a:schemeClr val="tx1"/>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11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98.6pt;margin-top:2.6pt;width:16.7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fGSwIAALIEAAAOAAAAZHJzL2Uyb0RvYy54bWysVMtu2zAQvBfoPxC817IUu4kFy0HgNEWB&#10;9AGk/QCapCy2JJclacvp12dJya7hHgoU9YHQ8jGzO7vj5e3BaLKXPiiwDS0nU0qk5SCU3Tb029eH&#10;NzeUhMisYBqsbOizDPR29frVsne1rKADLaQnCGJD3buGdjG6uigC76RhYQJOWjxswRsWMfTbQnjW&#10;I7rRRTWdvi168MJ54DIE3L0fDukq47et5PFz2wYZiW4o5hbz6vO6SWuxWrJ665nrFB/TYP+QhWHK&#10;IukJ6p5FRnZe/QFlFPcQoI0TDqaAtlVc5hqwmnJ6Uc1Tx5zMtaA4wZ1kCv8Pln/aP7kvPqUe3CPw&#10;H4FYWHfMbuWd99B3kgmkK5NQRe9CfXqQgoBPyab/CAJby3YRsgaH1psEiNWRQ5b6+SS1PETCcbMq&#10;q+tqTgnHI6x8cZVbUbD6+Nj5EN9LMCR9NNSrbRdzRpmC7R9DzHoLYplJ7OJ7SUlrNLZvzzSZT/E3&#10;tvfsTnVx52qWK2P1iIgZHJmzJqCVeFBa5yANpVxrT5CgoTqWORe9MyjAsFcm1pEW93H2hv1jdXmu&#10;EwSqiYqfo2tL+oYu5qjK35jjYejHBYJREb2klWnozVkeqYXvrMiTHpnSwzfSa5uIZHYJynnscGpq&#10;8k+oNyCescEeBtugzfGjA/+Lkh4t09Dwc8e8pER/sDgki3I2Sx7LwWx+XWHgz0825yfMcoRqKI+e&#10;kiFYx8GZO5fbncYuZWjhDkerVacMh7zGgURjZDFHEyfnncf51u+/mtULAAAA//8DAFBLAwQUAAYA&#10;CAAAACEA3lLAnd8AAAAIAQAADwAAAGRycy9kb3ducmV2LnhtbEyPzU7DMBCE70i8g7VI3KjdBhoI&#10;cSp+1CulpRIc3XibBOJ1iN0m8PQsJzjtrmY0+02+GF0rjtiHxpOG6USBQCq9bajSsH1ZXlyDCNGQ&#10;Na0n1PCFARbF6UluMusHWuNxEyvBIRQyo6GOscukDGWNzoSJ75BY2/vemchnX0nbm4HDXStnSs2l&#10;Mw3xh9p0+FBj+bE5OA2PdvW6H9bL++nTd7LaftLl+3PypvX52Xh3CyLiGP/M8IvP6FAw084fyAbR&#10;ari6SWds5YUH6/NEpSB2GpJUgSxy+b9A8QMAAP//AwBQSwECLQAUAAYACAAAACEAtoM4kv4AAADh&#10;AQAAEwAAAAAAAAAAAAAAAAAAAAAAW0NvbnRlbnRfVHlwZXNdLnhtbFBLAQItABQABgAIAAAAIQA4&#10;/SH/1gAAAJQBAAALAAAAAAAAAAAAAAAAAC8BAABfcmVscy8ucmVsc1BLAQItABQABgAIAAAAIQBZ&#10;L0fGSwIAALIEAAAOAAAAAAAAAAAAAAAAAC4CAABkcnMvZTJvRG9jLnhtbFBLAQItABQABgAIAAAA&#10;IQDeUsCd3wAAAAgBAAAPAAAAAAAAAAAAAAAAAKUEAABkcnMvZG93bnJldi54bWxQSwUGAAAAAAQA&#10;BADzAAAAsQUAAAAA&#10;" adj="11341" fillcolor="white [3201]" strokecolor="black [3213]"/>
            </w:pict>
          </mc:Fallback>
        </mc:AlternateContent>
      </w:r>
    </w:p>
    <w:p w14:paraId="6A59CEEE" w14:textId="77777777" w:rsidR="00C773BA" w:rsidRPr="00BD43C1" w:rsidRDefault="00C773BA" w:rsidP="00C773BA">
      <w:pPr>
        <w:rPr>
          <w:rFonts w:cstheme="minorHAnsi"/>
          <w:b/>
          <w:color w:val="000000" w:themeColor="text1"/>
          <w:szCs w:val="22"/>
        </w:rPr>
      </w:pPr>
    </w:p>
    <w:p w14:paraId="3553662A" w14:textId="69673EA4" w:rsidR="0058376B" w:rsidRPr="00BD43C1" w:rsidRDefault="00F028B7" w:rsidP="006F3D16">
      <w:pPr>
        <w:pStyle w:val="Ttulo1"/>
        <w:numPr>
          <w:ilvl w:val="0"/>
          <w:numId w:val="33"/>
        </w:numPr>
        <w:ind w:left="567" w:hanging="567"/>
        <w:rPr>
          <w:rFonts w:cstheme="minorHAnsi"/>
          <w:bCs/>
          <w:caps w:val="0"/>
          <w:color w:val="000000" w:themeColor="text1"/>
          <w:sz w:val="22"/>
          <w:szCs w:val="22"/>
        </w:rPr>
      </w:pPr>
      <w:bookmarkStart w:id="192" w:name="_Toc119134235"/>
      <w:bookmarkStart w:id="193" w:name="_Toc126063644"/>
      <w:r w:rsidRPr="00BD43C1">
        <w:rPr>
          <w:rFonts w:cstheme="minorHAnsi"/>
          <w:bCs/>
          <w:caps w:val="0"/>
          <w:color w:val="000000" w:themeColor="text1"/>
          <w:sz w:val="22"/>
          <w:szCs w:val="22"/>
        </w:rPr>
        <w:t>Análisis financiero</w:t>
      </w:r>
      <w:bookmarkEnd w:id="192"/>
      <w:bookmarkEnd w:id="193"/>
    </w:p>
    <w:p w14:paraId="38DAF7EA" w14:textId="77777777" w:rsidR="006F3D16" w:rsidRPr="00BD43C1" w:rsidRDefault="006F3D16" w:rsidP="006F3D16">
      <w:pPr>
        <w:rPr>
          <w:color w:val="000000" w:themeColor="text1"/>
          <w:szCs w:val="22"/>
        </w:rPr>
      </w:pPr>
    </w:p>
    <w:p w14:paraId="5DD4FB67" w14:textId="4A0CFC71" w:rsidR="0086036B" w:rsidRPr="00BD43C1" w:rsidRDefault="000671A8" w:rsidP="0058376B">
      <w:pPr>
        <w:pStyle w:val="Prrafodelista"/>
        <w:numPr>
          <w:ilvl w:val="0"/>
          <w:numId w:val="14"/>
        </w:numPr>
        <w:shd w:val="clear" w:color="auto" w:fill="FFFFFF" w:themeFill="background1"/>
        <w:jc w:val="both"/>
        <w:rPr>
          <w:rFonts w:eastAsia="Times New Roman" w:cstheme="minorHAnsi"/>
          <w:color w:val="000000" w:themeColor="text1"/>
          <w:szCs w:val="22"/>
          <w:lang w:val="es-HN" w:eastAsia="es-HN"/>
        </w:rPr>
      </w:pPr>
      <w:bookmarkStart w:id="194" w:name="_Hlk125701581"/>
      <w:r w:rsidRPr="00BD43C1">
        <w:rPr>
          <w:rFonts w:cstheme="minorHAnsi"/>
          <w:color w:val="000000" w:themeColor="text1"/>
          <w:szCs w:val="22"/>
        </w:rPr>
        <w:t xml:space="preserve">Plan de </w:t>
      </w:r>
      <w:r w:rsidR="003620B8" w:rsidRPr="00BD43C1">
        <w:rPr>
          <w:rFonts w:cstheme="minorHAnsi"/>
          <w:color w:val="000000" w:themeColor="text1"/>
          <w:szCs w:val="22"/>
        </w:rPr>
        <w:t>inversión</w:t>
      </w:r>
      <w:r w:rsidR="003204AF" w:rsidRPr="00BD43C1">
        <w:rPr>
          <w:rFonts w:cstheme="minorHAnsi"/>
          <w:color w:val="000000" w:themeColor="text1"/>
          <w:szCs w:val="22"/>
        </w:rPr>
        <w:t>:</w:t>
      </w:r>
      <w:r w:rsidR="003620B8" w:rsidRPr="00BD43C1">
        <w:rPr>
          <w:rFonts w:cstheme="minorHAnsi"/>
          <w:color w:val="000000" w:themeColor="text1"/>
          <w:szCs w:val="22"/>
        </w:rPr>
        <w:t xml:space="preserve"> fortalecimiento</w:t>
      </w:r>
    </w:p>
    <w:p w14:paraId="3949E167" w14:textId="77777777" w:rsidR="0000633A" w:rsidRPr="00BD43C1" w:rsidRDefault="0000633A" w:rsidP="0000633A">
      <w:pPr>
        <w:spacing w:after="200" w:line="276" w:lineRule="auto"/>
        <w:rPr>
          <w:rFonts w:eastAsia="Times New Roman" w:cstheme="minorHAnsi"/>
          <w:b/>
          <w:bCs/>
          <w:color w:val="000000" w:themeColor="text1"/>
          <w:szCs w:val="22"/>
          <w:lang w:val="es-HN" w:eastAsia="es-HN"/>
        </w:rPr>
      </w:pPr>
    </w:p>
    <w:p w14:paraId="1F17AB98" w14:textId="77777777" w:rsidR="008C38AD" w:rsidRPr="008C38AD" w:rsidRDefault="008C38AD" w:rsidP="008C38AD">
      <w:pPr>
        <w:spacing w:after="200" w:line="276" w:lineRule="auto"/>
        <w:rPr>
          <w:rFonts w:eastAsia="Times New Roman" w:cstheme="minorHAnsi"/>
          <w:color w:val="000000" w:themeColor="text1"/>
          <w:szCs w:val="22"/>
          <w:lang w:val="es-HN" w:eastAsia="es-HN"/>
        </w:rPr>
      </w:pPr>
      <w:bookmarkStart w:id="195" w:name="_Hlk125615723"/>
      <w:r w:rsidRPr="008C38AD">
        <w:rPr>
          <w:rFonts w:eastAsia="Times New Roman" w:cstheme="minorHAnsi"/>
          <w:color w:val="000000" w:themeColor="text1"/>
          <w:szCs w:val="22"/>
          <w:lang w:val="es-HN" w:eastAsia="es-HN"/>
        </w:rPr>
        <w:t xml:space="preserve">Descripción de la inversión proyectada en maquinaria o equipo. </w:t>
      </w:r>
      <w:bookmarkStart w:id="196" w:name="_Hlk125707335"/>
      <w:r w:rsidRPr="008C38AD">
        <w:rPr>
          <w:rFonts w:eastAsia="Times New Roman" w:cstheme="minorHAnsi"/>
          <w:color w:val="000000" w:themeColor="text1"/>
          <w:szCs w:val="22"/>
          <w:lang w:val="es-HN" w:eastAsia="es-HN"/>
        </w:rPr>
        <w:t>E</w:t>
      </w:r>
      <w:bookmarkStart w:id="197" w:name="_Hlk125558121"/>
      <w:r w:rsidRPr="008C38AD">
        <w:rPr>
          <w:rFonts w:eastAsia="Times New Roman" w:cstheme="minorHAnsi"/>
          <w:color w:val="000000" w:themeColor="text1"/>
          <w:szCs w:val="22"/>
          <w:lang w:val="es-HN" w:eastAsia="es-HN"/>
        </w:rPr>
        <w:t>n el siguiente cuadro se aprecia la inversión en equipo.</w:t>
      </w:r>
    </w:p>
    <w:bookmarkEnd w:id="194"/>
    <w:bookmarkEnd w:id="195"/>
    <w:bookmarkEnd w:id="197"/>
    <w:p w14:paraId="44D4C6EC" w14:textId="3B3CB509" w:rsidR="004E245C" w:rsidRPr="00BD43C1" w:rsidRDefault="006F3D16" w:rsidP="006F3D16">
      <w:pPr>
        <w:pStyle w:val="Descripcin"/>
        <w:jc w:val="center"/>
        <w:rPr>
          <w:rFonts w:cstheme="minorHAnsi"/>
          <w:b/>
          <w:bCs w:val="0"/>
          <w:color w:val="000000" w:themeColor="text1"/>
          <w:szCs w:val="22"/>
        </w:rPr>
      </w:pPr>
      <w:r w:rsidRPr="00BD43C1">
        <w:rPr>
          <w:b/>
          <w:bCs w:val="0"/>
          <w:color w:val="000000" w:themeColor="text1"/>
          <w:szCs w:val="22"/>
        </w:rPr>
        <w:t xml:space="preserve">Cuadro </w:t>
      </w:r>
      <w:r w:rsidRPr="00BD43C1">
        <w:rPr>
          <w:b/>
          <w:bCs w:val="0"/>
          <w:color w:val="000000" w:themeColor="text1"/>
          <w:szCs w:val="22"/>
        </w:rPr>
        <w:fldChar w:fldCharType="begin"/>
      </w:r>
      <w:r w:rsidRPr="00BD43C1">
        <w:rPr>
          <w:b/>
          <w:bCs w:val="0"/>
          <w:color w:val="000000" w:themeColor="text1"/>
          <w:szCs w:val="22"/>
        </w:rPr>
        <w:instrText xml:space="preserve"> SEQ Cuadro \* ARABIC </w:instrText>
      </w:r>
      <w:r w:rsidRPr="00BD43C1">
        <w:rPr>
          <w:b/>
          <w:bCs w:val="0"/>
          <w:color w:val="000000" w:themeColor="text1"/>
          <w:szCs w:val="22"/>
        </w:rPr>
        <w:fldChar w:fldCharType="separate"/>
      </w:r>
      <w:r w:rsidR="004922EA">
        <w:rPr>
          <w:b/>
          <w:bCs w:val="0"/>
          <w:noProof/>
          <w:color w:val="000000" w:themeColor="text1"/>
          <w:szCs w:val="22"/>
        </w:rPr>
        <w:t>3</w:t>
      </w:r>
      <w:r w:rsidRPr="00BD43C1">
        <w:rPr>
          <w:b/>
          <w:bCs w:val="0"/>
          <w:color w:val="000000" w:themeColor="text1"/>
          <w:szCs w:val="22"/>
        </w:rPr>
        <w:fldChar w:fldCharType="end"/>
      </w:r>
      <w:r w:rsidR="00887192" w:rsidRPr="00BD43C1">
        <w:rPr>
          <w:rFonts w:eastAsia="Times New Roman" w:cstheme="minorHAnsi"/>
          <w:b/>
          <w:bCs w:val="0"/>
          <w:color w:val="000000" w:themeColor="text1"/>
          <w:szCs w:val="22"/>
          <w:lang w:val="es-HN" w:eastAsia="es-HN"/>
        </w:rPr>
        <w:t xml:space="preserve">, </w:t>
      </w:r>
      <w:r w:rsidR="00A6585C" w:rsidRPr="00BD43C1">
        <w:rPr>
          <w:rFonts w:eastAsia="Times New Roman" w:cstheme="minorHAnsi"/>
          <w:b/>
          <w:bCs w:val="0"/>
          <w:color w:val="000000" w:themeColor="text1"/>
          <w:szCs w:val="22"/>
          <w:lang w:val="es-HN" w:eastAsia="es-HN"/>
        </w:rPr>
        <w:t>Inversión en equipo</w:t>
      </w:r>
    </w:p>
    <w:tbl>
      <w:tblPr>
        <w:tblW w:w="9276" w:type="dxa"/>
        <w:tblInd w:w="75" w:type="dxa"/>
        <w:tblCellMar>
          <w:left w:w="70" w:type="dxa"/>
          <w:right w:w="70" w:type="dxa"/>
        </w:tblCellMar>
        <w:tblLook w:val="04A0" w:firstRow="1" w:lastRow="0" w:firstColumn="1" w:lastColumn="0" w:noHBand="0" w:noVBand="1"/>
      </w:tblPr>
      <w:tblGrid>
        <w:gridCol w:w="3322"/>
        <w:gridCol w:w="1424"/>
        <w:gridCol w:w="1128"/>
        <w:gridCol w:w="1732"/>
        <w:gridCol w:w="1670"/>
      </w:tblGrid>
      <w:tr w:rsidR="00BD43C1" w:rsidRPr="00BD43C1" w14:paraId="0B2663A2" w14:textId="77777777" w:rsidTr="00F03E88">
        <w:trPr>
          <w:trHeight w:val="149"/>
          <w:tblHeader/>
        </w:trPr>
        <w:tc>
          <w:tcPr>
            <w:tcW w:w="33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bookmarkEnd w:id="196"/>
          <w:p w14:paraId="7A892705" w14:textId="77777777" w:rsidR="003F34C7" w:rsidRPr="00BD43C1" w:rsidRDefault="003F34C7" w:rsidP="003F34C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 xml:space="preserve">Descripción </w:t>
            </w:r>
          </w:p>
        </w:tc>
        <w:tc>
          <w:tcPr>
            <w:tcW w:w="5954"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AAF282" w14:textId="77777777" w:rsidR="003F34C7" w:rsidRPr="00BD43C1" w:rsidRDefault="003F34C7" w:rsidP="003F34C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Año 1</w:t>
            </w:r>
          </w:p>
        </w:tc>
      </w:tr>
      <w:tr w:rsidR="00BD43C1" w:rsidRPr="00BD43C1" w14:paraId="7BDFD8F2" w14:textId="77777777" w:rsidTr="00F03E88">
        <w:trPr>
          <w:trHeight w:val="359"/>
          <w:tblHeader/>
        </w:trPr>
        <w:tc>
          <w:tcPr>
            <w:tcW w:w="33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C901CF" w14:textId="77777777" w:rsidR="003F34C7" w:rsidRPr="00BD43C1" w:rsidRDefault="003F34C7" w:rsidP="003F34C7">
            <w:pPr>
              <w:rPr>
                <w:rFonts w:eastAsia="Times New Roman" w:cs="Calibri"/>
                <w:b/>
                <w:bCs/>
                <w:color w:val="000000" w:themeColor="text1"/>
                <w:szCs w:val="22"/>
                <w:lang w:val="es-HN" w:eastAsia="es-HN"/>
              </w:rPr>
            </w:pPr>
          </w:p>
        </w:tc>
        <w:tc>
          <w:tcPr>
            <w:tcW w:w="1424" w:type="dxa"/>
            <w:tcBorders>
              <w:top w:val="nil"/>
              <w:left w:val="nil"/>
              <w:bottom w:val="single" w:sz="4" w:space="0" w:color="auto"/>
              <w:right w:val="single" w:sz="4" w:space="0" w:color="auto"/>
            </w:tcBorders>
            <w:shd w:val="clear" w:color="auto" w:fill="DBE5F1" w:themeFill="accent1" w:themeFillTint="33"/>
            <w:vAlign w:val="center"/>
            <w:hideMark/>
          </w:tcPr>
          <w:p w14:paraId="6C5758BC" w14:textId="26AD5705" w:rsidR="003F34C7" w:rsidRPr="00BD43C1" w:rsidRDefault="003F34C7" w:rsidP="003F34C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Unidad de Medida</w:t>
            </w:r>
          </w:p>
        </w:tc>
        <w:tc>
          <w:tcPr>
            <w:tcW w:w="1128" w:type="dxa"/>
            <w:tcBorders>
              <w:top w:val="nil"/>
              <w:left w:val="nil"/>
              <w:bottom w:val="single" w:sz="4" w:space="0" w:color="auto"/>
              <w:right w:val="single" w:sz="4" w:space="0" w:color="auto"/>
            </w:tcBorders>
            <w:shd w:val="clear" w:color="auto" w:fill="DBE5F1" w:themeFill="accent1" w:themeFillTint="33"/>
            <w:vAlign w:val="center"/>
            <w:hideMark/>
          </w:tcPr>
          <w:p w14:paraId="6DF40BC5" w14:textId="77777777" w:rsidR="003F34C7" w:rsidRPr="00BD43C1" w:rsidRDefault="003F34C7" w:rsidP="003F34C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 xml:space="preserve">Cantidad </w:t>
            </w:r>
          </w:p>
        </w:tc>
        <w:tc>
          <w:tcPr>
            <w:tcW w:w="1732" w:type="dxa"/>
            <w:tcBorders>
              <w:top w:val="nil"/>
              <w:left w:val="nil"/>
              <w:bottom w:val="single" w:sz="4" w:space="0" w:color="auto"/>
              <w:right w:val="single" w:sz="4" w:space="0" w:color="auto"/>
            </w:tcBorders>
            <w:shd w:val="clear" w:color="auto" w:fill="DBE5F1" w:themeFill="accent1" w:themeFillTint="33"/>
            <w:vAlign w:val="center"/>
            <w:hideMark/>
          </w:tcPr>
          <w:p w14:paraId="46747EED" w14:textId="4A4CDB96" w:rsidR="003F34C7" w:rsidRPr="00BD43C1" w:rsidRDefault="003F34C7" w:rsidP="003F34C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Costo Unitario</w:t>
            </w:r>
            <w:r w:rsidR="006F3D16" w:rsidRPr="00BD43C1">
              <w:rPr>
                <w:rFonts w:eastAsia="Times New Roman" w:cs="Calibri"/>
                <w:b/>
                <w:bCs/>
                <w:color w:val="000000" w:themeColor="text1"/>
                <w:szCs w:val="22"/>
                <w:lang w:val="es-HN" w:eastAsia="es-HN"/>
              </w:rPr>
              <w:t xml:space="preserve"> </w:t>
            </w:r>
            <w:r w:rsidRPr="00BD43C1">
              <w:rPr>
                <w:rFonts w:eastAsia="Times New Roman" w:cs="Calibri"/>
                <w:b/>
                <w:bCs/>
                <w:color w:val="000000" w:themeColor="text1"/>
                <w:szCs w:val="22"/>
                <w:lang w:val="es-HN" w:eastAsia="es-HN"/>
              </w:rPr>
              <w:t>L.</w:t>
            </w:r>
          </w:p>
        </w:tc>
        <w:tc>
          <w:tcPr>
            <w:tcW w:w="1670" w:type="dxa"/>
            <w:tcBorders>
              <w:top w:val="nil"/>
              <w:left w:val="nil"/>
              <w:bottom w:val="single" w:sz="4" w:space="0" w:color="auto"/>
              <w:right w:val="single" w:sz="4" w:space="0" w:color="auto"/>
            </w:tcBorders>
            <w:shd w:val="clear" w:color="auto" w:fill="DBE5F1" w:themeFill="accent1" w:themeFillTint="33"/>
            <w:vAlign w:val="center"/>
            <w:hideMark/>
          </w:tcPr>
          <w:p w14:paraId="7E361566" w14:textId="5A025615" w:rsidR="003F34C7" w:rsidRPr="00BD43C1" w:rsidRDefault="003F34C7" w:rsidP="003F34C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Costo</w:t>
            </w:r>
            <w:r w:rsidR="006F3D16" w:rsidRPr="00BD43C1">
              <w:rPr>
                <w:rFonts w:eastAsia="Times New Roman" w:cs="Calibri"/>
                <w:b/>
                <w:bCs/>
                <w:color w:val="000000" w:themeColor="text1"/>
                <w:szCs w:val="22"/>
                <w:lang w:val="es-HN" w:eastAsia="es-HN"/>
              </w:rPr>
              <w:t xml:space="preserve"> </w:t>
            </w:r>
            <w:r w:rsidRPr="00BD43C1">
              <w:rPr>
                <w:rFonts w:eastAsia="Times New Roman" w:cs="Calibri"/>
                <w:b/>
                <w:bCs/>
                <w:color w:val="000000" w:themeColor="text1"/>
                <w:szCs w:val="22"/>
                <w:lang w:val="es-HN" w:eastAsia="es-HN"/>
              </w:rPr>
              <w:t>Total</w:t>
            </w:r>
            <w:r w:rsidR="006F3D16" w:rsidRPr="00BD43C1">
              <w:rPr>
                <w:rFonts w:eastAsia="Times New Roman" w:cs="Calibri"/>
                <w:b/>
                <w:bCs/>
                <w:color w:val="000000" w:themeColor="text1"/>
                <w:szCs w:val="22"/>
                <w:lang w:val="es-HN" w:eastAsia="es-HN"/>
              </w:rPr>
              <w:t xml:space="preserve"> </w:t>
            </w:r>
            <w:r w:rsidRPr="00BD43C1">
              <w:rPr>
                <w:rFonts w:eastAsia="Times New Roman" w:cs="Calibri"/>
                <w:b/>
                <w:bCs/>
                <w:color w:val="000000" w:themeColor="text1"/>
                <w:szCs w:val="22"/>
                <w:lang w:val="es-HN" w:eastAsia="es-HN"/>
              </w:rPr>
              <w:t>L.</w:t>
            </w:r>
          </w:p>
        </w:tc>
      </w:tr>
      <w:tr w:rsidR="00BD43C1" w:rsidRPr="00BD43C1" w14:paraId="52C4D029" w14:textId="77777777" w:rsidTr="00F03E88">
        <w:trPr>
          <w:trHeight w:val="149"/>
        </w:trPr>
        <w:tc>
          <w:tcPr>
            <w:tcW w:w="3322" w:type="dxa"/>
            <w:tcBorders>
              <w:top w:val="nil"/>
              <w:left w:val="single" w:sz="4" w:space="0" w:color="auto"/>
              <w:bottom w:val="single" w:sz="4" w:space="0" w:color="auto"/>
              <w:right w:val="single" w:sz="4" w:space="0" w:color="auto"/>
            </w:tcBorders>
            <w:shd w:val="clear" w:color="000000" w:fill="FFFFFF"/>
            <w:noWrap/>
            <w:vAlign w:val="bottom"/>
            <w:hideMark/>
          </w:tcPr>
          <w:p w14:paraId="5592B586"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Equipo mayor de cocina</w:t>
            </w:r>
          </w:p>
        </w:tc>
        <w:tc>
          <w:tcPr>
            <w:tcW w:w="1424" w:type="dxa"/>
            <w:tcBorders>
              <w:top w:val="nil"/>
              <w:left w:val="nil"/>
              <w:bottom w:val="single" w:sz="4" w:space="0" w:color="auto"/>
              <w:right w:val="single" w:sz="4" w:space="0" w:color="auto"/>
            </w:tcBorders>
            <w:shd w:val="clear" w:color="000000" w:fill="FFFFFF"/>
            <w:noWrap/>
            <w:vAlign w:val="bottom"/>
            <w:hideMark/>
          </w:tcPr>
          <w:p w14:paraId="784AA806"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Global</w:t>
            </w:r>
          </w:p>
        </w:tc>
        <w:tc>
          <w:tcPr>
            <w:tcW w:w="1128" w:type="dxa"/>
            <w:tcBorders>
              <w:top w:val="nil"/>
              <w:left w:val="nil"/>
              <w:bottom w:val="single" w:sz="4" w:space="0" w:color="auto"/>
              <w:right w:val="single" w:sz="4" w:space="0" w:color="auto"/>
            </w:tcBorders>
            <w:shd w:val="clear" w:color="000000" w:fill="FFFFFF"/>
            <w:noWrap/>
            <w:vAlign w:val="bottom"/>
            <w:hideMark/>
          </w:tcPr>
          <w:p w14:paraId="631CDFEB"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65C73062"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122.345,00 </w:t>
            </w:r>
          </w:p>
        </w:tc>
        <w:tc>
          <w:tcPr>
            <w:tcW w:w="1670" w:type="dxa"/>
            <w:tcBorders>
              <w:top w:val="nil"/>
              <w:left w:val="nil"/>
              <w:bottom w:val="single" w:sz="4" w:space="0" w:color="auto"/>
              <w:right w:val="single" w:sz="4" w:space="0" w:color="auto"/>
            </w:tcBorders>
            <w:shd w:val="clear" w:color="000000" w:fill="FFFFFF"/>
            <w:noWrap/>
            <w:vAlign w:val="bottom"/>
            <w:hideMark/>
          </w:tcPr>
          <w:p w14:paraId="2597FCAA"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122.345,00 </w:t>
            </w:r>
          </w:p>
        </w:tc>
      </w:tr>
      <w:tr w:rsidR="00BD43C1" w:rsidRPr="00BD43C1" w14:paraId="42838E5E" w14:textId="77777777" w:rsidTr="00F03E88">
        <w:trPr>
          <w:trHeight w:val="149"/>
        </w:trPr>
        <w:tc>
          <w:tcPr>
            <w:tcW w:w="3322" w:type="dxa"/>
            <w:tcBorders>
              <w:top w:val="nil"/>
              <w:left w:val="single" w:sz="4" w:space="0" w:color="auto"/>
              <w:bottom w:val="single" w:sz="4" w:space="0" w:color="auto"/>
              <w:right w:val="single" w:sz="4" w:space="0" w:color="auto"/>
            </w:tcBorders>
            <w:shd w:val="clear" w:color="000000" w:fill="FFFFFF"/>
            <w:noWrap/>
            <w:vAlign w:val="bottom"/>
            <w:hideMark/>
          </w:tcPr>
          <w:p w14:paraId="63729CE5" w14:textId="6E99ACFC" w:rsidR="003F34C7" w:rsidRPr="00BD43C1" w:rsidRDefault="00FF1D4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E</w:t>
            </w:r>
            <w:r w:rsidR="003F34C7" w:rsidRPr="00BD43C1">
              <w:rPr>
                <w:rFonts w:eastAsia="Times New Roman" w:cs="Calibri"/>
                <w:color w:val="000000" w:themeColor="text1"/>
                <w:szCs w:val="22"/>
                <w:lang w:val="es-HN" w:eastAsia="es-HN"/>
              </w:rPr>
              <w:t>quipo menor de cocina </w:t>
            </w:r>
          </w:p>
        </w:tc>
        <w:tc>
          <w:tcPr>
            <w:tcW w:w="1424" w:type="dxa"/>
            <w:tcBorders>
              <w:top w:val="nil"/>
              <w:left w:val="nil"/>
              <w:bottom w:val="single" w:sz="4" w:space="0" w:color="auto"/>
              <w:right w:val="single" w:sz="4" w:space="0" w:color="auto"/>
            </w:tcBorders>
            <w:shd w:val="clear" w:color="000000" w:fill="FFFFFF"/>
            <w:noWrap/>
            <w:vAlign w:val="bottom"/>
            <w:hideMark/>
          </w:tcPr>
          <w:p w14:paraId="3EF9DB87"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Global</w:t>
            </w:r>
          </w:p>
        </w:tc>
        <w:tc>
          <w:tcPr>
            <w:tcW w:w="1128" w:type="dxa"/>
            <w:tcBorders>
              <w:top w:val="nil"/>
              <w:left w:val="nil"/>
              <w:bottom w:val="single" w:sz="4" w:space="0" w:color="auto"/>
              <w:right w:val="single" w:sz="4" w:space="0" w:color="auto"/>
            </w:tcBorders>
            <w:shd w:val="clear" w:color="000000" w:fill="FFFFFF"/>
            <w:noWrap/>
            <w:vAlign w:val="bottom"/>
            <w:hideMark/>
          </w:tcPr>
          <w:p w14:paraId="126797D2"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2B381B99"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4.199,00 </w:t>
            </w:r>
          </w:p>
        </w:tc>
        <w:tc>
          <w:tcPr>
            <w:tcW w:w="1670" w:type="dxa"/>
            <w:tcBorders>
              <w:top w:val="nil"/>
              <w:left w:val="nil"/>
              <w:bottom w:val="single" w:sz="4" w:space="0" w:color="auto"/>
              <w:right w:val="single" w:sz="4" w:space="0" w:color="auto"/>
            </w:tcBorders>
            <w:shd w:val="clear" w:color="000000" w:fill="FFFFFF"/>
            <w:noWrap/>
            <w:vAlign w:val="bottom"/>
            <w:hideMark/>
          </w:tcPr>
          <w:p w14:paraId="22877AED"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4.199,00 </w:t>
            </w:r>
          </w:p>
        </w:tc>
      </w:tr>
      <w:tr w:rsidR="00BD43C1" w:rsidRPr="00BD43C1" w14:paraId="6D01FCF3" w14:textId="77777777" w:rsidTr="00F03E88">
        <w:trPr>
          <w:trHeight w:val="149"/>
        </w:trPr>
        <w:tc>
          <w:tcPr>
            <w:tcW w:w="3322" w:type="dxa"/>
            <w:tcBorders>
              <w:top w:val="nil"/>
              <w:left w:val="single" w:sz="4" w:space="0" w:color="auto"/>
              <w:bottom w:val="single" w:sz="4" w:space="0" w:color="auto"/>
              <w:right w:val="single" w:sz="4" w:space="0" w:color="auto"/>
            </w:tcBorders>
            <w:shd w:val="clear" w:color="000000" w:fill="FFFFFF"/>
            <w:noWrap/>
            <w:vAlign w:val="bottom"/>
            <w:hideMark/>
          </w:tcPr>
          <w:p w14:paraId="4BF995CC"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Otros muebles, aparatos y utensilios</w:t>
            </w:r>
          </w:p>
        </w:tc>
        <w:tc>
          <w:tcPr>
            <w:tcW w:w="1424" w:type="dxa"/>
            <w:tcBorders>
              <w:top w:val="nil"/>
              <w:left w:val="nil"/>
              <w:bottom w:val="single" w:sz="4" w:space="0" w:color="auto"/>
              <w:right w:val="single" w:sz="4" w:space="0" w:color="auto"/>
            </w:tcBorders>
            <w:shd w:val="clear" w:color="000000" w:fill="FFFFFF"/>
            <w:noWrap/>
            <w:vAlign w:val="bottom"/>
            <w:hideMark/>
          </w:tcPr>
          <w:p w14:paraId="40F4914B" w14:textId="11EB10A0" w:rsidR="003F34C7" w:rsidRPr="00BD43C1" w:rsidRDefault="002549C5"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G</w:t>
            </w:r>
            <w:r w:rsidR="003F34C7" w:rsidRPr="00BD43C1">
              <w:rPr>
                <w:rFonts w:eastAsia="Times New Roman" w:cs="Calibri"/>
                <w:color w:val="000000" w:themeColor="text1"/>
                <w:szCs w:val="22"/>
                <w:lang w:val="es-HN" w:eastAsia="es-HN"/>
              </w:rPr>
              <w:t>lobal</w:t>
            </w:r>
          </w:p>
        </w:tc>
        <w:tc>
          <w:tcPr>
            <w:tcW w:w="1128" w:type="dxa"/>
            <w:tcBorders>
              <w:top w:val="nil"/>
              <w:left w:val="nil"/>
              <w:bottom w:val="single" w:sz="4" w:space="0" w:color="auto"/>
              <w:right w:val="single" w:sz="4" w:space="0" w:color="auto"/>
            </w:tcBorders>
            <w:shd w:val="clear" w:color="000000" w:fill="FFFFFF"/>
            <w:noWrap/>
            <w:vAlign w:val="bottom"/>
            <w:hideMark/>
          </w:tcPr>
          <w:p w14:paraId="0176D074"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46279C53"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43.115,00 </w:t>
            </w:r>
          </w:p>
        </w:tc>
        <w:tc>
          <w:tcPr>
            <w:tcW w:w="1670" w:type="dxa"/>
            <w:tcBorders>
              <w:top w:val="nil"/>
              <w:left w:val="nil"/>
              <w:bottom w:val="single" w:sz="4" w:space="0" w:color="auto"/>
              <w:right w:val="single" w:sz="4" w:space="0" w:color="auto"/>
            </w:tcBorders>
            <w:shd w:val="clear" w:color="000000" w:fill="FFFFFF"/>
            <w:noWrap/>
            <w:vAlign w:val="bottom"/>
            <w:hideMark/>
          </w:tcPr>
          <w:p w14:paraId="78A5001B"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43.115,00 </w:t>
            </w:r>
          </w:p>
        </w:tc>
      </w:tr>
      <w:tr w:rsidR="00BD43C1" w:rsidRPr="00BD43C1" w14:paraId="45498DAF" w14:textId="77777777" w:rsidTr="00F03E88">
        <w:trPr>
          <w:trHeight w:val="149"/>
        </w:trPr>
        <w:tc>
          <w:tcPr>
            <w:tcW w:w="3322" w:type="dxa"/>
            <w:tcBorders>
              <w:top w:val="nil"/>
              <w:left w:val="single" w:sz="4" w:space="0" w:color="auto"/>
              <w:bottom w:val="single" w:sz="4" w:space="0" w:color="auto"/>
              <w:right w:val="single" w:sz="4" w:space="0" w:color="auto"/>
            </w:tcBorders>
            <w:shd w:val="clear" w:color="000000" w:fill="FFFFFF"/>
            <w:noWrap/>
            <w:vAlign w:val="bottom"/>
            <w:hideMark/>
          </w:tcPr>
          <w:p w14:paraId="0051DAE9" w14:textId="6123FFD4" w:rsidR="003F34C7" w:rsidRPr="00BD43C1" w:rsidRDefault="006D2E7F"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M</w:t>
            </w:r>
            <w:r w:rsidR="003F34C7" w:rsidRPr="00BD43C1">
              <w:rPr>
                <w:rFonts w:eastAsia="Times New Roman" w:cs="Calibri"/>
                <w:color w:val="000000" w:themeColor="text1"/>
                <w:szCs w:val="22"/>
                <w:lang w:val="es-HN" w:eastAsia="es-HN"/>
              </w:rPr>
              <w:t>uebles y utensilios básicos</w:t>
            </w:r>
          </w:p>
        </w:tc>
        <w:tc>
          <w:tcPr>
            <w:tcW w:w="1424" w:type="dxa"/>
            <w:tcBorders>
              <w:top w:val="nil"/>
              <w:left w:val="nil"/>
              <w:bottom w:val="single" w:sz="4" w:space="0" w:color="auto"/>
              <w:right w:val="single" w:sz="4" w:space="0" w:color="auto"/>
            </w:tcBorders>
            <w:shd w:val="clear" w:color="000000" w:fill="FFFFFF"/>
            <w:noWrap/>
            <w:vAlign w:val="bottom"/>
            <w:hideMark/>
          </w:tcPr>
          <w:p w14:paraId="5F47CE05"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Global</w:t>
            </w:r>
          </w:p>
        </w:tc>
        <w:tc>
          <w:tcPr>
            <w:tcW w:w="1128" w:type="dxa"/>
            <w:tcBorders>
              <w:top w:val="nil"/>
              <w:left w:val="nil"/>
              <w:bottom w:val="single" w:sz="4" w:space="0" w:color="auto"/>
              <w:right w:val="single" w:sz="4" w:space="0" w:color="auto"/>
            </w:tcBorders>
            <w:shd w:val="clear" w:color="000000" w:fill="FFFFFF"/>
            <w:noWrap/>
            <w:vAlign w:val="bottom"/>
            <w:hideMark/>
          </w:tcPr>
          <w:p w14:paraId="60B78A8E" w14:textId="77777777" w:rsidR="003F34C7" w:rsidRPr="00BD43C1" w:rsidRDefault="003F34C7" w:rsidP="00D47EF2">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7C4B51A8"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49.278,00 </w:t>
            </w:r>
          </w:p>
        </w:tc>
        <w:tc>
          <w:tcPr>
            <w:tcW w:w="1670" w:type="dxa"/>
            <w:tcBorders>
              <w:top w:val="nil"/>
              <w:left w:val="nil"/>
              <w:bottom w:val="single" w:sz="4" w:space="0" w:color="auto"/>
              <w:right w:val="single" w:sz="4" w:space="0" w:color="auto"/>
            </w:tcBorders>
            <w:shd w:val="clear" w:color="000000" w:fill="FFFFFF"/>
            <w:noWrap/>
            <w:vAlign w:val="bottom"/>
            <w:hideMark/>
          </w:tcPr>
          <w:p w14:paraId="7088A5B2"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49.278,00 </w:t>
            </w:r>
          </w:p>
        </w:tc>
      </w:tr>
      <w:tr w:rsidR="00BD43C1" w:rsidRPr="00BD43C1" w14:paraId="1B81F479" w14:textId="77777777" w:rsidTr="00F03E88">
        <w:trPr>
          <w:trHeight w:val="149"/>
        </w:trPr>
        <w:tc>
          <w:tcPr>
            <w:tcW w:w="3322" w:type="dxa"/>
            <w:tcBorders>
              <w:top w:val="nil"/>
              <w:left w:val="single" w:sz="4" w:space="0" w:color="auto"/>
              <w:bottom w:val="single" w:sz="4" w:space="0" w:color="auto"/>
              <w:right w:val="single" w:sz="4" w:space="0" w:color="auto"/>
            </w:tcBorders>
            <w:shd w:val="clear" w:color="000000" w:fill="E2EFDA"/>
            <w:noWrap/>
            <w:vAlign w:val="bottom"/>
            <w:hideMark/>
          </w:tcPr>
          <w:p w14:paraId="31CD3B55"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Sub total</w:t>
            </w:r>
          </w:p>
        </w:tc>
        <w:tc>
          <w:tcPr>
            <w:tcW w:w="1424" w:type="dxa"/>
            <w:tcBorders>
              <w:top w:val="nil"/>
              <w:left w:val="nil"/>
              <w:bottom w:val="single" w:sz="4" w:space="0" w:color="auto"/>
              <w:right w:val="single" w:sz="4" w:space="0" w:color="auto"/>
            </w:tcBorders>
            <w:shd w:val="clear" w:color="000000" w:fill="E2EFDA"/>
            <w:noWrap/>
            <w:vAlign w:val="bottom"/>
            <w:hideMark/>
          </w:tcPr>
          <w:p w14:paraId="2969EDAB"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128" w:type="dxa"/>
            <w:tcBorders>
              <w:top w:val="nil"/>
              <w:left w:val="nil"/>
              <w:bottom w:val="single" w:sz="4" w:space="0" w:color="auto"/>
              <w:right w:val="single" w:sz="4" w:space="0" w:color="auto"/>
            </w:tcBorders>
            <w:shd w:val="clear" w:color="000000" w:fill="E2EFDA"/>
            <w:noWrap/>
            <w:vAlign w:val="bottom"/>
            <w:hideMark/>
          </w:tcPr>
          <w:p w14:paraId="5FCF7F07"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732" w:type="dxa"/>
            <w:tcBorders>
              <w:top w:val="nil"/>
              <w:left w:val="nil"/>
              <w:bottom w:val="single" w:sz="4" w:space="0" w:color="auto"/>
              <w:right w:val="single" w:sz="4" w:space="0" w:color="auto"/>
            </w:tcBorders>
            <w:shd w:val="clear" w:color="000000" w:fill="E2EFDA"/>
            <w:noWrap/>
            <w:vAlign w:val="center"/>
            <w:hideMark/>
          </w:tcPr>
          <w:p w14:paraId="36491B71"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670" w:type="dxa"/>
            <w:tcBorders>
              <w:top w:val="nil"/>
              <w:left w:val="nil"/>
              <w:bottom w:val="single" w:sz="4" w:space="0" w:color="auto"/>
              <w:right w:val="single" w:sz="4" w:space="0" w:color="auto"/>
            </w:tcBorders>
            <w:shd w:val="clear" w:color="000000" w:fill="E2EFDA"/>
            <w:noWrap/>
            <w:vAlign w:val="bottom"/>
            <w:hideMark/>
          </w:tcPr>
          <w:p w14:paraId="2DAE871B"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218.937,00 </w:t>
            </w:r>
          </w:p>
        </w:tc>
      </w:tr>
      <w:tr w:rsidR="00BD43C1" w:rsidRPr="00BD43C1" w14:paraId="426AB056" w14:textId="77777777" w:rsidTr="00F03E88">
        <w:trPr>
          <w:trHeight w:val="149"/>
        </w:trPr>
        <w:tc>
          <w:tcPr>
            <w:tcW w:w="3322" w:type="dxa"/>
            <w:tcBorders>
              <w:top w:val="nil"/>
              <w:left w:val="single" w:sz="4" w:space="0" w:color="auto"/>
              <w:bottom w:val="single" w:sz="4" w:space="0" w:color="auto"/>
              <w:right w:val="single" w:sz="4" w:space="0" w:color="auto"/>
            </w:tcBorders>
            <w:shd w:val="clear" w:color="000000" w:fill="FFFFFF"/>
            <w:noWrap/>
            <w:vAlign w:val="bottom"/>
            <w:hideMark/>
          </w:tcPr>
          <w:p w14:paraId="638C7B61"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Imprevisto</w:t>
            </w:r>
          </w:p>
        </w:tc>
        <w:tc>
          <w:tcPr>
            <w:tcW w:w="1424" w:type="dxa"/>
            <w:tcBorders>
              <w:top w:val="nil"/>
              <w:left w:val="nil"/>
              <w:bottom w:val="single" w:sz="4" w:space="0" w:color="auto"/>
              <w:right w:val="single" w:sz="4" w:space="0" w:color="auto"/>
            </w:tcBorders>
            <w:shd w:val="clear" w:color="000000" w:fill="FFFFFF"/>
            <w:noWrap/>
            <w:vAlign w:val="bottom"/>
            <w:hideMark/>
          </w:tcPr>
          <w:p w14:paraId="1F6625A3" w14:textId="00B2759E" w:rsidR="003F34C7" w:rsidRPr="00BD43C1" w:rsidRDefault="003F34C7" w:rsidP="006D2E7F">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0</w:t>
            </w:r>
            <w:r w:rsidR="006D2E7F" w:rsidRPr="00BD43C1">
              <w:rPr>
                <w:rFonts w:eastAsia="Times New Roman" w:cs="Calibri"/>
                <w:color w:val="000000" w:themeColor="text1"/>
                <w:szCs w:val="22"/>
                <w:lang w:val="es-HN" w:eastAsia="es-HN"/>
              </w:rPr>
              <w:t>.</w:t>
            </w:r>
            <w:r w:rsidRPr="00BD43C1">
              <w:rPr>
                <w:rFonts w:eastAsia="Times New Roman" w:cs="Calibri"/>
                <w:color w:val="000000" w:themeColor="text1"/>
                <w:szCs w:val="22"/>
                <w:lang w:val="es-HN" w:eastAsia="es-HN"/>
              </w:rPr>
              <w:t>1</w:t>
            </w:r>
          </w:p>
        </w:tc>
        <w:tc>
          <w:tcPr>
            <w:tcW w:w="1128" w:type="dxa"/>
            <w:tcBorders>
              <w:top w:val="nil"/>
              <w:left w:val="nil"/>
              <w:bottom w:val="single" w:sz="4" w:space="0" w:color="auto"/>
              <w:right w:val="single" w:sz="4" w:space="0" w:color="auto"/>
            </w:tcBorders>
            <w:shd w:val="clear" w:color="000000" w:fill="FFFFFF"/>
            <w:noWrap/>
            <w:vAlign w:val="bottom"/>
            <w:hideMark/>
          </w:tcPr>
          <w:p w14:paraId="2CBE992F"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732" w:type="dxa"/>
            <w:tcBorders>
              <w:top w:val="nil"/>
              <w:left w:val="nil"/>
              <w:bottom w:val="single" w:sz="4" w:space="0" w:color="auto"/>
              <w:right w:val="single" w:sz="4" w:space="0" w:color="auto"/>
            </w:tcBorders>
            <w:shd w:val="clear" w:color="000000" w:fill="FFFFFF"/>
            <w:noWrap/>
            <w:vAlign w:val="center"/>
            <w:hideMark/>
          </w:tcPr>
          <w:p w14:paraId="2707780B"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670" w:type="dxa"/>
            <w:tcBorders>
              <w:top w:val="nil"/>
              <w:left w:val="nil"/>
              <w:bottom w:val="single" w:sz="4" w:space="0" w:color="auto"/>
              <w:right w:val="single" w:sz="4" w:space="0" w:color="auto"/>
            </w:tcBorders>
            <w:shd w:val="clear" w:color="000000" w:fill="FFFFFF"/>
            <w:noWrap/>
            <w:vAlign w:val="bottom"/>
            <w:hideMark/>
          </w:tcPr>
          <w:p w14:paraId="6494FAE9"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21.893,70 </w:t>
            </w:r>
          </w:p>
        </w:tc>
      </w:tr>
      <w:tr w:rsidR="00BD43C1" w:rsidRPr="00BD43C1" w14:paraId="0E29D989" w14:textId="77777777" w:rsidTr="00F03E88">
        <w:trPr>
          <w:trHeight w:val="149"/>
        </w:trPr>
        <w:tc>
          <w:tcPr>
            <w:tcW w:w="3322"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11FB981B" w14:textId="77777777" w:rsidR="003F34C7" w:rsidRPr="00BD43C1" w:rsidRDefault="003F34C7" w:rsidP="003F34C7">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Total</w:t>
            </w:r>
          </w:p>
        </w:tc>
        <w:tc>
          <w:tcPr>
            <w:tcW w:w="1424" w:type="dxa"/>
            <w:tcBorders>
              <w:top w:val="nil"/>
              <w:left w:val="nil"/>
              <w:bottom w:val="single" w:sz="4" w:space="0" w:color="auto"/>
              <w:right w:val="single" w:sz="4" w:space="0" w:color="auto"/>
            </w:tcBorders>
            <w:shd w:val="clear" w:color="auto" w:fill="B8CCE4" w:themeFill="accent1" w:themeFillTint="66"/>
            <w:noWrap/>
            <w:vAlign w:val="bottom"/>
            <w:hideMark/>
          </w:tcPr>
          <w:p w14:paraId="7C06F482"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128" w:type="dxa"/>
            <w:tcBorders>
              <w:top w:val="nil"/>
              <w:left w:val="nil"/>
              <w:bottom w:val="single" w:sz="4" w:space="0" w:color="auto"/>
              <w:right w:val="single" w:sz="4" w:space="0" w:color="auto"/>
            </w:tcBorders>
            <w:shd w:val="clear" w:color="auto" w:fill="B8CCE4" w:themeFill="accent1" w:themeFillTint="66"/>
            <w:noWrap/>
            <w:vAlign w:val="bottom"/>
            <w:hideMark/>
          </w:tcPr>
          <w:p w14:paraId="31DF21FA" w14:textId="77777777" w:rsidR="003F34C7" w:rsidRPr="00BD43C1" w:rsidRDefault="003F34C7" w:rsidP="003F34C7">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732" w:type="dxa"/>
            <w:tcBorders>
              <w:top w:val="nil"/>
              <w:left w:val="nil"/>
              <w:bottom w:val="single" w:sz="4" w:space="0" w:color="auto"/>
              <w:right w:val="single" w:sz="4" w:space="0" w:color="auto"/>
            </w:tcBorders>
            <w:shd w:val="clear" w:color="auto" w:fill="B8CCE4" w:themeFill="accent1" w:themeFillTint="66"/>
            <w:noWrap/>
            <w:vAlign w:val="bottom"/>
            <w:hideMark/>
          </w:tcPr>
          <w:p w14:paraId="58274C4F"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w:t>
            </w:r>
          </w:p>
        </w:tc>
        <w:tc>
          <w:tcPr>
            <w:tcW w:w="1670" w:type="dxa"/>
            <w:tcBorders>
              <w:top w:val="nil"/>
              <w:left w:val="nil"/>
              <w:bottom w:val="single" w:sz="4" w:space="0" w:color="auto"/>
              <w:right w:val="single" w:sz="4" w:space="0" w:color="auto"/>
            </w:tcBorders>
            <w:shd w:val="clear" w:color="auto" w:fill="B8CCE4" w:themeFill="accent1" w:themeFillTint="66"/>
            <w:noWrap/>
            <w:vAlign w:val="bottom"/>
            <w:hideMark/>
          </w:tcPr>
          <w:p w14:paraId="76A76064" w14:textId="77777777" w:rsidR="003F34C7" w:rsidRPr="00BD43C1" w:rsidRDefault="003F34C7" w:rsidP="00D47EF2">
            <w:pPr>
              <w:jc w:val="right"/>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240.830,70 </w:t>
            </w:r>
          </w:p>
        </w:tc>
      </w:tr>
    </w:tbl>
    <w:p w14:paraId="253EAD54" w14:textId="79245B44" w:rsidR="0095774E" w:rsidRPr="00BD43C1" w:rsidRDefault="0095774E" w:rsidP="006210AF">
      <w:pPr>
        <w:jc w:val="center"/>
        <w:rPr>
          <w:rFonts w:cstheme="minorHAnsi"/>
          <w:b/>
          <w:bCs/>
          <w:color w:val="000000" w:themeColor="text1"/>
          <w:szCs w:val="22"/>
        </w:rPr>
      </w:pPr>
    </w:p>
    <w:p w14:paraId="11B960AB" w14:textId="77777777" w:rsidR="004A22D2" w:rsidRPr="00BD43C1" w:rsidRDefault="004A22D2" w:rsidP="00065C28">
      <w:pPr>
        <w:jc w:val="center"/>
        <w:rPr>
          <w:rFonts w:cstheme="minorHAnsi"/>
          <w:b/>
          <w:bCs/>
          <w:color w:val="000000" w:themeColor="text1"/>
          <w:szCs w:val="22"/>
        </w:rPr>
      </w:pPr>
    </w:p>
    <w:p w14:paraId="49C844D4" w14:textId="77777777" w:rsidR="0043730D" w:rsidRDefault="0043730D">
      <w:pPr>
        <w:spacing w:after="200" w:line="276" w:lineRule="auto"/>
        <w:rPr>
          <w:rFonts w:cstheme="minorHAnsi"/>
          <w:color w:val="000000" w:themeColor="text1"/>
          <w:szCs w:val="22"/>
        </w:rPr>
      </w:pPr>
      <w:bookmarkStart w:id="198" w:name="_Hlk125624814"/>
      <w:bookmarkStart w:id="199" w:name="_Hlk125616142"/>
      <w:bookmarkStart w:id="200" w:name="_Hlk125539910"/>
      <w:bookmarkStart w:id="201" w:name="_Hlk125704175"/>
      <w:r>
        <w:rPr>
          <w:rFonts w:cstheme="minorHAnsi"/>
          <w:color w:val="000000" w:themeColor="text1"/>
          <w:szCs w:val="22"/>
        </w:rPr>
        <w:br w:type="page"/>
      </w:r>
    </w:p>
    <w:p w14:paraId="5D878C12" w14:textId="44FD7041" w:rsidR="00F711C4" w:rsidRPr="00BD43C1" w:rsidRDefault="000671A8">
      <w:pPr>
        <w:pStyle w:val="Prrafodelista"/>
        <w:numPr>
          <w:ilvl w:val="0"/>
          <w:numId w:val="14"/>
        </w:numPr>
        <w:rPr>
          <w:rFonts w:cstheme="minorHAnsi"/>
          <w:color w:val="000000" w:themeColor="text1"/>
          <w:szCs w:val="22"/>
        </w:rPr>
      </w:pPr>
      <w:r w:rsidRPr="00BD43C1">
        <w:rPr>
          <w:rFonts w:cstheme="minorHAnsi"/>
          <w:color w:val="000000" w:themeColor="text1"/>
          <w:szCs w:val="22"/>
        </w:rPr>
        <w:lastRenderedPageBreak/>
        <w:t>Detalle de gastos</w:t>
      </w:r>
      <w:r w:rsidR="0095774E" w:rsidRPr="00BD43C1">
        <w:rPr>
          <w:rFonts w:cstheme="minorHAnsi"/>
          <w:color w:val="000000" w:themeColor="text1"/>
          <w:szCs w:val="22"/>
        </w:rPr>
        <w:t xml:space="preserve"> de la inversión productiva </w:t>
      </w:r>
      <w:r w:rsidRPr="00BD43C1">
        <w:rPr>
          <w:rFonts w:cstheme="minorHAnsi"/>
          <w:color w:val="000000" w:themeColor="text1"/>
          <w:szCs w:val="22"/>
        </w:rPr>
        <w:t>del p</w:t>
      </w:r>
      <w:r w:rsidR="00F711C4" w:rsidRPr="00BD43C1">
        <w:rPr>
          <w:rFonts w:cstheme="minorHAnsi"/>
          <w:color w:val="000000" w:themeColor="text1"/>
          <w:szCs w:val="22"/>
        </w:rPr>
        <w:t>erfil d</w:t>
      </w:r>
      <w:r w:rsidR="00287D68" w:rsidRPr="00BD43C1">
        <w:rPr>
          <w:rFonts w:cstheme="minorHAnsi"/>
          <w:color w:val="000000" w:themeColor="text1"/>
          <w:szCs w:val="22"/>
        </w:rPr>
        <w:t>e</w:t>
      </w:r>
      <w:r w:rsidRPr="00BD43C1">
        <w:rPr>
          <w:rFonts w:cstheme="minorHAnsi"/>
          <w:color w:val="000000" w:themeColor="text1"/>
          <w:szCs w:val="22"/>
        </w:rPr>
        <w:t xml:space="preserve"> </w:t>
      </w:r>
      <w:r w:rsidR="0087688A" w:rsidRPr="00BD43C1">
        <w:rPr>
          <w:rFonts w:cstheme="minorHAnsi"/>
          <w:color w:val="000000" w:themeColor="text1"/>
          <w:szCs w:val="22"/>
        </w:rPr>
        <w:t>ingresos</w:t>
      </w:r>
      <w:r w:rsidR="00D85537" w:rsidRPr="00BD43C1">
        <w:rPr>
          <w:rFonts w:cstheme="minorHAnsi"/>
          <w:color w:val="000000" w:themeColor="text1"/>
          <w:szCs w:val="22"/>
        </w:rPr>
        <w:t xml:space="preserve"> en el primer año.</w:t>
      </w:r>
      <w:r w:rsidR="0087688A" w:rsidRPr="00BD43C1">
        <w:rPr>
          <w:rFonts w:cstheme="minorHAnsi"/>
          <w:color w:val="000000" w:themeColor="text1"/>
          <w:szCs w:val="22"/>
        </w:rPr>
        <w:t xml:space="preserve"> </w:t>
      </w:r>
      <w:bookmarkEnd w:id="198"/>
      <w:r w:rsidR="00F711C4" w:rsidRPr="00BD43C1">
        <w:rPr>
          <w:rFonts w:cstheme="minorHAnsi"/>
          <w:color w:val="000000" w:themeColor="text1"/>
          <w:szCs w:val="22"/>
        </w:rPr>
        <w:t xml:space="preserve"> </w:t>
      </w:r>
    </w:p>
    <w:bookmarkEnd w:id="199"/>
    <w:p w14:paraId="6F2CE8C7" w14:textId="77777777" w:rsidR="00F03E88" w:rsidRPr="00BD43C1" w:rsidRDefault="00F03E88" w:rsidP="00750F60">
      <w:pPr>
        <w:jc w:val="both"/>
        <w:rPr>
          <w:rFonts w:eastAsia="Times New Roman" w:cstheme="minorHAnsi"/>
          <w:color w:val="000000" w:themeColor="text1"/>
          <w:szCs w:val="22"/>
          <w:lang w:val="es-HN" w:eastAsia="es-HN"/>
        </w:rPr>
      </w:pPr>
    </w:p>
    <w:p w14:paraId="4CE23F38" w14:textId="33F99EFF" w:rsidR="004A22D2" w:rsidRPr="00BD43C1" w:rsidRDefault="004A22D2" w:rsidP="00FC7342">
      <w:pPr>
        <w:ind w:left="360"/>
        <w:jc w:val="both"/>
        <w:rPr>
          <w:rFonts w:eastAsia="Times New Roman" w:cstheme="minorHAnsi"/>
          <w:color w:val="000000" w:themeColor="text1"/>
          <w:szCs w:val="22"/>
          <w:lang w:val="es-HN" w:eastAsia="es-HN"/>
        </w:rPr>
      </w:pPr>
      <w:bookmarkStart w:id="202" w:name="_Hlk125545907"/>
    </w:p>
    <w:bookmarkEnd w:id="200"/>
    <w:bookmarkEnd w:id="202"/>
    <w:p w14:paraId="0292BDD1" w14:textId="47B51E80" w:rsidR="004A22D2" w:rsidRPr="00BD43C1" w:rsidRDefault="00F95D02" w:rsidP="004A22D2">
      <w:pPr>
        <w:jc w:val="center"/>
        <w:rPr>
          <w:rFonts w:eastAsia="Times New Roman" w:cstheme="minorHAnsi"/>
          <w:color w:val="000000" w:themeColor="text1"/>
          <w:szCs w:val="22"/>
          <w:lang w:val="es-HN" w:eastAsia="es-HN"/>
        </w:rPr>
      </w:pPr>
      <w:r w:rsidRPr="00BD43C1">
        <w:rPr>
          <w:noProof/>
          <w:color w:val="000000" w:themeColor="text1"/>
          <w:lang w:val="es-HN" w:eastAsia="es-HN"/>
        </w:rPr>
        <w:drawing>
          <wp:inline distT="0" distB="0" distL="0" distR="0" wp14:anchorId="0A5FF16A" wp14:editId="12A5BD99">
            <wp:extent cx="4572000" cy="2743200"/>
            <wp:effectExtent l="0" t="0" r="0" b="0"/>
            <wp:docPr id="15" name="Gráfico 15">
              <a:extLst xmlns:a="http://schemas.openxmlformats.org/drawingml/2006/main">
                <a:ext uri="{FF2B5EF4-FFF2-40B4-BE49-F238E27FC236}">
                  <a16:creationId xmlns:a16="http://schemas.microsoft.com/office/drawing/2014/main" id="{A8CBE474-8192-E7A3-06D0-D918F901E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C1A972" w14:textId="77777777" w:rsidR="004A22D2" w:rsidRPr="00BD43C1" w:rsidRDefault="004A22D2" w:rsidP="00750F60">
      <w:pPr>
        <w:jc w:val="both"/>
        <w:rPr>
          <w:rFonts w:eastAsia="Times New Roman" w:cstheme="minorHAnsi"/>
          <w:color w:val="000000" w:themeColor="text1"/>
          <w:szCs w:val="22"/>
          <w:lang w:val="es-HN" w:eastAsia="es-HN"/>
        </w:rPr>
      </w:pPr>
    </w:p>
    <w:p w14:paraId="713AB0C4" w14:textId="73936CCB" w:rsidR="001A6FE1" w:rsidRPr="00BD43C1" w:rsidRDefault="00E21D58" w:rsidP="00750F60">
      <w:pPr>
        <w:jc w:val="both"/>
        <w:rPr>
          <w:rFonts w:eastAsia="Times New Roman" w:cstheme="minorHAnsi"/>
          <w:color w:val="000000" w:themeColor="text1"/>
          <w:szCs w:val="22"/>
          <w:lang w:val="es-HN" w:eastAsia="es-HN"/>
        </w:rPr>
      </w:pPr>
      <w:bookmarkStart w:id="203" w:name="_Hlk125617226"/>
      <w:bookmarkStart w:id="204" w:name="_Hlk125619677"/>
      <w:r w:rsidRPr="00BD43C1">
        <w:rPr>
          <w:rFonts w:eastAsia="Times New Roman" w:cstheme="minorHAnsi"/>
          <w:color w:val="000000" w:themeColor="text1"/>
          <w:szCs w:val="22"/>
          <w:lang w:val="es-HN" w:eastAsia="es-HN"/>
        </w:rPr>
        <w:t>El costo de</w:t>
      </w:r>
      <w:r w:rsidR="0095774E" w:rsidRPr="00BD43C1">
        <w:rPr>
          <w:rFonts w:eastAsia="Times New Roman" w:cstheme="minorHAnsi"/>
          <w:color w:val="000000" w:themeColor="text1"/>
          <w:szCs w:val="22"/>
          <w:lang w:val="es-HN" w:eastAsia="es-HN"/>
        </w:rPr>
        <w:t xml:space="preserve"> la inversión productiva </w:t>
      </w:r>
      <w:r w:rsidR="00A12AC9" w:rsidRPr="00BD43C1">
        <w:rPr>
          <w:rFonts w:eastAsia="Times New Roman" w:cstheme="minorHAnsi"/>
          <w:color w:val="000000" w:themeColor="text1"/>
          <w:szCs w:val="22"/>
          <w:lang w:val="es-HN" w:eastAsia="es-HN"/>
        </w:rPr>
        <w:t xml:space="preserve">para el primer año </w:t>
      </w:r>
      <w:r w:rsidR="0095774E" w:rsidRPr="00BD43C1">
        <w:rPr>
          <w:rFonts w:eastAsia="Times New Roman" w:cstheme="minorHAnsi"/>
          <w:color w:val="000000" w:themeColor="text1"/>
          <w:szCs w:val="22"/>
          <w:lang w:val="es-HN" w:eastAsia="es-HN"/>
        </w:rPr>
        <w:t>es de L</w:t>
      </w:r>
      <w:r w:rsidR="006D2E7F" w:rsidRPr="00BD43C1">
        <w:rPr>
          <w:rFonts w:eastAsia="Times New Roman" w:cstheme="minorHAnsi"/>
          <w:color w:val="000000" w:themeColor="text1"/>
          <w:szCs w:val="22"/>
          <w:lang w:val="es-HN" w:eastAsia="es-HN"/>
        </w:rPr>
        <w:t xml:space="preserve"> </w:t>
      </w:r>
      <w:r w:rsidR="001A6FE1" w:rsidRPr="00BD43C1">
        <w:rPr>
          <w:rFonts w:eastAsia="Times New Roman" w:cstheme="minorHAnsi"/>
          <w:color w:val="000000" w:themeColor="text1"/>
          <w:szCs w:val="22"/>
          <w:lang w:val="es-HN" w:eastAsia="es-HN"/>
        </w:rPr>
        <w:t>2,533,956.00 del cual el costo de mano obra es de L</w:t>
      </w:r>
      <w:r w:rsidR="006D2E7F" w:rsidRPr="00BD43C1">
        <w:rPr>
          <w:rFonts w:eastAsia="Times New Roman" w:cstheme="minorHAnsi"/>
          <w:color w:val="000000" w:themeColor="text1"/>
          <w:szCs w:val="22"/>
          <w:lang w:val="es-HN" w:eastAsia="es-HN"/>
        </w:rPr>
        <w:t xml:space="preserve"> </w:t>
      </w:r>
      <w:r w:rsidR="001A6FE1" w:rsidRPr="00BD43C1">
        <w:rPr>
          <w:rFonts w:eastAsia="Times New Roman" w:cstheme="minorHAnsi"/>
          <w:color w:val="000000" w:themeColor="text1"/>
          <w:szCs w:val="22"/>
          <w:lang w:val="es-HN" w:eastAsia="es-HN"/>
        </w:rPr>
        <w:t>322,774.00, que representa el 1</w:t>
      </w:r>
      <w:r w:rsidR="0087655B" w:rsidRPr="00BD43C1">
        <w:rPr>
          <w:rFonts w:eastAsia="Times New Roman" w:cstheme="minorHAnsi"/>
          <w:color w:val="000000" w:themeColor="text1"/>
          <w:szCs w:val="22"/>
          <w:lang w:val="es-HN" w:eastAsia="es-HN"/>
        </w:rPr>
        <w:t>2</w:t>
      </w:r>
      <w:r w:rsidR="001A6FE1" w:rsidRPr="00BD43C1">
        <w:rPr>
          <w:rFonts w:eastAsia="Times New Roman" w:cstheme="minorHAnsi"/>
          <w:color w:val="000000" w:themeColor="text1"/>
          <w:szCs w:val="22"/>
          <w:lang w:val="es-HN" w:eastAsia="es-HN"/>
        </w:rPr>
        <w:t>.7</w:t>
      </w:r>
      <w:r w:rsidR="0087655B" w:rsidRPr="00BD43C1">
        <w:rPr>
          <w:rFonts w:eastAsia="Times New Roman" w:cstheme="minorHAnsi"/>
          <w:color w:val="000000" w:themeColor="text1"/>
          <w:szCs w:val="22"/>
          <w:lang w:val="es-HN" w:eastAsia="es-HN"/>
        </w:rPr>
        <w:t>3</w:t>
      </w:r>
      <w:r w:rsidR="00A12AC9" w:rsidRPr="00BD43C1">
        <w:rPr>
          <w:rFonts w:eastAsia="Times New Roman" w:cstheme="minorHAnsi"/>
          <w:color w:val="000000" w:themeColor="text1"/>
          <w:szCs w:val="22"/>
          <w:lang w:val="es-HN" w:eastAsia="es-HN"/>
        </w:rPr>
        <w:t xml:space="preserve"> %</w:t>
      </w:r>
      <w:r w:rsidR="001A6FE1" w:rsidRPr="00BD43C1">
        <w:rPr>
          <w:rFonts w:eastAsia="Times New Roman" w:cstheme="minorHAnsi"/>
          <w:color w:val="000000" w:themeColor="text1"/>
          <w:szCs w:val="22"/>
          <w:lang w:val="es-HN" w:eastAsia="es-HN"/>
        </w:rPr>
        <w:t xml:space="preserve"> para mano de obra para elaboración los alimentos. L</w:t>
      </w:r>
      <w:r w:rsidR="006D2E7F" w:rsidRPr="00BD43C1">
        <w:rPr>
          <w:rFonts w:eastAsia="Times New Roman" w:cstheme="minorHAnsi"/>
          <w:color w:val="000000" w:themeColor="text1"/>
          <w:szCs w:val="22"/>
          <w:lang w:val="es-HN" w:eastAsia="es-HN"/>
        </w:rPr>
        <w:t xml:space="preserve"> </w:t>
      </w:r>
      <w:r w:rsidR="001A6FE1" w:rsidRPr="00BD43C1">
        <w:rPr>
          <w:rFonts w:eastAsia="Times New Roman" w:cstheme="minorHAnsi"/>
          <w:color w:val="000000" w:themeColor="text1"/>
          <w:szCs w:val="22"/>
          <w:lang w:val="es-HN" w:eastAsia="es-HN"/>
        </w:rPr>
        <w:t>2,173,504.00</w:t>
      </w:r>
      <w:r w:rsidR="00750F60" w:rsidRPr="00BD43C1">
        <w:rPr>
          <w:rFonts w:eastAsia="Times New Roman" w:cstheme="minorHAnsi"/>
          <w:color w:val="000000" w:themeColor="text1"/>
          <w:szCs w:val="22"/>
          <w:lang w:val="es-HN" w:eastAsia="es-HN"/>
        </w:rPr>
        <w:t>, que representa 85.</w:t>
      </w:r>
      <w:r w:rsidR="0087655B" w:rsidRPr="00BD43C1">
        <w:rPr>
          <w:rFonts w:eastAsia="Times New Roman" w:cstheme="minorHAnsi"/>
          <w:color w:val="000000" w:themeColor="text1"/>
          <w:szCs w:val="22"/>
          <w:lang w:val="es-HN" w:eastAsia="es-HN"/>
        </w:rPr>
        <w:t>74</w:t>
      </w:r>
      <w:r w:rsidR="00750F60" w:rsidRPr="00BD43C1">
        <w:rPr>
          <w:rFonts w:eastAsia="Times New Roman" w:cstheme="minorHAnsi"/>
          <w:color w:val="000000" w:themeColor="text1"/>
          <w:szCs w:val="22"/>
          <w:lang w:val="es-HN" w:eastAsia="es-HN"/>
        </w:rPr>
        <w:t>% para la compra de los insumos para elaborar los alimentos según rotación de inventario</w:t>
      </w:r>
      <w:r w:rsidR="006D2E7F" w:rsidRPr="00BD43C1">
        <w:rPr>
          <w:rFonts w:eastAsia="Times New Roman" w:cstheme="minorHAnsi"/>
          <w:color w:val="000000" w:themeColor="text1"/>
          <w:szCs w:val="22"/>
          <w:lang w:val="es-HN" w:eastAsia="es-HN"/>
        </w:rPr>
        <w:t xml:space="preserve"> y</w:t>
      </w:r>
      <w:r w:rsidR="00750F60" w:rsidRPr="00BD43C1">
        <w:rPr>
          <w:rFonts w:eastAsia="Times New Roman" w:cstheme="minorHAnsi"/>
          <w:color w:val="000000" w:themeColor="text1"/>
          <w:szCs w:val="22"/>
          <w:lang w:val="es-HN" w:eastAsia="es-HN"/>
        </w:rPr>
        <w:t xml:space="preserve"> L</w:t>
      </w:r>
      <w:r w:rsidR="006D2E7F" w:rsidRPr="00BD43C1">
        <w:rPr>
          <w:rFonts w:eastAsia="Times New Roman" w:cstheme="minorHAnsi"/>
          <w:color w:val="000000" w:themeColor="text1"/>
          <w:szCs w:val="22"/>
          <w:lang w:val="es-HN" w:eastAsia="es-HN"/>
        </w:rPr>
        <w:t xml:space="preserve"> </w:t>
      </w:r>
      <w:r w:rsidR="00750F60" w:rsidRPr="00BD43C1">
        <w:rPr>
          <w:rFonts w:eastAsia="Times New Roman" w:cstheme="minorHAnsi"/>
          <w:color w:val="000000" w:themeColor="text1"/>
          <w:szCs w:val="22"/>
          <w:lang w:val="es-HN" w:eastAsia="es-HN"/>
        </w:rPr>
        <w:t>38,678.40</w:t>
      </w:r>
      <w:r w:rsidR="006D2E7F" w:rsidRPr="00BD43C1">
        <w:rPr>
          <w:rFonts w:eastAsia="Times New Roman" w:cstheme="minorHAnsi"/>
          <w:color w:val="000000" w:themeColor="text1"/>
          <w:szCs w:val="22"/>
          <w:lang w:val="es-HN" w:eastAsia="es-HN"/>
        </w:rPr>
        <w:t xml:space="preserve"> </w:t>
      </w:r>
      <w:r w:rsidR="00750F60" w:rsidRPr="00BD43C1">
        <w:rPr>
          <w:rFonts w:eastAsia="Times New Roman" w:cstheme="minorHAnsi"/>
          <w:color w:val="000000" w:themeColor="text1"/>
          <w:szCs w:val="22"/>
          <w:lang w:val="es-HN" w:eastAsia="es-HN"/>
        </w:rPr>
        <w:t>que representa el 1.53% como gastos de energía eléctrica</w:t>
      </w:r>
      <w:bookmarkEnd w:id="203"/>
      <w:r w:rsidR="00750F60" w:rsidRPr="00BD43C1">
        <w:rPr>
          <w:rFonts w:eastAsia="Times New Roman" w:cstheme="minorHAnsi"/>
          <w:color w:val="000000" w:themeColor="text1"/>
          <w:szCs w:val="22"/>
          <w:lang w:val="es-HN" w:eastAsia="es-HN"/>
        </w:rPr>
        <w:t xml:space="preserve">. </w:t>
      </w:r>
    </w:p>
    <w:bookmarkEnd w:id="201"/>
    <w:bookmarkEnd w:id="204"/>
    <w:p w14:paraId="025F7854" w14:textId="0ECD3EC3" w:rsidR="0087655B" w:rsidRPr="00BD43C1" w:rsidRDefault="0087655B" w:rsidP="00750F60">
      <w:pPr>
        <w:jc w:val="both"/>
        <w:rPr>
          <w:rFonts w:eastAsia="Times New Roman" w:cstheme="minorHAnsi"/>
          <w:color w:val="000000" w:themeColor="text1"/>
          <w:szCs w:val="22"/>
          <w:lang w:val="es-HN" w:eastAsia="es-HN"/>
        </w:rPr>
      </w:pPr>
    </w:p>
    <w:p w14:paraId="4C1F0F7B" w14:textId="158E6471" w:rsidR="00CE1746" w:rsidRPr="00BD43C1" w:rsidRDefault="00F3355E" w:rsidP="00F3355E">
      <w:pPr>
        <w:jc w:val="both"/>
        <w:rPr>
          <w:rFonts w:cstheme="minorHAnsi"/>
          <w:b/>
          <w:bCs/>
          <w:color w:val="000000" w:themeColor="text1"/>
          <w:szCs w:val="22"/>
        </w:rPr>
      </w:pPr>
      <w:r w:rsidRPr="00BD43C1">
        <w:rPr>
          <w:rFonts w:eastAsia="Times New Roman" w:cstheme="minorHAnsi"/>
          <w:color w:val="000000" w:themeColor="text1"/>
          <w:szCs w:val="22"/>
          <w:lang w:val="es-HN" w:eastAsia="es-HN"/>
        </w:rPr>
        <w:t xml:space="preserve"> </w:t>
      </w:r>
    </w:p>
    <w:p w14:paraId="7A15D08F" w14:textId="7868A06F" w:rsidR="00240967" w:rsidRPr="00BD43C1" w:rsidRDefault="00490FBB" w:rsidP="009D1000">
      <w:pPr>
        <w:pStyle w:val="Prrafodelista"/>
        <w:numPr>
          <w:ilvl w:val="0"/>
          <w:numId w:val="14"/>
        </w:numPr>
        <w:rPr>
          <w:rFonts w:cstheme="minorHAnsi"/>
          <w:color w:val="000000" w:themeColor="text1"/>
          <w:szCs w:val="22"/>
        </w:rPr>
      </w:pPr>
      <w:r w:rsidRPr="00BD43C1">
        <w:rPr>
          <w:rFonts w:cstheme="minorHAnsi"/>
          <w:color w:val="000000" w:themeColor="text1"/>
          <w:szCs w:val="22"/>
        </w:rPr>
        <w:t>Flujo</w:t>
      </w:r>
      <w:r w:rsidR="00240967" w:rsidRPr="00BD43C1">
        <w:rPr>
          <w:rFonts w:cstheme="minorHAnsi"/>
          <w:color w:val="000000" w:themeColor="text1"/>
          <w:szCs w:val="22"/>
        </w:rPr>
        <w:t xml:space="preserve"> de caja </w:t>
      </w:r>
      <w:bookmarkStart w:id="205" w:name="_Hlk125617400"/>
      <w:r w:rsidR="00240967" w:rsidRPr="00BD43C1">
        <w:rPr>
          <w:rFonts w:cstheme="minorHAnsi"/>
          <w:color w:val="000000" w:themeColor="text1"/>
          <w:szCs w:val="22"/>
        </w:rPr>
        <w:t xml:space="preserve">con </w:t>
      </w:r>
      <w:r w:rsidR="00D45D83" w:rsidRPr="00BD43C1">
        <w:rPr>
          <w:rFonts w:cstheme="minorHAnsi"/>
          <w:color w:val="000000" w:themeColor="text1"/>
          <w:szCs w:val="22"/>
        </w:rPr>
        <w:t xml:space="preserve">valor </w:t>
      </w:r>
      <w:r w:rsidR="00240967" w:rsidRPr="00BD43C1">
        <w:rPr>
          <w:rFonts w:cstheme="minorHAnsi"/>
          <w:color w:val="000000" w:themeColor="text1"/>
          <w:szCs w:val="22"/>
        </w:rPr>
        <w:t>de energía de L6.00</w:t>
      </w:r>
      <w:r w:rsidR="0086036B" w:rsidRPr="00BD43C1">
        <w:rPr>
          <w:rFonts w:cstheme="minorHAnsi"/>
          <w:color w:val="000000" w:themeColor="text1"/>
          <w:szCs w:val="22"/>
        </w:rPr>
        <w:t>/</w:t>
      </w:r>
      <w:r w:rsidR="008D4AC1" w:rsidRPr="00BD43C1">
        <w:rPr>
          <w:rFonts w:cstheme="minorHAnsi"/>
          <w:color w:val="000000" w:themeColor="text1"/>
          <w:szCs w:val="22"/>
        </w:rPr>
        <w:t>kWh</w:t>
      </w:r>
      <w:bookmarkEnd w:id="205"/>
      <w:r w:rsidR="00240967" w:rsidRPr="00BD43C1">
        <w:rPr>
          <w:rFonts w:cstheme="minorHAnsi"/>
          <w:color w:val="000000" w:themeColor="text1"/>
          <w:szCs w:val="22"/>
        </w:rPr>
        <w:t>.</w:t>
      </w:r>
    </w:p>
    <w:p w14:paraId="4A6D4BF0" w14:textId="6648D14F" w:rsidR="00CD268C" w:rsidRPr="00BD43C1" w:rsidRDefault="00CD268C" w:rsidP="00CE1746">
      <w:pPr>
        <w:spacing w:before="240"/>
        <w:jc w:val="both"/>
        <w:rPr>
          <w:rFonts w:cstheme="minorHAnsi"/>
          <w:color w:val="000000" w:themeColor="text1"/>
          <w:szCs w:val="22"/>
        </w:rPr>
      </w:pPr>
      <w:bookmarkStart w:id="206" w:name="_Hlk125559192"/>
      <w:r w:rsidRPr="00BD43C1">
        <w:rPr>
          <w:rFonts w:cstheme="minorHAnsi"/>
          <w:color w:val="000000" w:themeColor="text1"/>
          <w:szCs w:val="22"/>
        </w:rPr>
        <w:t xml:space="preserve">En el cuadro </w:t>
      </w:r>
      <w:r w:rsidR="00D45D83" w:rsidRPr="00BD43C1">
        <w:rPr>
          <w:rFonts w:cstheme="minorHAnsi"/>
          <w:color w:val="000000" w:themeColor="text1"/>
          <w:szCs w:val="22"/>
        </w:rPr>
        <w:t xml:space="preserve">siguiente </w:t>
      </w:r>
      <w:r w:rsidR="00F11E41" w:rsidRPr="00BD43C1">
        <w:rPr>
          <w:rFonts w:cstheme="minorHAnsi"/>
          <w:color w:val="000000" w:themeColor="text1"/>
          <w:szCs w:val="22"/>
        </w:rPr>
        <w:t>se presenta</w:t>
      </w:r>
      <w:r w:rsidRPr="00BD43C1">
        <w:rPr>
          <w:rFonts w:cstheme="minorHAnsi"/>
          <w:color w:val="000000" w:themeColor="text1"/>
          <w:szCs w:val="22"/>
        </w:rPr>
        <w:t xml:space="preserve"> el flujo de caja del perfil de ingresos</w:t>
      </w:r>
      <w:r w:rsidR="00D47EF2" w:rsidRPr="00BD43C1">
        <w:rPr>
          <w:rFonts w:cstheme="minorHAnsi"/>
          <w:color w:val="000000" w:themeColor="text1"/>
          <w:szCs w:val="22"/>
        </w:rPr>
        <w:t>, en el cual nos muestra que los ingreso</w:t>
      </w:r>
      <w:r w:rsidR="00CE1746" w:rsidRPr="00BD43C1">
        <w:rPr>
          <w:rFonts w:cstheme="minorHAnsi"/>
          <w:color w:val="000000" w:themeColor="text1"/>
          <w:szCs w:val="22"/>
        </w:rPr>
        <w:t>s</w:t>
      </w:r>
      <w:r w:rsidR="00D47EF2" w:rsidRPr="00BD43C1">
        <w:rPr>
          <w:rFonts w:cstheme="minorHAnsi"/>
          <w:color w:val="000000" w:themeColor="text1"/>
          <w:szCs w:val="22"/>
        </w:rPr>
        <w:t xml:space="preserve"> son mayores que los costos de producción, los gastos administrativos sumado el servicio de la deuda.</w:t>
      </w:r>
      <w:r w:rsidR="00B82FD7" w:rsidRPr="00BD43C1">
        <w:rPr>
          <w:rFonts w:cstheme="minorHAnsi"/>
          <w:color w:val="000000" w:themeColor="text1"/>
          <w:szCs w:val="22"/>
        </w:rPr>
        <w:t xml:space="preserve"> Cuando</w:t>
      </w:r>
      <w:r w:rsidR="00FE1AFA" w:rsidRPr="00BD43C1">
        <w:rPr>
          <w:rFonts w:cstheme="minorHAnsi"/>
          <w:color w:val="000000" w:themeColor="text1"/>
          <w:szCs w:val="22"/>
        </w:rPr>
        <w:t xml:space="preserve"> e</w:t>
      </w:r>
      <w:r w:rsidR="00B82FD7" w:rsidRPr="00BD43C1">
        <w:rPr>
          <w:rFonts w:cstheme="minorHAnsi"/>
          <w:color w:val="000000" w:themeColor="text1"/>
          <w:szCs w:val="22"/>
        </w:rPr>
        <w:t>l costo de la energía tiene un costo es L. 6.00/</w:t>
      </w:r>
      <w:r w:rsidR="008D4AC1" w:rsidRPr="00BD43C1">
        <w:rPr>
          <w:rFonts w:cstheme="minorHAnsi"/>
          <w:color w:val="000000" w:themeColor="text1"/>
          <w:szCs w:val="22"/>
        </w:rPr>
        <w:t>kWh</w:t>
      </w:r>
      <w:r w:rsidR="00FB219D" w:rsidRPr="00BD43C1">
        <w:rPr>
          <w:rFonts w:cstheme="minorHAnsi"/>
          <w:color w:val="000000" w:themeColor="text1"/>
          <w:szCs w:val="22"/>
        </w:rPr>
        <w:t xml:space="preserve"> l</w:t>
      </w:r>
      <w:r w:rsidR="00CE1746" w:rsidRPr="00BD43C1">
        <w:rPr>
          <w:rFonts w:cstheme="minorHAnsi"/>
          <w:color w:val="000000" w:themeColor="text1"/>
          <w:szCs w:val="22"/>
        </w:rPr>
        <w:t>os i</w:t>
      </w:r>
      <w:r w:rsidR="006A734A" w:rsidRPr="00BD43C1">
        <w:rPr>
          <w:rFonts w:cstheme="minorHAnsi"/>
          <w:color w:val="000000" w:themeColor="text1"/>
          <w:szCs w:val="22"/>
        </w:rPr>
        <w:t>ngresos</w:t>
      </w:r>
      <w:r w:rsidR="00887192" w:rsidRPr="00BD43C1">
        <w:rPr>
          <w:rFonts w:cstheme="minorHAnsi"/>
          <w:color w:val="000000" w:themeColor="text1"/>
          <w:szCs w:val="22"/>
        </w:rPr>
        <w:t xml:space="preserve"> son </w:t>
      </w:r>
      <w:r w:rsidR="006A734A" w:rsidRPr="00BD43C1">
        <w:rPr>
          <w:rFonts w:cstheme="minorHAnsi"/>
          <w:color w:val="000000" w:themeColor="text1"/>
          <w:szCs w:val="22"/>
        </w:rPr>
        <w:t xml:space="preserve">mayores que los </w:t>
      </w:r>
      <w:r w:rsidRPr="00BD43C1">
        <w:rPr>
          <w:rFonts w:cstheme="minorHAnsi"/>
          <w:color w:val="000000" w:themeColor="text1"/>
          <w:szCs w:val="22"/>
        </w:rPr>
        <w:t>costos.</w:t>
      </w:r>
      <w:r w:rsidR="00750F60" w:rsidRPr="00BD43C1">
        <w:rPr>
          <w:rFonts w:cstheme="minorHAnsi"/>
          <w:color w:val="000000" w:themeColor="text1"/>
          <w:szCs w:val="22"/>
        </w:rPr>
        <w:t xml:space="preserve"> </w:t>
      </w:r>
    </w:p>
    <w:bookmarkEnd w:id="206"/>
    <w:p w14:paraId="3B590834" w14:textId="77777777" w:rsidR="00F03E88" w:rsidRPr="00BD43C1" w:rsidRDefault="00F03E88" w:rsidP="00D02B58">
      <w:pPr>
        <w:jc w:val="center"/>
        <w:rPr>
          <w:rFonts w:cstheme="minorHAnsi"/>
          <w:b/>
          <w:bCs/>
          <w:color w:val="000000" w:themeColor="text1"/>
          <w:szCs w:val="22"/>
        </w:rPr>
      </w:pPr>
    </w:p>
    <w:p w14:paraId="4377C3EE" w14:textId="48E077A6" w:rsidR="00D02B58" w:rsidRPr="00BD43C1" w:rsidRDefault="00F03E88" w:rsidP="00F03E88">
      <w:pPr>
        <w:pStyle w:val="Descripcin"/>
        <w:jc w:val="center"/>
        <w:rPr>
          <w:rFonts w:cstheme="minorHAnsi"/>
          <w:b/>
          <w:color w:val="000000" w:themeColor="text1"/>
          <w:szCs w:val="22"/>
        </w:rPr>
      </w:pPr>
      <w:r w:rsidRPr="00BD43C1">
        <w:rPr>
          <w:rFonts w:cstheme="minorHAnsi"/>
          <w:b/>
          <w:color w:val="000000" w:themeColor="text1"/>
          <w:szCs w:val="22"/>
        </w:rPr>
        <w:t xml:space="preserve">Cuadro </w:t>
      </w:r>
      <w:r w:rsidRPr="00BD43C1">
        <w:rPr>
          <w:rFonts w:cstheme="minorHAnsi"/>
          <w:b/>
          <w:color w:val="000000" w:themeColor="text1"/>
          <w:szCs w:val="22"/>
        </w:rPr>
        <w:fldChar w:fldCharType="begin"/>
      </w:r>
      <w:r w:rsidRPr="00BD43C1">
        <w:rPr>
          <w:rFonts w:cstheme="minorHAnsi"/>
          <w:b/>
          <w:color w:val="000000" w:themeColor="text1"/>
          <w:szCs w:val="22"/>
        </w:rPr>
        <w:instrText xml:space="preserve"> SEQ Cuadro \* ARABIC </w:instrText>
      </w:r>
      <w:r w:rsidRPr="00BD43C1">
        <w:rPr>
          <w:rFonts w:cstheme="minorHAnsi"/>
          <w:b/>
          <w:color w:val="000000" w:themeColor="text1"/>
          <w:szCs w:val="22"/>
        </w:rPr>
        <w:fldChar w:fldCharType="separate"/>
      </w:r>
      <w:r w:rsidR="004922EA">
        <w:rPr>
          <w:rFonts w:cstheme="minorHAnsi"/>
          <w:b/>
          <w:noProof/>
          <w:color w:val="000000" w:themeColor="text1"/>
          <w:szCs w:val="22"/>
        </w:rPr>
        <w:t>4</w:t>
      </w:r>
      <w:r w:rsidRPr="00BD43C1">
        <w:rPr>
          <w:rFonts w:cstheme="minorHAnsi"/>
          <w:b/>
          <w:color w:val="000000" w:themeColor="text1"/>
          <w:szCs w:val="22"/>
        </w:rPr>
        <w:fldChar w:fldCharType="end"/>
      </w:r>
      <w:r w:rsidR="00D02B58" w:rsidRPr="00BD43C1">
        <w:rPr>
          <w:rFonts w:cstheme="minorHAnsi"/>
          <w:b/>
          <w:color w:val="000000" w:themeColor="text1"/>
          <w:szCs w:val="22"/>
        </w:rPr>
        <w:t xml:space="preserve">, flujo de caja, escenario L. 6.00 </w:t>
      </w:r>
      <w:r w:rsidR="008D4AC1" w:rsidRPr="00BD43C1">
        <w:rPr>
          <w:rFonts w:cstheme="minorHAnsi"/>
          <w:b/>
          <w:color w:val="000000" w:themeColor="text1"/>
          <w:szCs w:val="22"/>
        </w:rPr>
        <w:t>kWh</w:t>
      </w:r>
      <w:r w:rsidR="00D02B58" w:rsidRPr="00BD43C1">
        <w:rPr>
          <w:rFonts w:cstheme="minorHAnsi"/>
          <w:b/>
          <w:color w:val="000000" w:themeColor="text1"/>
          <w:szCs w:val="22"/>
        </w:rPr>
        <w:t>.</w:t>
      </w:r>
    </w:p>
    <w:tbl>
      <w:tblPr>
        <w:tblW w:w="9700" w:type="dxa"/>
        <w:jc w:val="center"/>
        <w:tblCellMar>
          <w:left w:w="70" w:type="dxa"/>
          <w:right w:w="70" w:type="dxa"/>
        </w:tblCellMar>
        <w:tblLook w:val="04A0" w:firstRow="1" w:lastRow="0" w:firstColumn="1" w:lastColumn="0" w:noHBand="0" w:noVBand="1"/>
      </w:tblPr>
      <w:tblGrid>
        <w:gridCol w:w="2536"/>
        <w:gridCol w:w="1194"/>
        <w:gridCol w:w="1194"/>
        <w:gridCol w:w="1194"/>
        <w:gridCol w:w="1194"/>
        <w:gridCol w:w="1194"/>
        <w:gridCol w:w="1194"/>
      </w:tblGrid>
      <w:tr w:rsidR="00BD43C1" w:rsidRPr="00BD43C1" w14:paraId="4AA5315E" w14:textId="77777777" w:rsidTr="00A6585C">
        <w:trPr>
          <w:trHeight w:val="184"/>
          <w:jc w:val="center"/>
        </w:trPr>
        <w:tc>
          <w:tcPr>
            <w:tcW w:w="2536"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73716F41" w14:textId="041B667D"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Proyecto</w:t>
            </w:r>
          </w:p>
        </w:tc>
        <w:tc>
          <w:tcPr>
            <w:tcW w:w="5970" w:type="dxa"/>
            <w:gridSpan w:val="5"/>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1C6062D" w14:textId="4991B4E5" w:rsidR="009E6117" w:rsidRPr="00BD43C1" w:rsidRDefault="00FB3F99"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Año</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04E7C60A" w14:textId="4273EB4F"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Total</w:t>
            </w:r>
            <w:r w:rsidR="00F03E88" w:rsidRPr="00BD43C1">
              <w:rPr>
                <w:rFonts w:eastAsia="Times New Roman" w:cstheme="minorHAnsi"/>
                <w:b/>
                <w:bCs/>
                <w:color w:val="000000" w:themeColor="text1"/>
                <w:szCs w:val="22"/>
                <w:lang w:val="es-HN" w:eastAsia="es-HN"/>
              </w:rPr>
              <w:t xml:space="preserve"> </w:t>
            </w:r>
            <w:r w:rsidRPr="00BD43C1">
              <w:rPr>
                <w:rFonts w:eastAsia="Times New Roman" w:cstheme="minorHAnsi"/>
                <w:b/>
                <w:bCs/>
                <w:color w:val="000000" w:themeColor="text1"/>
                <w:szCs w:val="22"/>
                <w:lang w:val="es-HN" w:eastAsia="es-HN"/>
              </w:rPr>
              <w:t>L.</w:t>
            </w:r>
          </w:p>
        </w:tc>
      </w:tr>
      <w:tr w:rsidR="00BD43C1" w:rsidRPr="00BD43C1" w14:paraId="2F956B34" w14:textId="77777777" w:rsidTr="00A6585C">
        <w:trPr>
          <w:trHeight w:val="184"/>
          <w:jc w:val="center"/>
        </w:trPr>
        <w:tc>
          <w:tcPr>
            <w:tcW w:w="2536"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E63C4C8" w14:textId="77777777" w:rsidR="009E6117" w:rsidRPr="00BD43C1" w:rsidRDefault="009E6117" w:rsidP="00647AF8">
            <w:pPr>
              <w:jc w:val="center"/>
              <w:rPr>
                <w:rFonts w:eastAsia="Times New Roman" w:cstheme="minorHAnsi"/>
                <w:b/>
                <w:bCs/>
                <w:color w:val="000000" w:themeColor="text1"/>
                <w:szCs w:val="22"/>
                <w:lang w:val="es-HN" w:eastAsia="es-HN"/>
              </w:rPr>
            </w:pPr>
          </w:p>
        </w:tc>
        <w:tc>
          <w:tcPr>
            <w:tcW w:w="1194" w:type="dxa"/>
            <w:tcBorders>
              <w:top w:val="nil"/>
              <w:left w:val="nil"/>
              <w:bottom w:val="single" w:sz="4" w:space="0" w:color="auto"/>
              <w:right w:val="single" w:sz="4" w:space="0" w:color="auto"/>
            </w:tcBorders>
            <w:shd w:val="clear" w:color="auto" w:fill="B8CCE4" w:themeFill="accent1" w:themeFillTint="66"/>
            <w:noWrap/>
            <w:vAlign w:val="center"/>
            <w:hideMark/>
          </w:tcPr>
          <w:p w14:paraId="1480FA23" w14:textId="38F15478"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1</w:t>
            </w:r>
          </w:p>
        </w:tc>
        <w:tc>
          <w:tcPr>
            <w:tcW w:w="1194" w:type="dxa"/>
            <w:tcBorders>
              <w:top w:val="nil"/>
              <w:left w:val="nil"/>
              <w:bottom w:val="single" w:sz="4" w:space="0" w:color="auto"/>
              <w:right w:val="single" w:sz="4" w:space="0" w:color="auto"/>
            </w:tcBorders>
            <w:shd w:val="clear" w:color="auto" w:fill="B8CCE4" w:themeFill="accent1" w:themeFillTint="66"/>
            <w:noWrap/>
            <w:vAlign w:val="center"/>
            <w:hideMark/>
          </w:tcPr>
          <w:p w14:paraId="3308BD26" w14:textId="13823F1D"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2</w:t>
            </w:r>
          </w:p>
        </w:tc>
        <w:tc>
          <w:tcPr>
            <w:tcW w:w="1194" w:type="dxa"/>
            <w:tcBorders>
              <w:top w:val="nil"/>
              <w:left w:val="nil"/>
              <w:bottom w:val="single" w:sz="4" w:space="0" w:color="auto"/>
              <w:right w:val="single" w:sz="4" w:space="0" w:color="auto"/>
            </w:tcBorders>
            <w:shd w:val="clear" w:color="auto" w:fill="B8CCE4" w:themeFill="accent1" w:themeFillTint="66"/>
            <w:noWrap/>
            <w:vAlign w:val="center"/>
            <w:hideMark/>
          </w:tcPr>
          <w:p w14:paraId="714D29A0" w14:textId="74DB2018"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3</w:t>
            </w:r>
          </w:p>
        </w:tc>
        <w:tc>
          <w:tcPr>
            <w:tcW w:w="1194" w:type="dxa"/>
            <w:tcBorders>
              <w:top w:val="nil"/>
              <w:left w:val="nil"/>
              <w:bottom w:val="single" w:sz="4" w:space="0" w:color="auto"/>
              <w:right w:val="single" w:sz="4" w:space="0" w:color="auto"/>
            </w:tcBorders>
            <w:shd w:val="clear" w:color="auto" w:fill="B8CCE4" w:themeFill="accent1" w:themeFillTint="66"/>
            <w:noWrap/>
            <w:vAlign w:val="center"/>
            <w:hideMark/>
          </w:tcPr>
          <w:p w14:paraId="3842E2A0" w14:textId="499993C4"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4</w:t>
            </w:r>
          </w:p>
        </w:tc>
        <w:tc>
          <w:tcPr>
            <w:tcW w:w="1194" w:type="dxa"/>
            <w:tcBorders>
              <w:top w:val="nil"/>
              <w:left w:val="nil"/>
              <w:bottom w:val="single" w:sz="4" w:space="0" w:color="auto"/>
              <w:right w:val="single" w:sz="4" w:space="0" w:color="auto"/>
            </w:tcBorders>
            <w:shd w:val="clear" w:color="auto" w:fill="B8CCE4" w:themeFill="accent1" w:themeFillTint="66"/>
            <w:noWrap/>
            <w:vAlign w:val="center"/>
            <w:hideMark/>
          </w:tcPr>
          <w:p w14:paraId="78FCE592" w14:textId="150242AA" w:rsidR="009E6117" w:rsidRPr="00BD43C1" w:rsidRDefault="009E6117" w:rsidP="00647AF8">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5</w:t>
            </w:r>
          </w:p>
        </w:tc>
        <w:tc>
          <w:tcPr>
            <w:tcW w:w="1194"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8FFFCE4" w14:textId="77777777" w:rsidR="009E6117" w:rsidRPr="00BD43C1" w:rsidRDefault="009E6117" w:rsidP="00647AF8">
            <w:pPr>
              <w:jc w:val="center"/>
              <w:rPr>
                <w:rFonts w:eastAsia="Times New Roman" w:cstheme="minorHAnsi"/>
                <w:b/>
                <w:bCs/>
                <w:color w:val="000000" w:themeColor="text1"/>
                <w:szCs w:val="22"/>
                <w:lang w:val="es-HN" w:eastAsia="es-HN"/>
              </w:rPr>
            </w:pPr>
          </w:p>
        </w:tc>
      </w:tr>
      <w:tr w:rsidR="00BD43C1" w:rsidRPr="00BD43C1" w14:paraId="6CB1634D"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E2EFDA"/>
            <w:noWrap/>
            <w:vAlign w:val="center"/>
            <w:hideMark/>
          </w:tcPr>
          <w:p w14:paraId="123E8276" w14:textId="0AD15295"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Ingresos</w:t>
            </w:r>
          </w:p>
        </w:tc>
        <w:tc>
          <w:tcPr>
            <w:tcW w:w="1194" w:type="dxa"/>
            <w:tcBorders>
              <w:top w:val="nil"/>
              <w:left w:val="nil"/>
              <w:bottom w:val="single" w:sz="4" w:space="0" w:color="auto"/>
              <w:right w:val="single" w:sz="4" w:space="0" w:color="auto"/>
            </w:tcBorders>
            <w:shd w:val="clear" w:color="000000" w:fill="E2EFDA"/>
            <w:noWrap/>
            <w:vAlign w:val="center"/>
            <w:hideMark/>
          </w:tcPr>
          <w:p w14:paraId="031F90CF"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1.300.000,00</w:t>
            </w:r>
          </w:p>
        </w:tc>
        <w:tc>
          <w:tcPr>
            <w:tcW w:w="1194" w:type="dxa"/>
            <w:tcBorders>
              <w:top w:val="nil"/>
              <w:left w:val="nil"/>
              <w:bottom w:val="single" w:sz="4" w:space="0" w:color="auto"/>
              <w:right w:val="single" w:sz="4" w:space="0" w:color="auto"/>
            </w:tcBorders>
            <w:shd w:val="clear" w:color="000000" w:fill="E2EFDA"/>
            <w:noWrap/>
            <w:vAlign w:val="center"/>
            <w:hideMark/>
          </w:tcPr>
          <w:p w14:paraId="6D03018E"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1.548.690,00</w:t>
            </w:r>
          </w:p>
        </w:tc>
        <w:tc>
          <w:tcPr>
            <w:tcW w:w="1194" w:type="dxa"/>
            <w:tcBorders>
              <w:top w:val="nil"/>
              <w:left w:val="nil"/>
              <w:bottom w:val="single" w:sz="4" w:space="0" w:color="auto"/>
              <w:right w:val="single" w:sz="4" w:space="0" w:color="auto"/>
            </w:tcBorders>
            <w:shd w:val="clear" w:color="000000" w:fill="E2EFDA"/>
            <w:noWrap/>
            <w:vAlign w:val="center"/>
            <w:hideMark/>
          </w:tcPr>
          <w:p w14:paraId="275F92CF"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1.844.954,40</w:t>
            </w:r>
          </w:p>
        </w:tc>
        <w:tc>
          <w:tcPr>
            <w:tcW w:w="1194" w:type="dxa"/>
            <w:tcBorders>
              <w:top w:val="nil"/>
              <w:left w:val="nil"/>
              <w:bottom w:val="single" w:sz="4" w:space="0" w:color="auto"/>
              <w:right w:val="single" w:sz="4" w:space="0" w:color="auto"/>
            </w:tcBorders>
            <w:shd w:val="clear" w:color="000000" w:fill="E2EFDA"/>
            <w:noWrap/>
            <w:vAlign w:val="center"/>
            <w:hideMark/>
          </w:tcPr>
          <w:p w14:paraId="188FE119"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2.197.894,17</w:t>
            </w:r>
          </w:p>
        </w:tc>
        <w:tc>
          <w:tcPr>
            <w:tcW w:w="1194" w:type="dxa"/>
            <w:tcBorders>
              <w:top w:val="nil"/>
              <w:left w:val="nil"/>
              <w:bottom w:val="single" w:sz="4" w:space="0" w:color="auto"/>
              <w:right w:val="single" w:sz="4" w:space="0" w:color="auto"/>
            </w:tcBorders>
            <w:shd w:val="clear" w:color="000000" w:fill="E2EFDA"/>
            <w:noWrap/>
            <w:vAlign w:val="center"/>
            <w:hideMark/>
          </w:tcPr>
          <w:p w14:paraId="62BB4403"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2.618.351,33</w:t>
            </w:r>
          </w:p>
        </w:tc>
        <w:tc>
          <w:tcPr>
            <w:tcW w:w="1194" w:type="dxa"/>
            <w:tcBorders>
              <w:top w:val="nil"/>
              <w:left w:val="nil"/>
              <w:bottom w:val="single" w:sz="4" w:space="0" w:color="auto"/>
              <w:right w:val="single" w:sz="4" w:space="0" w:color="auto"/>
            </w:tcBorders>
            <w:shd w:val="clear" w:color="000000" w:fill="E2EFDA"/>
            <w:noWrap/>
            <w:vAlign w:val="center"/>
            <w:hideMark/>
          </w:tcPr>
          <w:p w14:paraId="452D0F51" w14:textId="624BFC24"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9.509.889,90</w:t>
            </w:r>
          </w:p>
        </w:tc>
      </w:tr>
      <w:tr w:rsidR="00BD43C1" w:rsidRPr="00BD43C1" w14:paraId="10B3773B"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6C3B68BF" w14:textId="70EA48D7"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Total, de costos</w:t>
            </w:r>
          </w:p>
        </w:tc>
        <w:tc>
          <w:tcPr>
            <w:tcW w:w="1194" w:type="dxa"/>
            <w:tcBorders>
              <w:top w:val="nil"/>
              <w:left w:val="nil"/>
              <w:bottom w:val="single" w:sz="4" w:space="0" w:color="auto"/>
              <w:right w:val="single" w:sz="4" w:space="0" w:color="auto"/>
            </w:tcBorders>
            <w:shd w:val="clear" w:color="000000" w:fill="FFFFFF"/>
            <w:noWrap/>
            <w:vAlign w:val="center"/>
            <w:hideMark/>
          </w:tcPr>
          <w:p w14:paraId="3E2E5741" w14:textId="08DF1DCA"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1.063.186,22</w:t>
            </w:r>
          </w:p>
        </w:tc>
        <w:tc>
          <w:tcPr>
            <w:tcW w:w="1194" w:type="dxa"/>
            <w:tcBorders>
              <w:top w:val="nil"/>
              <w:left w:val="nil"/>
              <w:bottom w:val="single" w:sz="4" w:space="0" w:color="auto"/>
              <w:right w:val="single" w:sz="4" w:space="0" w:color="auto"/>
            </w:tcBorders>
            <w:shd w:val="clear" w:color="000000" w:fill="FFFFFF"/>
            <w:noWrap/>
            <w:vAlign w:val="center"/>
            <w:hideMark/>
          </w:tcPr>
          <w:p w14:paraId="12D639CC" w14:textId="2FB1A9C1"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1.139.254,28</w:t>
            </w:r>
          </w:p>
        </w:tc>
        <w:tc>
          <w:tcPr>
            <w:tcW w:w="1194" w:type="dxa"/>
            <w:tcBorders>
              <w:top w:val="nil"/>
              <w:left w:val="nil"/>
              <w:bottom w:val="single" w:sz="4" w:space="0" w:color="auto"/>
              <w:right w:val="single" w:sz="4" w:space="0" w:color="auto"/>
            </w:tcBorders>
            <w:shd w:val="clear" w:color="000000" w:fill="FFFFFF"/>
            <w:noWrap/>
            <w:vAlign w:val="center"/>
            <w:hideMark/>
          </w:tcPr>
          <w:p w14:paraId="3F741124" w14:textId="601261FC"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1.222.115,72</w:t>
            </w:r>
          </w:p>
        </w:tc>
        <w:tc>
          <w:tcPr>
            <w:tcW w:w="1194" w:type="dxa"/>
            <w:tcBorders>
              <w:top w:val="nil"/>
              <w:left w:val="nil"/>
              <w:bottom w:val="single" w:sz="4" w:space="0" w:color="auto"/>
              <w:right w:val="single" w:sz="4" w:space="0" w:color="auto"/>
            </w:tcBorders>
            <w:shd w:val="clear" w:color="000000" w:fill="FFFFFF"/>
            <w:noWrap/>
            <w:vAlign w:val="center"/>
            <w:hideMark/>
          </w:tcPr>
          <w:p w14:paraId="62C2573C" w14:textId="5F285604"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1.312.334,39</w:t>
            </w:r>
          </w:p>
        </w:tc>
        <w:tc>
          <w:tcPr>
            <w:tcW w:w="1194" w:type="dxa"/>
            <w:tcBorders>
              <w:top w:val="nil"/>
              <w:left w:val="nil"/>
              <w:bottom w:val="single" w:sz="4" w:space="0" w:color="auto"/>
              <w:right w:val="single" w:sz="4" w:space="0" w:color="auto"/>
            </w:tcBorders>
            <w:shd w:val="clear" w:color="000000" w:fill="FFFFFF"/>
            <w:noWrap/>
            <w:vAlign w:val="center"/>
            <w:hideMark/>
          </w:tcPr>
          <w:p w14:paraId="54998BBC" w14:textId="16199D3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1.410.520,95</w:t>
            </w:r>
          </w:p>
        </w:tc>
        <w:tc>
          <w:tcPr>
            <w:tcW w:w="1194" w:type="dxa"/>
            <w:tcBorders>
              <w:top w:val="nil"/>
              <w:left w:val="nil"/>
              <w:bottom w:val="single" w:sz="4" w:space="0" w:color="auto"/>
              <w:right w:val="single" w:sz="4" w:space="0" w:color="auto"/>
            </w:tcBorders>
            <w:shd w:val="clear" w:color="000000" w:fill="FFFFFF"/>
            <w:noWrap/>
            <w:vAlign w:val="center"/>
            <w:hideMark/>
          </w:tcPr>
          <w:p w14:paraId="21929D91" w14:textId="73E12809"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6.147.411,57</w:t>
            </w:r>
          </w:p>
        </w:tc>
      </w:tr>
      <w:tr w:rsidR="00BD43C1" w:rsidRPr="00BD43C1" w14:paraId="195D81C1"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4FF1C4B6" w14:textId="1C4C4E31"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Costos de Producción</w:t>
            </w:r>
          </w:p>
        </w:tc>
        <w:tc>
          <w:tcPr>
            <w:tcW w:w="1194" w:type="dxa"/>
            <w:tcBorders>
              <w:top w:val="nil"/>
              <w:left w:val="nil"/>
              <w:bottom w:val="single" w:sz="4" w:space="0" w:color="auto"/>
              <w:right w:val="single" w:sz="4" w:space="0" w:color="auto"/>
            </w:tcBorders>
            <w:shd w:val="clear" w:color="000000" w:fill="FFFFFF"/>
            <w:noWrap/>
            <w:vAlign w:val="center"/>
            <w:hideMark/>
          </w:tcPr>
          <w:p w14:paraId="09144F64" w14:textId="2E4F26A0"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905.210,00</w:t>
            </w:r>
          </w:p>
        </w:tc>
        <w:tc>
          <w:tcPr>
            <w:tcW w:w="1194" w:type="dxa"/>
            <w:tcBorders>
              <w:top w:val="nil"/>
              <w:left w:val="nil"/>
              <w:bottom w:val="single" w:sz="4" w:space="0" w:color="auto"/>
              <w:right w:val="single" w:sz="4" w:space="0" w:color="auto"/>
            </w:tcBorders>
            <w:shd w:val="clear" w:color="000000" w:fill="FFFFFF"/>
            <w:noWrap/>
            <w:vAlign w:val="center"/>
            <w:hideMark/>
          </w:tcPr>
          <w:p w14:paraId="6B365790" w14:textId="11A1CEBA"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980.342,43</w:t>
            </w:r>
          </w:p>
        </w:tc>
        <w:tc>
          <w:tcPr>
            <w:tcW w:w="1194" w:type="dxa"/>
            <w:tcBorders>
              <w:top w:val="nil"/>
              <w:left w:val="nil"/>
              <w:bottom w:val="single" w:sz="4" w:space="0" w:color="auto"/>
              <w:right w:val="single" w:sz="4" w:space="0" w:color="auto"/>
            </w:tcBorders>
            <w:shd w:val="clear" w:color="000000" w:fill="FFFFFF"/>
            <w:noWrap/>
            <w:vAlign w:val="center"/>
            <w:hideMark/>
          </w:tcPr>
          <w:p w14:paraId="1ECA1DE9" w14:textId="00B2C106"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1.061.710,85</w:t>
            </w:r>
          </w:p>
        </w:tc>
        <w:tc>
          <w:tcPr>
            <w:tcW w:w="1194" w:type="dxa"/>
            <w:tcBorders>
              <w:top w:val="nil"/>
              <w:left w:val="nil"/>
              <w:bottom w:val="single" w:sz="4" w:space="0" w:color="auto"/>
              <w:right w:val="single" w:sz="4" w:space="0" w:color="auto"/>
            </w:tcBorders>
            <w:shd w:val="clear" w:color="000000" w:fill="FFFFFF"/>
            <w:noWrap/>
            <w:vAlign w:val="center"/>
            <w:hideMark/>
          </w:tcPr>
          <w:p w14:paraId="4AEA2B04" w14:textId="761F0E29"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1.149.832,85</w:t>
            </w:r>
          </w:p>
        </w:tc>
        <w:tc>
          <w:tcPr>
            <w:tcW w:w="1194" w:type="dxa"/>
            <w:tcBorders>
              <w:top w:val="nil"/>
              <w:left w:val="nil"/>
              <w:bottom w:val="single" w:sz="4" w:space="0" w:color="auto"/>
              <w:right w:val="single" w:sz="4" w:space="0" w:color="auto"/>
            </w:tcBorders>
            <w:shd w:val="clear" w:color="000000" w:fill="FFFFFF"/>
            <w:noWrap/>
            <w:vAlign w:val="center"/>
            <w:hideMark/>
          </w:tcPr>
          <w:p w14:paraId="14811B36" w14:textId="65048DCB"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1.245.268,98</w:t>
            </w:r>
          </w:p>
        </w:tc>
        <w:tc>
          <w:tcPr>
            <w:tcW w:w="1194" w:type="dxa"/>
            <w:tcBorders>
              <w:top w:val="nil"/>
              <w:left w:val="nil"/>
              <w:bottom w:val="single" w:sz="4" w:space="0" w:color="auto"/>
              <w:right w:val="single" w:sz="4" w:space="0" w:color="auto"/>
            </w:tcBorders>
            <w:shd w:val="clear" w:color="000000" w:fill="FFFFFF"/>
            <w:noWrap/>
            <w:vAlign w:val="center"/>
            <w:hideMark/>
          </w:tcPr>
          <w:p w14:paraId="37FDA987" w14:textId="4A347F14"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5.342.365,11</w:t>
            </w:r>
          </w:p>
        </w:tc>
      </w:tr>
      <w:tr w:rsidR="00BD43C1" w:rsidRPr="00BD43C1" w14:paraId="7C575C67" w14:textId="77777777" w:rsidTr="00FB219D">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33477732" w14:textId="2923E471" w:rsidR="00A6585C" w:rsidRPr="00BD43C1" w:rsidRDefault="00A6585C" w:rsidP="00A6585C">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Castos de energía (L. 6.00/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487D6" w14:textId="7EEE02C1" w:rsidR="00A6585C" w:rsidRPr="00BD43C1" w:rsidRDefault="00A6585C" w:rsidP="00FB219D">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38,678.40</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14:paraId="43CC124E" w14:textId="0E1D40FA" w:rsidR="00A6585C" w:rsidRPr="00BD43C1" w:rsidRDefault="00A6585C" w:rsidP="00FB219D">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41,888.71</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14:paraId="06E713F4" w14:textId="5AA26458" w:rsidR="00A6585C" w:rsidRPr="00BD43C1" w:rsidRDefault="00A6585C" w:rsidP="00FB219D">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45,365.47</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14:paraId="69F53468" w14:textId="795D0A9A" w:rsidR="00A6585C" w:rsidRPr="00BD43C1" w:rsidRDefault="00A6585C" w:rsidP="00FB219D">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49,130.80</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14:paraId="7EE85F88" w14:textId="4207C7F7" w:rsidR="00A6585C" w:rsidRPr="00BD43C1" w:rsidRDefault="00A6585C" w:rsidP="00FB219D">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53,208.66</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14:paraId="33A5D7DF" w14:textId="39266783" w:rsidR="00A6585C" w:rsidRPr="00BD43C1" w:rsidRDefault="00A6585C" w:rsidP="00FB219D">
            <w:pPr>
              <w:jc w:val="right"/>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228,272.04</w:t>
            </w:r>
          </w:p>
        </w:tc>
      </w:tr>
      <w:tr w:rsidR="00BD43C1" w:rsidRPr="00BD43C1" w14:paraId="1BC53459"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3E80C5D1" w14:textId="233D3738"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Gastos de Valor Agregado</w:t>
            </w:r>
          </w:p>
        </w:tc>
        <w:tc>
          <w:tcPr>
            <w:tcW w:w="1194" w:type="dxa"/>
            <w:tcBorders>
              <w:top w:val="nil"/>
              <w:left w:val="nil"/>
              <w:bottom w:val="single" w:sz="4" w:space="0" w:color="auto"/>
              <w:right w:val="single" w:sz="4" w:space="0" w:color="auto"/>
            </w:tcBorders>
            <w:shd w:val="clear" w:color="000000" w:fill="FFFFFF"/>
            <w:noWrap/>
            <w:vAlign w:val="center"/>
            <w:hideMark/>
          </w:tcPr>
          <w:p w14:paraId="6D31BA11" w14:textId="7C4EECE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10.000,00</w:t>
            </w:r>
          </w:p>
        </w:tc>
        <w:tc>
          <w:tcPr>
            <w:tcW w:w="1194" w:type="dxa"/>
            <w:tcBorders>
              <w:top w:val="nil"/>
              <w:left w:val="nil"/>
              <w:bottom w:val="single" w:sz="4" w:space="0" w:color="auto"/>
              <w:right w:val="single" w:sz="4" w:space="0" w:color="auto"/>
            </w:tcBorders>
            <w:shd w:val="clear" w:color="000000" w:fill="FFFFFF"/>
            <w:noWrap/>
            <w:vAlign w:val="center"/>
            <w:hideMark/>
          </w:tcPr>
          <w:p w14:paraId="27BC0188" w14:textId="7C6A4702"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10.830,00</w:t>
            </w:r>
          </w:p>
        </w:tc>
        <w:tc>
          <w:tcPr>
            <w:tcW w:w="1194" w:type="dxa"/>
            <w:tcBorders>
              <w:top w:val="nil"/>
              <w:left w:val="nil"/>
              <w:bottom w:val="single" w:sz="4" w:space="0" w:color="auto"/>
              <w:right w:val="single" w:sz="4" w:space="0" w:color="auto"/>
            </w:tcBorders>
            <w:shd w:val="clear" w:color="000000" w:fill="FFFFFF"/>
            <w:noWrap/>
            <w:vAlign w:val="center"/>
            <w:hideMark/>
          </w:tcPr>
          <w:p w14:paraId="729392D9" w14:textId="07B3D101"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11.728,89</w:t>
            </w:r>
          </w:p>
        </w:tc>
        <w:tc>
          <w:tcPr>
            <w:tcW w:w="1194" w:type="dxa"/>
            <w:tcBorders>
              <w:top w:val="nil"/>
              <w:left w:val="nil"/>
              <w:bottom w:val="single" w:sz="4" w:space="0" w:color="auto"/>
              <w:right w:val="single" w:sz="4" w:space="0" w:color="auto"/>
            </w:tcBorders>
            <w:shd w:val="clear" w:color="000000" w:fill="FFFFFF"/>
            <w:noWrap/>
            <w:vAlign w:val="center"/>
            <w:hideMark/>
          </w:tcPr>
          <w:p w14:paraId="227583DF" w14:textId="139E16E0"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12.702,39</w:t>
            </w:r>
          </w:p>
        </w:tc>
        <w:tc>
          <w:tcPr>
            <w:tcW w:w="1194" w:type="dxa"/>
            <w:tcBorders>
              <w:top w:val="nil"/>
              <w:left w:val="nil"/>
              <w:bottom w:val="single" w:sz="4" w:space="0" w:color="auto"/>
              <w:right w:val="single" w:sz="4" w:space="0" w:color="auto"/>
            </w:tcBorders>
            <w:shd w:val="clear" w:color="000000" w:fill="FFFFFF"/>
            <w:noWrap/>
            <w:vAlign w:val="center"/>
            <w:hideMark/>
          </w:tcPr>
          <w:p w14:paraId="1150D15D" w14:textId="61CD4738"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13.756,69</w:t>
            </w:r>
          </w:p>
        </w:tc>
        <w:tc>
          <w:tcPr>
            <w:tcW w:w="1194" w:type="dxa"/>
            <w:tcBorders>
              <w:top w:val="nil"/>
              <w:left w:val="nil"/>
              <w:bottom w:val="single" w:sz="4" w:space="0" w:color="auto"/>
              <w:right w:val="single" w:sz="4" w:space="0" w:color="auto"/>
            </w:tcBorders>
            <w:shd w:val="clear" w:color="000000" w:fill="FFFFFF"/>
            <w:noWrap/>
            <w:vAlign w:val="center"/>
            <w:hideMark/>
          </w:tcPr>
          <w:p w14:paraId="647C9DF9" w14:textId="6988C264"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59.017,96</w:t>
            </w:r>
          </w:p>
        </w:tc>
      </w:tr>
      <w:tr w:rsidR="00BD43C1" w:rsidRPr="00BD43C1" w14:paraId="75DD5B71"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7775FA78" w14:textId="2A939082"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Gastos Financieros</w:t>
            </w:r>
          </w:p>
        </w:tc>
        <w:tc>
          <w:tcPr>
            <w:tcW w:w="1194" w:type="dxa"/>
            <w:tcBorders>
              <w:top w:val="nil"/>
              <w:left w:val="nil"/>
              <w:bottom w:val="single" w:sz="4" w:space="0" w:color="auto"/>
              <w:right w:val="single" w:sz="4" w:space="0" w:color="auto"/>
            </w:tcBorders>
            <w:shd w:val="clear" w:color="000000" w:fill="FFFFFF"/>
            <w:noWrap/>
            <w:vAlign w:val="center"/>
            <w:hideMark/>
          </w:tcPr>
          <w:p w14:paraId="0416BA05" w14:textId="0C5FAAFD"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77.065,82</w:t>
            </w:r>
          </w:p>
        </w:tc>
        <w:tc>
          <w:tcPr>
            <w:tcW w:w="1194" w:type="dxa"/>
            <w:tcBorders>
              <w:top w:val="nil"/>
              <w:left w:val="nil"/>
              <w:bottom w:val="single" w:sz="4" w:space="0" w:color="auto"/>
              <w:right w:val="single" w:sz="4" w:space="0" w:color="auto"/>
            </w:tcBorders>
            <w:shd w:val="clear" w:color="000000" w:fill="FFFFFF"/>
            <w:noWrap/>
            <w:vAlign w:val="center"/>
            <w:hideMark/>
          </w:tcPr>
          <w:p w14:paraId="76EAFEFF" w14:textId="2D14EE85"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71.285,89</w:t>
            </w:r>
          </w:p>
        </w:tc>
        <w:tc>
          <w:tcPr>
            <w:tcW w:w="1194" w:type="dxa"/>
            <w:tcBorders>
              <w:top w:val="nil"/>
              <w:left w:val="nil"/>
              <w:bottom w:val="single" w:sz="4" w:space="0" w:color="auto"/>
              <w:right w:val="single" w:sz="4" w:space="0" w:color="auto"/>
            </w:tcBorders>
            <w:shd w:val="clear" w:color="000000" w:fill="FFFFFF"/>
            <w:noWrap/>
            <w:vAlign w:val="center"/>
            <w:hideMark/>
          </w:tcPr>
          <w:p w14:paraId="30456AC8" w14:textId="3A470A74"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65.505,95</w:t>
            </w:r>
          </w:p>
        </w:tc>
        <w:tc>
          <w:tcPr>
            <w:tcW w:w="1194" w:type="dxa"/>
            <w:tcBorders>
              <w:top w:val="nil"/>
              <w:left w:val="nil"/>
              <w:bottom w:val="single" w:sz="4" w:space="0" w:color="auto"/>
              <w:right w:val="single" w:sz="4" w:space="0" w:color="auto"/>
            </w:tcBorders>
            <w:shd w:val="clear" w:color="000000" w:fill="FFFFFF"/>
            <w:noWrap/>
            <w:vAlign w:val="center"/>
            <w:hideMark/>
          </w:tcPr>
          <w:p w14:paraId="721E5518" w14:textId="189220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59.726,01</w:t>
            </w:r>
          </w:p>
        </w:tc>
        <w:tc>
          <w:tcPr>
            <w:tcW w:w="1194" w:type="dxa"/>
            <w:tcBorders>
              <w:top w:val="nil"/>
              <w:left w:val="nil"/>
              <w:bottom w:val="single" w:sz="4" w:space="0" w:color="auto"/>
              <w:right w:val="single" w:sz="4" w:space="0" w:color="auto"/>
            </w:tcBorders>
            <w:shd w:val="clear" w:color="000000" w:fill="FFFFFF"/>
            <w:noWrap/>
            <w:vAlign w:val="center"/>
            <w:hideMark/>
          </w:tcPr>
          <w:p w14:paraId="10B35CC7" w14:textId="0DEC49D6"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53.946,08</w:t>
            </w:r>
          </w:p>
        </w:tc>
        <w:tc>
          <w:tcPr>
            <w:tcW w:w="1194" w:type="dxa"/>
            <w:tcBorders>
              <w:top w:val="nil"/>
              <w:left w:val="nil"/>
              <w:bottom w:val="single" w:sz="4" w:space="0" w:color="auto"/>
              <w:right w:val="single" w:sz="4" w:space="0" w:color="auto"/>
            </w:tcBorders>
            <w:shd w:val="clear" w:color="000000" w:fill="FFFFFF"/>
            <w:noWrap/>
            <w:vAlign w:val="center"/>
            <w:hideMark/>
          </w:tcPr>
          <w:p w14:paraId="4BFAF6DD" w14:textId="79A1B9C0"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327.529,75</w:t>
            </w:r>
          </w:p>
        </w:tc>
      </w:tr>
      <w:tr w:rsidR="00BD43C1" w:rsidRPr="00BD43C1" w14:paraId="61E586EA" w14:textId="77777777" w:rsidTr="00040757">
        <w:trPr>
          <w:trHeight w:val="184"/>
          <w:jc w:val="center"/>
        </w:trPr>
        <w:tc>
          <w:tcPr>
            <w:tcW w:w="253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809F21D" w14:textId="1850BE38"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Utilidad antes de impuesto</w:t>
            </w:r>
          </w:p>
        </w:tc>
        <w:tc>
          <w:tcPr>
            <w:tcW w:w="1194" w:type="dxa"/>
            <w:tcBorders>
              <w:top w:val="nil"/>
              <w:left w:val="nil"/>
              <w:bottom w:val="single" w:sz="4" w:space="0" w:color="auto"/>
              <w:right w:val="single" w:sz="4" w:space="0" w:color="auto"/>
            </w:tcBorders>
            <w:shd w:val="clear" w:color="auto" w:fill="DBE5F1" w:themeFill="accent1" w:themeFillTint="33"/>
            <w:noWrap/>
            <w:vAlign w:val="center"/>
            <w:hideMark/>
          </w:tcPr>
          <w:p w14:paraId="409A2A50"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236.813,78</w:t>
            </w:r>
          </w:p>
        </w:tc>
        <w:tc>
          <w:tcPr>
            <w:tcW w:w="1194" w:type="dxa"/>
            <w:tcBorders>
              <w:top w:val="nil"/>
              <w:left w:val="nil"/>
              <w:bottom w:val="single" w:sz="4" w:space="0" w:color="auto"/>
              <w:right w:val="single" w:sz="4" w:space="0" w:color="auto"/>
            </w:tcBorders>
            <w:shd w:val="clear" w:color="auto" w:fill="DBE5F1" w:themeFill="accent1" w:themeFillTint="33"/>
            <w:noWrap/>
            <w:vAlign w:val="center"/>
            <w:hideMark/>
          </w:tcPr>
          <w:p w14:paraId="7556087D"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409.435,72</w:t>
            </w:r>
          </w:p>
        </w:tc>
        <w:tc>
          <w:tcPr>
            <w:tcW w:w="1194" w:type="dxa"/>
            <w:tcBorders>
              <w:top w:val="nil"/>
              <w:left w:val="nil"/>
              <w:bottom w:val="single" w:sz="4" w:space="0" w:color="auto"/>
              <w:right w:val="single" w:sz="4" w:space="0" w:color="auto"/>
            </w:tcBorders>
            <w:shd w:val="clear" w:color="auto" w:fill="DBE5F1" w:themeFill="accent1" w:themeFillTint="33"/>
            <w:noWrap/>
            <w:vAlign w:val="center"/>
            <w:hideMark/>
          </w:tcPr>
          <w:p w14:paraId="0090A3EB"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622.838,68</w:t>
            </w:r>
          </w:p>
        </w:tc>
        <w:tc>
          <w:tcPr>
            <w:tcW w:w="1194" w:type="dxa"/>
            <w:tcBorders>
              <w:top w:val="nil"/>
              <w:left w:val="nil"/>
              <w:bottom w:val="single" w:sz="4" w:space="0" w:color="auto"/>
              <w:right w:val="single" w:sz="4" w:space="0" w:color="auto"/>
            </w:tcBorders>
            <w:shd w:val="clear" w:color="auto" w:fill="DBE5F1" w:themeFill="accent1" w:themeFillTint="33"/>
            <w:noWrap/>
            <w:vAlign w:val="center"/>
            <w:hideMark/>
          </w:tcPr>
          <w:p w14:paraId="47ED0F44"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885.559,78</w:t>
            </w:r>
          </w:p>
        </w:tc>
        <w:tc>
          <w:tcPr>
            <w:tcW w:w="1194" w:type="dxa"/>
            <w:tcBorders>
              <w:top w:val="nil"/>
              <w:left w:val="nil"/>
              <w:bottom w:val="single" w:sz="4" w:space="0" w:color="auto"/>
              <w:right w:val="single" w:sz="4" w:space="0" w:color="auto"/>
            </w:tcBorders>
            <w:shd w:val="clear" w:color="auto" w:fill="DBE5F1" w:themeFill="accent1" w:themeFillTint="33"/>
            <w:noWrap/>
            <w:vAlign w:val="center"/>
            <w:hideMark/>
          </w:tcPr>
          <w:p w14:paraId="6C6F7393" w14:textId="77777777"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1.207.830,38</w:t>
            </w:r>
          </w:p>
        </w:tc>
        <w:tc>
          <w:tcPr>
            <w:tcW w:w="1194" w:type="dxa"/>
            <w:tcBorders>
              <w:top w:val="nil"/>
              <w:left w:val="nil"/>
              <w:bottom w:val="single" w:sz="4" w:space="0" w:color="auto"/>
              <w:right w:val="single" w:sz="4" w:space="0" w:color="auto"/>
            </w:tcBorders>
            <w:shd w:val="clear" w:color="auto" w:fill="DBE5F1" w:themeFill="accent1" w:themeFillTint="33"/>
            <w:noWrap/>
            <w:vAlign w:val="center"/>
            <w:hideMark/>
          </w:tcPr>
          <w:p w14:paraId="0AB1CBD6" w14:textId="0AD65CDA"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3.362.478,33</w:t>
            </w:r>
          </w:p>
        </w:tc>
      </w:tr>
      <w:tr w:rsidR="00BD43C1" w:rsidRPr="00BD43C1" w14:paraId="537A7C5D"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3D75A55C" w14:textId="1CA2533F"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Impuesto sobre renta</w:t>
            </w:r>
          </w:p>
        </w:tc>
        <w:tc>
          <w:tcPr>
            <w:tcW w:w="1194" w:type="dxa"/>
            <w:tcBorders>
              <w:top w:val="nil"/>
              <w:left w:val="nil"/>
              <w:bottom w:val="single" w:sz="4" w:space="0" w:color="auto"/>
              <w:right w:val="single" w:sz="4" w:space="0" w:color="auto"/>
            </w:tcBorders>
            <w:shd w:val="clear" w:color="000000" w:fill="FFFFFF"/>
            <w:noWrap/>
            <w:vAlign w:val="center"/>
            <w:hideMark/>
          </w:tcPr>
          <w:p w14:paraId="655598E8" w14:textId="7FFAC99F"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67.261,44</w:t>
            </w:r>
          </w:p>
        </w:tc>
        <w:tc>
          <w:tcPr>
            <w:tcW w:w="1194" w:type="dxa"/>
            <w:tcBorders>
              <w:top w:val="nil"/>
              <w:left w:val="nil"/>
              <w:bottom w:val="single" w:sz="4" w:space="0" w:color="auto"/>
              <w:right w:val="single" w:sz="4" w:space="0" w:color="auto"/>
            </w:tcBorders>
            <w:shd w:val="clear" w:color="000000" w:fill="FFFFFF"/>
            <w:noWrap/>
            <w:vAlign w:val="center"/>
            <w:hideMark/>
          </w:tcPr>
          <w:p w14:paraId="1FD7D7FF" w14:textId="04FB3278"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61.415,36</w:t>
            </w:r>
          </w:p>
        </w:tc>
        <w:tc>
          <w:tcPr>
            <w:tcW w:w="1194" w:type="dxa"/>
            <w:tcBorders>
              <w:top w:val="nil"/>
              <w:left w:val="nil"/>
              <w:bottom w:val="single" w:sz="4" w:space="0" w:color="auto"/>
              <w:right w:val="single" w:sz="4" w:space="0" w:color="auto"/>
            </w:tcBorders>
            <w:shd w:val="clear" w:color="000000" w:fill="FFFFFF"/>
            <w:noWrap/>
            <w:vAlign w:val="center"/>
            <w:hideMark/>
          </w:tcPr>
          <w:p w14:paraId="368611B4" w14:textId="2DB54053"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93.425,80</w:t>
            </w:r>
          </w:p>
        </w:tc>
        <w:tc>
          <w:tcPr>
            <w:tcW w:w="1194" w:type="dxa"/>
            <w:tcBorders>
              <w:top w:val="nil"/>
              <w:left w:val="nil"/>
              <w:bottom w:val="single" w:sz="4" w:space="0" w:color="auto"/>
              <w:right w:val="single" w:sz="4" w:space="0" w:color="auto"/>
            </w:tcBorders>
            <w:shd w:val="clear" w:color="000000" w:fill="FFFFFF"/>
            <w:noWrap/>
            <w:vAlign w:val="center"/>
            <w:hideMark/>
          </w:tcPr>
          <w:p w14:paraId="5061E57B" w14:textId="272F4DCD"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132.833,97</w:t>
            </w:r>
          </w:p>
        </w:tc>
        <w:tc>
          <w:tcPr>
            <w:tcW w:w="1194" w:type="dxa"/>
            <w:tcBorders>
              <w:top w:val="nil"/>
              <w:left w:val="nil"/>
              <w:bottom w:val="single" w:sz="4" w:space="0" w:color="auto"/>
              <w:right w:val="single" w:sz="4" w:space="0" w:color="auto"/>
            </w:tcBorders>
            <w:shd w:val="clear" w:color="000000" w:fill="FFFFFF"/>
            <w:noWrap/>
            <w:vAlign w:val="center"/>
            <w:hideMark/>
          </w:tcPr>
          <w:p w14:paraId="56AD7746" w14:textId="12C0C2D1"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181.174,56</w:t>
            </w:r>
          </w:p>
        </w:tc>
        <w:tc>
          <w:tcPr>
            <w:tcW w:w="1194" w:type="dxa"/>
            <w:tcBorders>
              <w:top w:val="nil"/>
              <w:left w:val="nil"/>
              <w:bottom w:val="single" w:sz="4" w:space="0" w:color="auto"/>
              <w:right w:val="single" w:sz="4" w:space="0" w:color="auto"/>
            </w:tcBorders>
            <w:shd w:val="clear" w:color="000000" w:fill="FFFFFF"/>
            <w:noWrap/>
            <w:vAlign w:val="center"/>
            <w:hideMark/>
          </w:tcPr>
          <w:p w14:paraId="57C59F3B" w14:textId="4C47631C"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536.111,13</w:t>
            </w:r>
          </w:p>
        </w:tc>
      </w:tr>
      <w:tr w:rsidR="00BD43C1" w:rsidRPr="00BD43C1" w14:paraId="6DB2C68E"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1D01E523" w14:textId="70971451"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Flujo neto después de impuesto 15%</w:t>
            </w:r>
          </w:p>
        </w:tc>
        <w:tc>
          <w:tcPr>
            <w:tcW w:w="1194" w:type="dxa"/>
            <w:tcBorders>
              <w:top w:val="nil"/>
              <w:left w:val="nil"/>
              <w:bottom w:val="single" w:sz="4" w:space="0" w:color="auto"/>
              <w:right w:val="single" w:sz="4" w:space="0" w:color="auto"/>
            </w:tcBorders>
            <w:shd w:val="clear" w:color="000000" w:fill="FFFFFF"/>
            <w:noWrap/>
            <w:vAlign w:val="center"/>
            <w:hideMark/>
          </w:tcPr>
          <w:p w14:paraId="6CC03206" w14:textId="066630A8"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169.552,33</w:t>
            </w:r>
          </w:p>
        </w:tc>
        <w:tc>
          <w:tcPr>
            <w:tcW w:w="1194" w:type="dxa"/>
            <w:tcBorders>
              <w:top w:val="nil"/>
              <w:left w:val="nil"/>
              <w:bottom w:val="single" w:sz="4" w:space="0" w:color="auto"/>
              <w:right w:val="single" w:sz="4" w:space="0" w:color="auto"/>
            </w:tcBorders>
            <w:shd w:val="clear" w:color="000000" w:fill="FFFFFF"/>
            <w:noWrap/>
            <w:vAlign w:val="center"/>
            <w:hideMark/>
          </w:tcPr>
          <w:p w14:paraId="244C06DE" w14:textId="5ECE5CE6"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348.020,36</w:t>
            </w:r>
          </w:p>
        </w:tc>
        <w:tc>
          <w:tcPr>
            <w:tcW w:w="1194" w:type="dxa"/>
            <w:tcBorders>
              <w:top w:val="nil"/>
              <w:left w:val="nil"/>
              <w:bottom w:val="single" w:sz="4" w:space="0" w:color="auto"/>
              <w:right w:val="single" w:sz="4" w:space="0" w:color="auto"/>
            </w:tcBorders>
            <w:shd w:val="clear" w:color="000000" w:fill="FFFFFF"/>
            <w:noWrap/>
            <w:vAlign w:val="center"/>
            <w:hideMark/>
          </w:tcPr>
          <w:p w14:paraId="13B041B3" w14:textId="6F335E23"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529.412,88</w:t>
            </w:r>
          </w:p>
        </w:tc>
        <w:tc>
          <w:tcPr>
            <w:tcW w:w="1194" w:type="dxa"/>
            <w:tcBorders>
              <w:top w:val="nil"/>
              <w:left w:val="nil"/>
              <w:bottom w:val="single" w:sz="4" w:space="0" w:color="auto"/>
              <w:right w:val="single" w:sz="4" w:space="0" w:color="auto"/>
            </w:tcBorders>
            <w:shd w:val="clear" w:color="000000" w:fill="FFFFFF"/>
            <w:noWrap/>
            <w:vAlign w:val="center"/>
            <w:hideMark/>
          </w:tcPr>
          <w:p w14:paraId="6BD53BB4" w14:textId="01A2F56F"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752.725,81</w:t>
            </w:r>
          </w:p>
        </w:tc>
        <w:tc>
          <w:tcPr>
            <w:tcW w:w="1194" w:type="dxa"/>
            <w:tcBorders>
              <w:top w:val="nil"/>
              <w:left w:val="nil"/>
              <w:bottom w:val="single" w:sz="4" w:space="0" w:color="auto"/>
              <w:right w:val="single" w:sz="4" w:space="0" w:color="auto"/>
            </w:tcBorders>
            <w:shd w:val="clear" w:color="000000" w:fill="FFFFFF"/>
            <w:noWrap/>
            <w:vAlign w:val="center"/>
            <w:hideMark/>
          </w:tcPr>
          <w:p w14:paraId="6E6053C3" w14:textId="345E4FF6"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1.026.655,82</w:t>
            </w:r>
          </w:p>
        </w:tc>
        <w:tc>
          <w:tcPr>
            <w:tcW w:w="1194" w:type="dxa"/>
            <w:tcBorders>
              <w:top w:val="nil"/>
              <w:left w:val="nil"/>
              <w:bottom w:val="single" w:sz="4" w:space="0" w:color="auto"/>
              <w:right w:val="single" w:sz="4" w:space="0" w:color="auto"/>
            </w:tcBorders>
            <w:shd w:val="clear" w:color="000000" w:fill="FFFFFF"/>
            <w:noWrap/>
            <w:vAlign w:val="center"/>
            <w:hideMark/>
          </w:tcPr>
          <w:p w14:paraId="007A44EC" w14:textId="0DD277BD"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2.826.367,20</w:t>
            </w:r>
          </w:p>
        </w:tc>
      </w:tr>
      <w:tr w:rsidR="00BD43C1" w:rsidRPr="00BD43C1" w14:paraId="65141E2E"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7E7837F5" w14:textId="1525AB52"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Inversión Inicial</w:t>
            </w:r>
          </w:p>
        </w:tc>
        <w:tc>
          <w:tcPr>
            <w:tcW w:w="1194" w:type="dxa"/>
            <w:tcBorders>
              <w:top w:val="nil"/>
              <w:left w:val="nil"/>
              <w:bottom w:val="single" w:sz="4" w:space="0" w:color="auto"/>
              <w:right w:val="single" w:sz="4" w:space="0" w:color="auto"/>
            </w:tcBorders>
            <w:shd w:val="clear" w:color="000000" w:fill="FFFFFF"/>
            <w:noWrap/>
            <w:vAlign w:val="center"/>
            <w:hideMark/>
          </w:tcPr>
          <w:p w14:paraId="6507BFD7" w14:textId="612A269A" w:rsidR="009E6117" w:rsidRPr="00BD43C1" w:rsidRDefault="009E6117" w:rsidP="00647AF8">
            <w:pPr>
              <w:jc w:val="center"/>
              <w:rPr>
                <w:rFonts w:eastAsia="Times New Roman" w:cstheme="minorHAnsi"/>
                <w:color w:val="000000" w:themeColor="text1"/>
                <w:szCs w:val="22"/>
                <w:lang w:val="es-HN" w:eastAsia="es-HN"/>
              </w:rPr>
            </w:pPr>
          </w:p>
        </w:tc>
        <w:tc>
          <w:tcPr>
            <w:tcW w:w="1194" w:type="dxa"/>
            <w:tcBorders>
              <w:top w:val="nil"/>
              <w:left w:val="nil"/>
              <w:bottom w:val="single" w:sz="4" w:space="0" w:color="auto"/>
              <w:right w:val="single" w:sz="4" w:space="0" w:color="auto"/>
            </w:tcBorders>
            <w:shd w:val="clear" w:color="000000" w:fill="FFFFFF"/>
            <w:noWrap/>
            <w:vAlign w:val="center"/>
            <w:hideMark/>
          </w:tcPr>
          <w:p w14:paraId="75579576" w14:textId="2917DC88" w:rsidR="009E6117" w:rsidRPr="00BD43C1" w:rsidRDefault="009E6117" w:rsidP="00647AF8">
            <w:pPr>
              <w:jc w:val="center"/>
              <w:rPr>
                <w:rFonts w:eastAsia="Times New Roman" w:cstheme="minorHAnsi"/>
                <w:color w:val="000000" w:themeColor="text1"/>
                <w:szCs w:val="22"/>
                <w:lang w:val="es-HN" w:eastAsia="es-HN"/>
              </w:rPr>
            </w:pPr>
          </w:p>
        </w:tc>
        <w:tc>
          <w:tcPr>
            <w:tcW w:w="1194" w:type="dxa"/>
            <w:tcBorders>
              <w:top w:val="nil"/>
              <w:left w:val="nil"/>
              <w:bottom w:val="single" w:sz="4" w:space="0" w:color="auto"/>
              <w:right w:val="single" w:sz="4" w:space="0" w:color="auto"/>
            </w:tcBorders>
            <w:shd w:val="clear" w:color="000000" w:fill="FFFFFF"/>
            <w:noWrap/>
            <w:vAlign w:val="center"/>
            <w:hideMark/>
          </w:tcPr>
          <w:p w14:paraId="3C0DC176" w14:textId="1374072E" w:rsidR="009E6117" w:rsidRPr="00BD43C1" w:rsidRDefault="009E6117" w:rsidP="00647AF8">
            <w:pPr>
              <w:jc w:val="center"/>
              <w:rPr>
                <w:rFonts w:eastAsia="Times New Roman" w:cstheme="minorHAnsi"/>
                <w:color w:val="000000" w:themeColor="text1"/>
                <w:szCs w:val="22"/>
                <w:lang w:val="es-HN" w:eastAsia="es-HN"/>
              </w:rPr>
            </w:pPr>
          </w:p>
        </w:tc>
        <w:tc>
          <w:tcPr>
            <w:tcW w:w="1194" w:type="dxa"/>
            <w:tcBorders>
              <w:top w:val="nil"/>
              <w:left w:val="nil"/>
              <w:bottom w:val="single" w:sz="4" w:space="0" w:color="auto"/>
              <w:right w:val="single" w:sz="4" w:space="0" w:color="auto"/>
            </w:tcBorders>
            <w:shd w:val="clear" w:color="000000" w:fill="FFFFFF"/>
            <w:noWrap/>
            <w:vAlign w:val="center"/>
            <w:hideMark/>
          </w:tcPr>
          <w:p w14:paraId="76C38D6D" w14:textId="654424E8" w:rsidR="009E6117" w:rsidRPr="00BD43C1" w:rsidRDefault="009E6117" w:rsidP="00647AF8">
            <w:pPr>
              <w:jc w:val="center"/>
              <w:rPr>
                <w:rFonts w:eastAsia="Times New Roman" w:cstheme="minorHAnsi"/>
                <w:color w:val="000000" w:themeColor="text1"/>
                <w:szCs w:val="22"/>
                <w:lang w:val="es-HN" w:eastAsia="es-HN"/>
              </w:rPr>
            </w:pPr>
          </w:p>
        </w:tc>
        <w:tc>
          <w:tcPr>
            <w:tcW w:w="1194" w:type="dxa"/>
            <w:tcBorders>
              <w:top w:val="nil"/>
              <w:left w:val="nil"/>
              <w:bottom w:val="single" w:sz="4" w:space="0" w:color="auto"/>
              <w:right w:val="single" w:sz="4" w:space="0" w:color="auto"/>
            </w:tcBorders>
            <w:shd w:val="clear" w:color="000000" w:fill="FFFFFF"/>
            <w:noWrap/>
            <w:vAlign w:val="center"/>
            <w:hideMark/>
          </w:tcPr>
          <w:p w14:paraId="47158C54" w14:textId="0248D724" w:rsidR="009E6117" w:rsidRPr="00BD43C1" w:rsidRDefault="009E6117" w:rsidP="00647AF8">
            <w:pPr>
              <w:jc w:val="center"/>
              <w:rPr>
                <w:rFonts w:eastAsia="Times New Roman" w:cstheme="minorHAnsi"/>
                <w:color w:val="000000" w:themeColor="text1"/>
                <w:szCs w:val="22"/>
                <w:lang w:val="es-HN" w:eastAsia="es-HN"/>
              </w:rPr>
            </w:pPr>
          </w:p>
        </w:tc>
        <w:tc>
          <w:tcPr>
            <w:tcW w:w="1194" w:type="dxa"/>
            <w:tcBorders>
              <w:top w:val="nil"/>
              <w:left w:val="nil"/>
              <w:bottom w:val="single" w:sz="4" w:space="0" w:color="auto"/>
              <w:right w:val="single" w:sz="4" w:space="0" w:color="auto"/>
            </w:tcBorders>
            <w:shd w:val="clear" w:color="000000" w:fill="FFFFFF"/>
            <w:noWrap/>
            <w:vAlign w:val="center"/>
            <w:hideMark/>
          </w:tcPr>
          <w:p w14:paraId="20B54490" w14:textId="186AA035"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w:t>
            </w:r>
          </w:p>
        </w:tc>
      </w:tr>
      <w:tr w:rsidR="00BD43C1" w:rsidRPr="00BD43C1" w14:paraId="10796B0A" w14:textId="77777777" w:rsidTr="00A6585C">
        <w:trPr>
          <w:trHeight w:val="184"/>
          <w:jc w:val="center"/>
        </w:trPr>
        <w:tc>
          <w:tcPr>
            <w:tcW w:w="2536" w:type="dxa"/>
            <w:tcBorders>
              <w:top w:val="nil"/>
              <w:left w:val="single" w:sz="4" w:space="0" w:color="auto"/>
              <w:bottom w:val="single" w:sz="4" w:space="0" w:color="auto"/>
              <w:right w:val="single" w:sz="4" w:space="0" w:color="auto"/>
            </w:tcBorders>
            <w:shd w:val="clear" w:color="000000" w:fill="FFFFFF"/>
            <w:noWrap/>
            <w:vAlign w:val="center"/>
            <w:hideMark/>
          </w:tcPr>
          <w:p w14:paraId="4FD6AAB2" w14:textId="43DFECA8" w:rsidR="009E6117" w:rsidRPr="00BD43C1" w:rsidRDefault="009E6117" w:rsidP="00FB3F9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Utilidad </w:t>
            </w:r>
            <w:r w:rsidR="00B35F9A" w:rsidRPr="00BD43C1">
              <w:rPr>
                <w:rFonts w:eastAsia="Times New Roman" w:cstheme="minorHAnsi"/>
                <w:color w:val="000000" w:themeColor="text1"/>
                <w:szCs w:val="22"/>
                <w:lang w:val="es-HN" w:eastAsia="es-HN"/>
              </w:rPr>
              <w:t>después</w:t>
            </w:r>
            <w:r w:rsidRPr="00BD43C1">
              <w:rPr>
                <w:rFonts w:eastAsia="Times New Roman" w:cstheme="minorHAnsi"/>
                <w:color w:val="000000" w:themeColor="text1"/>
                <w:szCs w:val="22"/>
                <w:lang w:val="es-HN" w:eastAsia="es-HN"/>
              </w:rPr>
              <w:t xml:space="preserve"> de Impuesto</w:t>
            </w:r>
          </w:p>
        </w:tc>
        <w:tc>
          <w:tcPr>
            <w:tcW w:w="1194" w:type="dxa"/>
            <w:tcBorders>
              <w:top w:val="nil"/>
              <w:left w:val="nil"/>
              <w:bottom w:val="single" w:sz="4" w:space="0" w:color="auto"/>
              <w:right w:val="single" w:sz="4" w:space="0" w:color="auto"/>
            </w:tcBorders>
            <w:shd w:val="clear" w:color="000000" w:fill="FFFFFF"/>
            <w:noWrap/>
            <w:vAlign w:val="center"/>
            <w:hideMark/>
          </w:tcPr>
          <w:p w14:paraId="795F3C49" w14:textId="2A4F97D3"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169.552,33</w:t>
            </w:r>
          </w:p>
        </w:tc>
        <w:tc>
          <w:tcPr>
            <w:tcW w:w="1194" w:type="dxa"/>
            <w:tcBorders>
              <w:top w:val="nil"/>
              <w:left w:val="nil"/>
              <w:bottom w:val="single" w:sz="4" w:space="0" w:color="auto"/>
              <w:right w:val="single" w:sz="4" w:space="0" w:color="auto"/>
            </w:tcBorders>
            <w:shd w:val="clear" w:color="000000" w:fill="FFFFFF"/>
            <w:noWrap/>
            <w:vAlign w:val="center"/>
            <w:hideMark/>
          </w:tcPr>
          <w:p w14:paraId="5598C39D" w14:textId="37B99E53"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348.020,36</w:t>
            </w:r>
          </w:p>
        </w:tc>
        <w:tc>
          <w:tcPr>
            <w:tcW w:w="1194" w:type="dxa"/>
            <w:tcBorders>
              <w:top w:val="nil"/>
              <w:left w:val="nil"/>
              <w:bottom w:val="single" w:sz="4" w:space="0" w:color="auto"/>
              <w:right w:val="single" w:sz="4" w:space="0" w:color="auto"/>
            </w:tcBorders>
            <w:shd w:val="clear" w:color="000000" w:fill="FFFFFF"/>
            <w:noWrap/>
            <w:vAlign w:val="center"/>
            <w:hideMark/>
          </w:tcPr>
          <w:p w14:paraId="60954B0E" w14:textId="61D1E6FA"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529.412,88</w:t>
            </w:r>
          </w:p>
        </w:tc>
        <w:tc>
          <w:tcPr>
            <w:tcW w:w="1194" w:type="dxa"/>
            <w:tcBorders>
              <w:top w:val="nil"/>
              <w:left w:val="nil"/>
              <w:bottom w:val="single" w:sz="4" w:space="0" w:color="auto"/>
              <w:right w:val="single" w:sz="4" w:space="0" w:color="auto"/>
            </w:tcBorders>
            <w:shd w:val="clear" w:color="000000" w:fill="FFFFFF"/>
            <w:noWrap/>
            <w:vAlign w:val="center"/>
            <w:hideMark/>
          </w:tcPr>
          <w:p w14:paraId="5A6D3CF0" w14:textId="5521F175"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752.725,81</w:t>
            </w:r>
          </w:p>
        </w:tc>
        <w:tc>
          <w:tcPr>
            <w:tcW w:w="1194" w:type="dxa"/>
            <w:tcBorders>
              <w:top w:val="nil"/>
              <w:left w:val="nil"/>
              <w:bottom w:val="single" w:sz="4" w:space="0" w:color="auto"/>
              <w:right w:val="single" w:sz="4" w:space="0" w:color="auto"/>
            </w:tcBorders>
            <w:shd w:val="clear" w:color="000000" w:fill="FFFFFF"/>
            <w:noWrap/>
            <w:vAlign w:val="center"/>
            <w:hideMark/>
          </w:tcPr>
          <w:p w14:paraId="2BC7AFC3" w14:textId="3164A50D"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1.026.655,82</w:t>
            </w:r>
          </w:p>
        </w:tc>
        <w:tc>
          <w:tcPr>
            <w:tcW w:w="1194" w:type="dxa"/>
            <w:tcBorders>
              <w:top w:val="nil"/>
              <w:left w:val="nil"/>
              <w:bottom w:val="single" w:sz="4" w:space="0" w:color="auto"/>
              <w:right w:val="single" w:sz="4" w:space="0" w:color="auto"/>
            </w:tcBorders>
            <w:shd w:val="clear" w:color="000000" w:fill="FFFFFF"/>
            <w:noWrap/>
            <w:vAlign w:val="center"/>
            <w:hideMark/>
          </w:tcPr>
          <w:p w14:paraId="26AE86E3" w14:textId="4F81F2F0" w:rsidR="009E6117" w:rsidRPr="00BD43C1" w:rsidRDefault="009E6117" w:rsidP="00647AF8">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2.826.367,20</w:t>
            </w:r>
          </w:p>
        </w:tc>
      </w:tr>
    </w:tbl>
    <w:p w14:paraId="24A6570C" w14:textId="1AB932B1" w:rsidR="00647AF8" w:rsidRPr="00BD43C1" w:rsidRDefault="00647AF8">
      <w:pPr>
        <w:spacing w:after="200" w:line="276" w:lineRule="auto"/>
        <w:rPr>
          <w:rFonts w:cstheme="minorHAnsi"/>
          <w:color w:val="000000" w:themeColor="text1"/>
          <w:szCs w:val="22"/>
        </w:rPr>
      </w:pPr>
    </w:p>
    <w:p w14:paraId="45574CB3" w14:textId="1C64F29F" w:rsidR="00673845" w:rsidRPr="00BD43C1" w:rsidRDefault="005920D1" w:rsidP="00673845">
      <w:pPr>
        <w:pStyle w:val="Prrafodelista"/>
        <w:numPr>
          <w:ilvl w:val="0"/>
          <w:numId w:val="14"/>
        </w:numPr>
        <w:rPr>
          <w:rFonts w:cstheme="minorHAnsi"/>
          <w:color w:val="000000" w:themeColor="text1"/>
          <w:szCs w:val="22"/>
        </w:rPr>
      </w:pPr>
      <w:bookmarkStart w:id="207" w:name="_Hlk125619833"/>
      <w:r w:rsidRPr="00BD43C1">
        <w:rPr>
          <w:rFonts w:cstheme="minorHAnsi"/>
          <w:color w:val="000000" w:themeColor="text1"/>
          <w:szCs w:val="22"/>
        </w:rPr>
        <w:lastRenderedPageBreak/>
        <w:t xml:space="preserve">Costo-Beneficio </w:t>
      </w:r>
      <w:r w:rsidR="00673845" w:rsidRPr="00BD43C1">
        <w:rPr>
          <w:rFonts w:cstheme="minorHAnsi"/>
          <w:color w:val="000000" w:themeColor="text1"/>
          <w:szCs w:val="22"/>
        </w:rPr>
        <w:t>del perfil de ingreso</w:t>
      </w:r>
    </w:p>
    <w:bookmarkEnd w:id="207"/>
    <w:p w14:paraId="67BC7655" w14:textId="77777777" w:rsidR="00FC7342" w:rsidRPr="00BD43C1" w:rsidRDefault="00FC7342" w:rsidP="00FC7342">
      <w:pPr>
        <w:pStyle w:val="Prrafodelista"/>
        <w:rPr>
          <w:rFonts w:cstheme="minorHAnsi"/>
          <w:color w:val="000000" w:themeColor="text1"/>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BD43C1" w:rsidRPr="00BD43C1" w14:paraId="67FF5745" w14:textId="77777777" w:rsidTr="00F11E41">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87006" w14:textId="09FA7A9A" w:rsidR="00240967" w:rsidRPr="00BD43C1" w:rsidRDefault="00240967" w:rsidP="00F11E41">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27FE75F1" w14:textId="61AF69D0" w:rsidR="00240967" w:rsidRPr="00BD43C1" w:rsidRDefault="00240967" w:rsidP="00F11E41">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1</w:t>
            </w:r>
            <w:r w:rsidR="00FB3F99" w:rsidRPr="00BD43C1">
              <w:rPr>
                <w:rFonts w:eastAsia="Times New Roman" w:cstheme="minorHAnsi"/>
                <w:b/>
                <w:bCs/>
                <w:color w:val="000000" w:themeColor="text1"/>
                <w:szCs w:val="22"/>
                <w:lang w:val="es-HN" w:eastAsia="es-HN"/>
              </w:rPr>
              <w:t>.</w:t>
            </w:r>
            <w:r w:rsidR="007800EA" w:rsidRPr="00BD43C1">
              <w:rPr>
                <w:rFonts w:eastAsia="Times New Roman" w:cstheme="minorHAnsi"/>
                <w:b/>
                <w:bCs/>
                <w:color w:val="000000" w:themeColor="text1"/>
                <w:szCs w:val="22"/>
                <w:lang w:val="es-HN" w:eastAsia="es-HN"/>
              </w:rPr>
              <w:t>7</w:t>
            </w:r>
            <w:r w:rsidR="009F55A5" w:rsidRPr="00BD43C1">
              <w:rPr>
                <w:rFonts w:eastAsia="Times New Roman" w:cstheme="minorHAnsi"/>
                <w:b/>
                <w:bCs/>
                <w:color w:val="000000" w:themeColor="text1"/>
                <w:szCs w:val="22"/>
                <w:lang w:val="es-HN" w:eastAsia="es-HN"/>
              </w:rPr>
              <w:t>8</w:t>
            </w:r>
          </w:p>
        </w:tc>
      </w:tr>
    </w:tbl>
    <w:p w14:paraId="34B37CB8" w14:textId="26C87272" w:rsidR="00240967" w:rsidRPr="00BD43C1" w:rsidRDefault="00240967" w:rsidP="00E21D58">
      <w:pPr>
        <w:jc w:val="both"/>
        <w:rPr>
          <w:rFonts w:eastAsia="Times New Roman" w:cstheme="minorHAnsi"/>
          <w:color w:val="000000" w:themeColor="text1"/>
          <w:szCs w:val="22"/>
          <w:lang w:val="es-HN" w:eastAsia="es-HN"/>
        </w:rPr>
      </w:pPr>
    </w:p>
    <w:p w14:paraId="71321920" w14:textId="48B14E52" w:rsidR="007800EA" w:rsidRPr="00BD43C1" w:rsidRDefault="007800EA" w:rsidP="007800EA">
      <w:pPr>
        <w:jc w:val="both"/>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El resultado de</w:t>
      </w:r>
      <w:r w:rsidR="00E36A36" w:rsidRPr="00BD43C1">
        <w:rPr>
          <w:rFonts w:eastAsia="Times New Roman" w:cs="Calibri"/>
          <w:color w:val="000000" w:themeColor="text1"/>
          <w:szCs w:val="22"/>
          <w:lang w:val="es-HN" w:eastAsia="es-HN"/>
        </w:rPr>
        <w:t>l</w:t>
      </w:r>
      <w:r w:rsidRPr="00BD43C1">
        <w:rPr>
          <w:rFonts w:eastAsia="Times New Roman" w:cs="Calibri"/>
          <w:color w:val="000000" w:themeColor="text1"/>
          <w:szCs w:val="22"/>
          <w:lang w:val="es-HN" w:eastAsia="es-HN"/>
        </w:rPr>
        <w:t xml:space="preserve"> beneficio costo de 1.7</w:t>
      </w:r>
      <w:r w:rsidR="009F55A5" w:rsidRPr="00BD43C1">
        <w:rPr>
          <w:rFonts w:eastAsia="Times New Roman" w:cs="Calibri"/>
          <w:color w:val="000000" w:themeColor="text1"/>
          <w:szCs w:val="22"/>
          <w:lang w:val="es-HN" w:eastAsia="es-HN"/>
        </w:rPr>
        <w:t>8</w:t>
      </w:r>
      <w:r w:rsidRPr="00BD43C1">
        <w:rPr>
          <w:rFonts w:eastAsia="Times New Roman" w:cs="Calibri"/>
          <w:color w:val="000000" w:themeColor="text1"/>
          <w:szCs w:val="22"/>
          <w:lang w:val="es-HN" w:eastAsia="es-HN"/>
        </w:rPr>
        <w:t>, significa que es mayor que uno, dej</w:t>
      </w:r>
      <w:r w:rsidR="00E36A36" w:rsidRPr="00BD43C1">
        <w:rPr>
          <w:rFonts w:eastAsia="Times New Roman" w:cs="Calibri"/>
          <w:color w:val="000000" w:themeColor="text1"/>
          <w:szCs w:val="22"/>
          <w:lang w:val="es-HN" w:eastAsia="es-HN"/>
        </w:rPr>
        <w:t>ando</w:t>
      </w:r>
      <w:r w:rsidRPr="00BD43C1">
        <w:rPr>
          <w:rFonts w:eastAsia="Times New Roman" w:cs="Calibri"/>
          <w:color w:val="000000" w:themeColor="text1"/>
          <w:szCs w:val="22"/>
          <w:lang w:val="es-HN" w:eastAsia="es-HN"/>
        </w:rPr>
        <w:t xml:space="preserve"> una utilidad de L. 0.7</w:t>
      </w:r>
      <w:r w:rsidR="009F55A5" w:rsidRPr="00BD43C1">
        <w:rPr>
          <w:rFonts w:eastAsia="Times New Roman" w:cs="Calibri"/>
          <w:color w:val="000000" w:themeColor="text1"/>
          <w:szCs w:val="22"/>
          <w:lang w:val="es-HN" w:eastAsia="es-HN"/>
        </w:rPr>
        <w:t>8</w:t>
      </w:r>
      <w:r w:rsidRPr="00BD43C1">
        <w:rPr>
          <w:rFonts w:eastAsia="Times New Roman" w:cs="Calibri"/>
          <w:color w:val="000000" w:themeColor="text1"/>
          <w:szCs w:val="22"/>
          <w:lang w:val="es-HN" w:eastAsia="es-HN"/>
        </w:rPr>
        <w:t>, por cada lempira que se invierte. Cuando el costo de la energía eléctrica</w:t>
      </w:r>
      <w:r w:rsidR="00E36A36" w:rsidRPr="00BD43C1">
        <w:rPr>
          <w:rFonts w:eastAsia="Times New Roman" w:cs="Calibri"/>
          <w:color w:val="000000" w:themeColor="text1"/>
          <w:szCs w:val="22"/>
          <w:lang w:val="es-HN" w:eastAsia="es-HN"/>
        </w:rPr>
        <w:t xml:space="preserve"> es de</w:t>
      </w:r>
      <w:r w:rsidRPr="00BD43C1">
        <w:rPr>
          <w:rFonts w:eastAsia="Times New Roman" w:cs="Calibri"/>
          <w:color w:val="000000" w:themeColor="text1"/>
          <w:szCs w:val="22"/>
          <w:lang w:val="es-HN" w:eastAsia="es-HN"/>
        </w:rPr>
        <w:t xml:space="preserve"> L. 6.00/</w:t>
      </w:r>
      <w:r w:rsidR="008D4AC1" w:rsidRPr="00BD43C1">
        <w:rPr>
          <w:rFonts w:eastAsia="Times New Roman" w:cs="Calibri"/>
          <w:color w:val="000000" w:themeColor="text1"/>
          <w:szCs w:val="22"/>
          <w:lang w:val="es-HN" w:eastAsia="es-HN"/>
        </w:rPr>
        <w:t>kWh</w:t>
      </w:r>
      <w:r w:rsidRPr="00BD43C1">
        <w:rPr>
          <w:rFonts w:eastAsia="Times New Roman" w:cs="Calibri"/>
          <w:color w:val="000000" w:themeColor="text1"/>
          <w:szCs w:val="22"/>
          <w:lang w:val="es-HN" w:eastAsia="es-HN"/>
        </w:rPr>
        <w:t>.</w:t>
      </w:r>
    </w:p>
    <w:p w14:paraId="4310A0A2" w14:textId="77777777" w:rsidR="007800EA" w:rsidRPr="00BD43C1" w:rsidRDefault="007800EA" w:rsidP="00E21D58">
      <w:pPr>
        <w:jc w:val="both"/>
        <w:rPr>
          <w:rFonts w:eastAsia="Times New Roman" w:cstheme="minorHAnsi"/>
          <w:color w:val="000000" w:themeColor="text1"/>
          <w:szCs w:val="22"/>
          <w:lang w:val="es-HN" w:eastAsia="es-HN"/>
        </w:rPr>
      </w:pPr>
    </w:p>
    <w:p w14:paraId="0342D7DE" w14:textId="7F29731C" w:rsidR="0003105D" w:rsidRPr="00BD43C1" w:rsidRDefault="00320A8F" w:rsidP="00B82FD7">
      <w:pPr>
        <w:spacing w:after="200" w:line="276" w:lineRule="auto"/>
        <w:rPr>
          <w:rFonts w:cstheme="minorHAnsi"/>
          <w:color w:val="000000" w:themeColor="text1"/>
          <w:szCs w:val="22"/>
        </w:rPr>
      </w:pPr>
      <w:bookmarkStart w:id="208" w:name="_Hlk118237143"/>
      <w:r w:rsidRPr="00BD43C1">
        <w:rPr>
          <w:rFonts w:cstheme="minorHAnsi"/>
          <w:color w:val="000000" w:themeColor="text1"/>
          <w:szCs w:val="22"/>
        </w:rPr>
        <w:t xml:space="preserve">Resultados de los Escenarios; </w:t>
      </w:r>
      <w:r w:rsidR="00B24A00" w:rsidRPr="00BD43C1">
        <w:rPr>
          <w:rFonts w:cstheme="minorHAnsi"/>
          <w:color w:val="000000" w:themeColor="text1"/>
          <w:szCs w:val="22"/>
        </w:rPr>
        <w:t xml:space="preserve">del beneficio costo </w:t>
      </w:r>
      <w:r w:rsidRPr="00BD43C1">
        <w:rPr>
          <w:rFonts w:cstheme="minorHAnsi"/>
          <w:color w:val="000000" w:themeColor="text1"/>
          <w:szCs w:val="22"/>
        </w:rPr>
        <w:t>de los flujos de caja y estados financieros.</w:t>
      </w:r>
    </w:p>
    <w:tbl>
      <w:tblPr>
        <w:tblW w:w="9558" w:type="dxa"/>
        <w:tblCellMar>
          <w:left w:w="70" w:type="dxa"/>
          <w:right w:w="70" w:type="dxa"/>
        </w:tblCellMar>
        <w:tblLook w:val="04A0" w:firstRow="1" w:lastRow="0" w:firstColumn="1" w:lastColumn="0" w:noHBand="0" w:noVBand="1"/>
      </w:tblPr>
      <w:tblGrid>
        <w:gridCol w:w="1593"/>
        <w:gridCol w:w="1593"/>
        <w:gridCol w:w="1593"/>
        <w:gridCol w:w="1593"/>
        <w:gridCol w:w="1593"/>
        <w:gridCol w:w="1593"/>
      </w:tblGrid>
      <w:tr w:rsidR="00BD43C1" w:rsidRPr="00BD43C1" w14:paraId="4594A4A9" w14:textId="77777777" w:rsidTr="00647AF8">
        <w:trPr>
          <w:trHeight w:val="237"/>
        </w:trPr>
        <w:tc>
          <w:tcPr>
            <w:tcW w:w="318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83633AE" w14:textId="593F52ED" w:rsidR="009F55A5" w:rsidRPr="00BD43C1" w:rsidRDefault="009F55A5" w:rsidP="009F55A5">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Escenario 1: L, 6,00/</w:t>
            </w:r>
            <w:r w:rsidR="008D4AC1" w:rsidRPr="00BD43C1">
              <w:rPr>
                <w:rFonts w:eastAsia="Times New Roman" w:cs="Calibri"/>
                <w:b/>
                <w:bCs/>
                <w:color w:val="000000" w:themeColor="text1"/>
                <w:szCs w:val="22"/>
                <w:lang w:val="es-HN" w:eastAsia="es-HN"/>
              </w:rPr>
              <w:t>KWh</w:t>
            </w:r>
            <w:r w:rsidRPr="00BD43C1">
              <w:rPr>
                <w:rFonts w:eastAsia="Times New Roman" w:cs="Calibri"/>
                <w:b/>
                <w:bCs/>
                <w:color w:val="000000" w:themeColor="text1"/>
                <w:szCs w:val="22"/>
                <w:lang w:val="es-HN" w:eastAsia="es-HN"/>
              </w:rPr>
              <w:t>.</w:t>
            </w:r>
          </w:p>
        </w:tc>
        <w:tc>
          <w:tcPr>
            <w:tcW w:w="3186"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2697506" w14:textId="2E35E14B" w:rsidR="009F55A5" w:rsidRPr="00BD43C1" w:rsidRDefault="009F55A5" w:rsidP="009F55A5">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Escenario 2: L, 11,00/</w:t>
            </w:r>
            <w:r w:rsidR="008D4AC1" w:rsidRPr="00BD43C1">
              <w:rPr>
                <w:rFonts w:eastAsia="Times New Roman" w:cs="Calibri"/>
                <w:b/>
                <w:bCs/>
                <w:color w:val="000000" w:themeColor="text1"/>
                <w:szCs w:val="22"/>
                <w:lang w:val="es-HN" w:eastAsia="es-HN"/>
              </w:rPr>
              <w:t>KWh</w:t>
            </w:r>
            <w:r w:rsidRPr="00BD43C1">
              <w:rPr>
                <w:rFonts w:eastAsia="Times New Roman" w:cs="Calibri"/>
                <w:b/>
                <w:bCs/>
                <w:color w:val="000000" w:themeColor="text1"/>
                <w:szCs w:val="22"/>
                <w:lang w:val="es-HN" w:eastAsia="es-HN"/>
              </w:rPr>
              <w:t>.</w:t>
            </w:r>
          </w:p>
        </w:tc>
        <w:tc>
          <w:tcPr>
            <w:tcW w:w="3186"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2BB46B6" w14:textId="7493E270" w:rsidR="009F55A5" w:rsidRPr="00BD43C1" w:rsidRDefault="009F55A5" w:rsidP="009F55A5">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 xml:space="preserve">Escenario </w:t>
            </w:r>
            <w:r w:rsidR="00E36A36" w:rsidRPr="00BD43C1">
              <w:rPr>
                <w:rFonts w:eastAsia="Times New Roman" w:cs="Calibri"/>
                <w:b/>
                <w:bCs/>
                <w:color w:val="000000" w:themeColor="text1"/>
                <w:szCs w:val="22"/>
                <w:lang w:val="es-HN" w:eastAsia="es-HN"/>
              </w:rPr>
              <w:t>3</w:t>
            </w:r>
            <w:r w:rsidRPr="00BD43C1">
              <w:rPr>
                <w:rFonts w:eastAsia="Times New Roman" w:cs="Calibri"/>
                <w:b/>
                <w:bCs/>
                <w:color w:val="000000" w:themeColor="text1"/>
                <w:szCs w:val="22"/>
                <w:lang w:val="es-HN" w:eastAsia="es-HN"/>
              </w:rPr>
              <w:t>: L, 18,00/</w:t>
            </w:r>
            <w:r w:rsidR="008D4AC1" w:rsidRPr="00BD43C1">
              <w:rPr>
                <w:rFonts w:eastAsia="Times New Roman" w:cs="Calibri"/>
                <w:b/>
                <w:bCs/>
                <w:color w:val="000000" w:themeColor="text1"/>
                <w:szCs w:val="22"/>
                <w:lang w:val="es-HN" w:eastAsia="es-HN"/>
              </w:rPr>
              <w:t>KWh</w:t>
            </w:r>
            <w:r w:rsidRPr="00BD43C1">
              <w:rPr>
                <w:rFonts w:eastAsia="Times New Roman" w:cs="Calibri"/>
                <w:b/>
                <w:bCs/>
                <w:color w:val="000000" w:themeColor="text1"/>
                <w:szCs w:val="22"/>
                <w:lang w:val="es-HN" w:eastAsia="es-HN"/>
              </w:rPr>
              <w:t>.</w:t>
            </w:r>
          </w:p>
        </w:tc>
      </w:tr>
      <w:tr w:rsidR="00BD43C1" w:rsidRPr="00BD43C1" w14:paraId="75FC1933" w14:textId="77777777" w:rsidTr="00F03E88">
        <w:trPr>
          <w:trHeight w:val="237"/>
        </w:trPr>
        <w:tc>
          <w:tcPr>
            <w:tcW w:w="159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27DBA7D"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Flujo de</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5C68381B"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Estados</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253D56D3"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Flujo de</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3D38AF86"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Estados</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42B27D79"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Flujo de</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548463F9"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Estados</w:t>
            </w:r>
          </w:p>
        </w:tc>
      </w:tr>
      <w:tr w:rsidR="00BD43C1" w:rsidRPr="00BD43C1" w14:paraId="14AD8F2B" w14:textId="77777777" w:rsidTr="00F03E88">
        <w:trPr>
          <w:trHeight w:val="237"/>
        </w:trPr>
        <w:tc>
          <w:tcPr>
            <w:tcW w:w="159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35FC03F" w14:textId="5C74CB15"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w:t>
            </w:r>
            <w:r w:rsidR="005C03F3" w:rsidRPr="00BD43C1">
              <w:rPr>
                <w:rFonts w:eastAsia="Times New Roman" w:cs="Calibri"/>
                <w:color w:val="000000" w:themeColor="text1"/>
                <w:szCs w:val="22"/>
                <w:lang w:val="es-HN" w:eastAsia="es-HN"/>
              </w:rPr>
              <w:t>C</w:t>
            </w:r>
            <w:r w:rsidRPr="00BD43C1">
              <w:rPr>
                <w:rFonts w:eastAsia="Times New Roman" w:cs="Calibri"/>
                <w:color w:val="000000" w:themeColor="text1"/>
                <w:szCs w:val="22"/>
                <w:lang w:val="es-HN" w:eastAsia="es-HN"/>
              </w:rPr>
              <w:t>aja</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6B5F2180" w14:textId="2D0C9504" w:rsidR="009F55A5" w:rsidRPr="00BD43C1" w:rsidRDefault="009E6117"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R</w:t>
            </w:r>
            <w:r w:rsidR="009F55A5" w:rsidRPr="00BD43C1">
              <w:rPr>
                <w:rFonts w:eastAsia="Times New Roman" w:cs="Calibri"/>
                <w:color w:val="000000" w:themeColor="text1"/>
                <w:szCs w:val="22"/>
                <w:lang w:val="es-HN" w:eastAsia="es-HN"/>
              </w:rPr>
              <w:t>esultado</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3B952BED"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caja</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64C309D3"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resultado</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295CBE9E" w14:textId="5858ECA8"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 </w:t>
            </w:r>
            <w:r w:rsidR="009E6117" w:rsidRPr="00BD43C1">
              <w:rPr>
                <w:rFonts w:eastAsia="Times New Roman" w:cs="Calibri"/>
                <w:color w:val="000000" w:themeColor="text1"/>
                <w:szCs w:val="22"/>
                <w:lang w:val="es-HN" w:eastAsia="es-HN"/>
              </w:rPr>
              <w:t>C</w:t>
            </w:r>
            <w:r w:rsidRPr="00BD43C1">
              <w:rPr>
                <w:rFonts w:eastAsia="Times New Roman" w:cs="Calibri"/>
                <w:color w:val="000000" w:themeColor="text1"/>
                <w:szCs w:val="22"/>
                <w:lang w:val="es-HN" w:eastAsia="es-HN"/>
              </w:rPr>
              <w:t>aja</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66097A81"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resultado</w:t>
            </w:r>
          </w:p>
        </w:tc>
      </w:tr>
      <w:tr w:rsidR="00BD43C1" w:rsidRPr="00BD43C1" w14:paraId="5BB4A654" w14:textId="77777777" w:rsidTr="00F03E88">
        <w:trPr>
          <w:trHeight w:val="237"/>
        </w:trPr>
        <w:tc>
          <w:tcPr>
            <w:tcW w:w="159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15A121A"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B/C, en L.</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57755319"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B/C, en L.</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4B01D640"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B/C, en L.</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20852BDF"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B/C, en L.</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2FF0BC97"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B/C, en L.</w:t>
            </w:r>
          </w:p>
        </w:tc>
        <w:tc>
          <w:tcPr>
            <w:tcW w:w="1593" w:type="dxa"/>
            <w:tcBorders>
              <w:top w:val="nil"/>
              <w:left w:val="nil"/>
              <w:bottom w:val="single" w:sz="4" w:space="0" w:color="auto"/>
              <w:right w:val="single" w:sz="4" w:space="0" w:color="auto"/>
            </w:tcBorders>
            <w:shd w:val="clear" w:color="auto" w:fill="DBE5F1" w:themeFill="accent1" w:themeFillTint="33"/>
            <w:vAlign w:val="center"/>
            <w:hideMark/>
          </w:tcPr>
          <w:p w14:paraId="417FB7A2" w14:textId="77777777" w:rsidR="009F55A5" w:rsidRPr="00BD43C1" w:rsidRDefault="009F55A5" w:rsidP="009F55A5">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B/C, en L.</w:t>
            </w:r>
          </w:p>
        </w:tc>
      </w:tr>
      <w:tr w:rsidR="009F55A5" w:rsidRPr="00BD43C1" w14:paraId="76971D69" w14:textId="77777777" w:rsidTr="00647AF8">
        <w:trPr>
          <w:trHeight w:val="237"/>
        </w:trPr>
        <w:tc>
          <w:tcPr>
            <w:tcW w:w="1593" w:type="dxa"/>
            <w:tcBorders>
              <w:top w:val="nil"/>
              <w:left w:val="single" w:sz="4" w:space="0" w:color="auto"/>
              <w:bottom w:val="single" w:sz="4" w:space="0" w:color="auto"/>
              <w:right w:val="single" w:sz="4" w:space="0" w:color="auto"/>
            </w:tcBorders>
            <w:shd w:val="clear" w:color="auto" w:fill="auto"/>
            <w:vAlign w:val="center"/>
            <w:hideMark/>
          </w:tcPr>
          <w:p w14:paraId="3C5DD49C" w14:textId="15008B54" w:rsidR="009F55A5" w:rsidRPr="00BD43C1" w:rsidRDefault="009F55A5" w:rsidP="00647AF8">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1,78</w:t>
            </w:r>
          </w:p>
        </w:tc>
        <w:tc>
          <w:tcPr>
            <w:tcW w:w="1593" w:type="dxa"/>
            <w:tcBorders>
              <w:top w:val="nil"/>
              <w:left w:val="nil"/>
              <w:bottom w:val="single" w:sz="4" w:space="0" w:color="auto"/>
              <w:right w:val="single" w:sz="4" w:space="0" w:color="auto"/>
            </w:tcBorders>
            <w:shd w:val="clear" w:color="auto" w:fill="auto"/>
            <w:vAlign w:val="center"/>
            <w:hideMark/>
          </w:tcPr>
          <w:p w14:paraId="76B23451" w14:textId="50C56198" w:rsidR="009F55A5" w:rsidRPr="00BD43C1" w:rsidRDefault="009F55A5" w:rsidP="00647AF8">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1,54</w:t>
            </w:r>
          </w:p>
        </w:tc>
        <w:tc>
          <w:tcPr>
            <w:tcW w:w="1593" w:type="dxa"/>
            <w:tcBorders>
              <w:top w:val="nil"/>
              <w:left w:val="nil"/>
              <w:bottom w:val="single" w:sz="4" w:space="0" w:color="auto"/>
              <w:right w:val="single" w:sz="4" w:space="0" w:color="auto"/>
            </w:tcBorders>
            <w:shd w:val="clear" w:color="auto" w:fill="auto"/>
            <w:vAlign w:val="center"/>
            <w:hideMark/>
          </w:tcPr>
          <w:p w14:paraId="2D8E0ADA" w14:textId="463457D3" w:rsidR="009F55A5" w:rsidRPr="00BD43C1" w:rsidRDefault="009F55A5" w:rsidP="00647AF8">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1,55</w:t>
            </w:r>
          </w:p>
        </w:tc>
        <w:tc>
          <w:tcPr>
            <w:tcW w:w="1593" w:type="dxa"/>
            <w:tcBorders>
              <w:top w:val="nil"/>
              <w:left w:val="nil"/>
              <w:bottom w:val="single" w:sz="4" w:space="0" w:color="auto"/>
              <w:right w:val="single" w:sz="4" w:space="0" w:color="auto"/>
            </w:tcBorders>
            <w:shd w:val="clear" w:color="auto" w:fill="auto"/>
            <w:vAlign w:val="center"/>
            <w:hideMark/>
          </w:tcPr>
          <w:p w14:paraId="3D4317C0" w14:textId="405F1AF6" w:rsidR="009F55A5" w:rsidRPr="00BD43C1" w:rsidRDefault="009F55A5" w:rsidP="00647AF8">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1,49</w:t>
            </w:r>
          </w:p>
        </w:tc>
        <w:tc>
          <w:tcPr>
            <w:tcW w:w="1593" w:type="dxa"/>
            <w:tcBorders>
              <w:top w:val="nil"/>
              <w:left w:val="nil"/>
              <w:bottom w:val="single" w:sz="4" w:space="0" w:color="auto"/>
              <w:right w:val="single" w:sz="4" w:space="0" w:color="auto"/>
            </w:tcBorders>
            <w:shd w:val="clear" w:color="auto" w:fill="auto"/>
            <w:noWrap/>
            <w:vAlign w:val="center"/>
            <w:hideMark/>
          </w:tcPr>
          <w:p w14:paraId="51F2F053" w14:textId="0692CC41" w:rsidR="009F55A5" w:rsidRPr="00BD43C1" w:rsidRDefault="009F55A5" w:rsidP="00647AF8">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1,48</w:t>
            </w:r>
          </w:p>
        </w:tc>
        <w:tc>
          <w:tcPr>
            <w:tcW w:w="1593" w:type="dxa"/>
            <w:tcBorders>
              <w:top w:val="nil"/>
              <w:left w:val="nil"/>
              <w:bottom w:val="single" w:sz="4" w:space="0" w:color="auto"/>
              <w:right w:val="single" w:sz="4" w:space="0" w:color="auto"/>
            </w:tcBorders>
            <w:shd w:val="clear" w:color="auto" w:fill="auto"/>
            <w:noWrap/>
            <w:vAlign w:val="center"/>
            <w:hideMark/>
          </w:tcPr>
          <w:p w14:paraId="6FFA763E" w14:textId="04DB7D08" w:rsidR="009F55A5" w:rsidRPr="00BD43C1" w:rsidRDefault="009F55A5" w:rsidP="00647AF8">
            <w:pPr>
              <w:jc w:val="cente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1,45</w:t>
            </w:r>
          </w:p>
        </w:tc>
      </w:tr>
      <w:bookmarkEnd w:id="208"/>
    </w:tbl>
    <w:p w14:paraId="506ADC56" w14:textId="77777777" w:rsidR="009F55A5" w:rsidRPr="00BD43C1" w:rsidRDefault="009F55A5" w:rsidP="00B82FD7">
      <w:pPr>
        <w:jc w:val="both"/>
        <w:rPr>
          <w:rFonts w:cstheme="minorHAnsi"/>
          <w:color w:val="000000" w:themeColor="text1"/>
          <w:szCs w:val="22"/>
        </w:rPr>
      </w:pPr>
    </w:p>
    <w:p w14:paraId="77CDCF1B" w14:textId="634E4D44" w:rsidR="00040757" w:rsidRPr="00BD43C1" w:rsidRDefault="00040757" w:rsidP="0019333B">
      <w:pPr>
        <w:jc w:val="both"/>
        <w:rPr>
          <w:rFonts w:cstheme="minorHAnsi"/>
          <w:color w:val="000000" w:themeColor="text1"/>
          <w:szCs w:val="22"/>
        </w:rPr>
      </w:pPr>
      <w:bookmarkStart w:id="209" w:name="_Toc119134236"/>
    </w:p>
    <w:p w14:paraId="319D0686" w14:textId="328AAEE4" w:rsidR="0019333B" w:rsidRPr="00BD43C1" w:rsidRDefault="0019333B" w:rsidP="0019333B">
      <w:pPr>
        <w:jc w:val="both"/>
        <w:rPr>
          <w:rFonts w:cstheme="minorHAnsi"/>
          <w:color w:val="000000" w:themeColor="text1"/>
          <w:szCs w:val="22"/>
        </w:rPr>
      </w:pPr>
      <w:r w:rsidRPr="00BD43C1">
        <w:rPr>
          <w:rFonts w:cstheme="minorHAnsi"/>
          <w:color w:val="000000" w:themeColor="text1"/>
          <w:szCs w:val="22"/>
        </w:rPr>
        <w:t>En el escenario 1, cuando el costo de la energía eléctrica es de L.</w:t>
      </w:r>
      <w:r w:rsidRPr="00BD43C1">
        <w:rPr>
          <w:rFonts w:cs="Calibri"/>
          <w:color w:val="000000" w:themeColor="text1"/>
          <w:szCs w:val="22"/>
        </w:rPr>
        <w:t xml:space="preserve"> </w:t>
      </w:r>
      <w:r w:rsidRPr="00BD43C1">
        <w:rPr>
          <w:rFonts w:eastAsia="Times New Roman" w:cs="Calibri"/>
          <w:color w:val="000000" w:themeColor="text1"/>
          <w:szCs w:val="22"/>
          <w:lang w:val="es-HN" w:eastAsia="es-HN"/>
        </w:rPr>
        <w:t>38.678,40</w:t>
      </w:r>
      <w:r w:rsidRPr="00BD43C1">
        <w:rPr>
          <w:rFonts w:eastAsia="Times New Roman" w:cstheme="minorHAnsi"/>
          <w:color w:val="000000" w:themeColor="text1"/>
          <w:szCs w:val="22"/>
          <w:lang w:val="es-HN" w:eastAsia="es-HN"/>
        </w:rPr>
        <w:t>, a un precio de L.6.00/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 xml:space="preserve">, el flujo de caja presenta un Beneficio Costo </w:t>
      </w:r>
      <w:r w:rsidRPr="00BD43C1">
        <w:rPr>
          <w:rFonts w:cstheme="minorHAnsi"/>
          <w:color w:val="000000" w:themeColor="text1"/>
          <w:szCs w:val="22"/>
        </w:rPr>
        <w:t>de L1.78, significa que, por cada lempira invertido, se ganará L0.78 de igual manera sucede con el resultado del estado financiero muestra un Beneficio Costo de L1.54, lo que significa que por cada lempira que invierta tendrá en términos monetarios L0.54.</w:t>
      </w:r>
    </w:p>
    <w:p w14:paraId="70101D7D" w14:textId="77777777" w:rsidR="0019333B" w:rsidRPr="00BD43C1" w:rsidRDefault="0019333B" w:rsidP="0019333B">
      <w:pPr>
        <w:pStyle w:val="Prrafodelista"/>
        <w:jc w:val="both"/>
        <w:rPr>
          <w:rFonts w:cstheme="minorHAnsi"/>
          <w:color w:val="000000" w:themeColor="text1"/>
          <w:szCs w:val="22"/>
        </w:rPr>
      </w:pPr>
    </w:p>
    <w:p w14:paraId="35484A4F" w14:textId="55854DD3" w:rsidR="0019333B" w:rsidRPr="00BD43C1" w:rsidRDefault="0019333B" w:rsidP="0019333B">
      <w:pPr>
        <w:jc w:val="both"/>
        <w:rPr>
          <w:rFonts w:eastAsia="Times New Roman" w:cstheme="minorHAnsi"/>
          <w:color w:val="000000" w:themeColor="text1"/>
          <w:szCs w:val="22"/>
          <w:lang w:val="es-HN" w:eastAsia="es-HN"/>
        </w:rPr>
      </w:pPr>
      <w:r w:rsidRPr="00BD43C1">
        <w:rPr>
          <w:rFonts w:cstheme="minorHAnsi"/>
          <w:color w:val="000000" w:themeColor="text1"/>
          <w:szCs w:val="22"/>
        </w:rPr>
        <w:t>En el escenario 2, cuando el costo es de L.</w:t>
      </w:r>
      <w:r w:rsidRPr="00BD43C1">
        <w:rPr>
          <w:rFonts w:eastAsia="Times New Roman" w:cstheme="minorHAnsi"/>
          <w:color w:val="000000" w:themeColor="text1"/>
          <w:szCs w:val="22"/>
          <w:lang w:val="es-HN" w:eastAsia="es-HN"/>
        </w:rPr>
        <w:t xml:space="preserve"> </w:t>
      </w:r>
      <w:r w:rsidRPr="00BD43C1">
        <w:rPr>
          <w:rFonts w:eastAsia="Times New Roman" w:cs="Calibri"/>
          <w:color w:val="000000" w:themeColor="text1"/>
          <w:szCs w:val="22"/>
          <w:lang w:val="es-HN" w:eastAsia="es-HN"/>
        </w:rPr>
        <w:t xml:space="preserve">70.910,40 </w:t>
      </w:r>
      <w:r w:rsidRPr="00BD43C1">
        <w:rPr>
          <w:rFonts w:eastAsia="Times New Roman" w:cstheme="minorHAnsi"/>
          <w:color w:val="000000" w:themeColor="text1"/>
          <w:szCs w:val="22"/>
          <w:lang w:val="es-HN" w:eastAsia="es-HN"/>
        </w:rPr>
        <w:t>y el precio de L.11.00/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 el flujo de caja presenta un Beneficio Costo de L1.55, lo cual nos indica que por cada lempira invertido se gana L0.55, el estado financiero un Beneficio Costo de L1.49 lo cual nos dice que por cada lempira que se invierta se ganará L. 0.49.</w:t>
      </w:r>
    </w:p>
    <w:p w14:paraId="315782F4" w14:textId="77777777" w:rsidR="0019333B" w:rsidRPr="00BD43C1" w:rsidRDefault="0019333B" w:rsidP="0019333B">
      <w:pPr>
        <w:pStyle w:val="Prrafodelista"/>
        <w:jc w:val="both"/>
        <w:rPr>
          <w:rFonts w:eastAsia="Times New Roman" w:cstheme="minorHAnsi"/>
          <w:color w:val="000000" w:themeColor="text1"/>
          <w:szCs w:val="22"/>
          <w:lang w:val="es-HN" w:eastAsia="es-HN"/>
        </w:rPr>
      </w:pPr>
    </w:p>
    <w:p w14:paraId="0547A4B5" w14:textId="1607270B" w:rsidR="0019333B" w:rsidRPr="00BD43C1" w:rsidRDefault="0019333B" w:rsidP="0019333B">
      <w:pPr>
        <w:jc w:val="both"/>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En el escenario 3, </w:t>
      </w:r>
      <w:r w:rsidRPr="00BD43C1">
        <w:rPr>
          <w:rFonts w:cstheme="minorHAnsi"/>
          <w:color w:val="000000" w:themeColor="text1"/>
          <w:szCs w:val="22"/>
        </w:rPr>
        <w:t>cuando el costo es de L</w:t>
      </w:r>
      <w:r w:rsidRPr="00BD43C1">
        <w:rPr>
          <w:rFonts w:eastAsia="Times New Roman" w:cs="Calibri"/>
          <w:color w:val="000000" w:themeColor="text1"/>
          <w:szCs w:val="22"/>
          <w:lang w:val="es-HN" w:eastAsia="es-HN"/>
        </w:rPr>
        <w:t xml:space="preserve">116.035,20 </w:t>
      </w:r>
      <w:r w:rsidRPr="00BD43C1">
        <w:rPr>
          <w:rFonts w:eastAsia="Times New Roman" w:cstheme="minorHAnsi"/>
          <w:color w:val="000000" w:themeColor="text1"/>
          <w:szCs w:val="22"/>
          <w:lang w:val="es-HN" w:eastAsia="es-HN"/>
        </w:rPr>
        <w:t>a un precio de L18.00/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 el flujo de caja presenta un Beneficio Costo de L1.48 lo cual nos indica que por cada lempira invertido se gana L 0.48, y el estado financiero un Beneficio Costo de L. 1.45 lo cual nos dice que por cada lempira que se invierta se ganará L 0.45.</w:t>
      </w:r>
    </w:p>
    <w:p w14:paraId="44F7AA0E" w14:textId="37157626" w:rsidR="00EC1CA5" w:rsidRPr="00BD43C1" w:rsidRDefault="00FF60DA" w:rsidP="004513CE">
      <w:pPr>
        <w:pStyle w:val="Ttulo1"/>
        <w:numPr>
          <w:ilvl w:val="0"/>
          <w:numId w:val="33"/>
        </w:numPr>
        <w:ind w:left="567" w:hanging="567"/>
        <w:rPr>
          <w:rFonts w:cstheme="minorHAnsi"/>
          <w:b w:val="0"/>
          <w:bCs/>
          <w:caps w:val="0"/>
          <w:color w:val="000000" w:themeColor="text1"/>
          <w:sz w:val="22"/>
          <w:szCs w:val="22"/>
        </w:rPr>
      </w:pPr>
      <w:bookmarkStart w:id="210" w:name="_Toc126063645"/>
      <w:r w:rsidRPr="00BD43C1">
        <w:rPr>
          <w:rFonts w:cstheme="minorHAnsi"/>
          <w:bCs/>
          <w:caps w:val="0"/>
          <w:color w:val="000000" w:themeColor="text1"/>
          <w:sz w:val="22"/>
          <w:szCs w:val="22"/>
        </w:rPr>
        <w:t>Análisis comparativos</w:t>
      </w:r>
      <w:bookmarkEnd w:id="209"/>
      <w:bookmarkEnd w:id="210"/>
    </w:p>
    <w:p w14:paraId="2DFFB46C" w14:textId="77777777" w:rsidR="00F03E88" w:rsidRPr="00BD43C1" w:rsidRDefault="00F03E88" w:rsidP="00400E0F">
      <w:pPr>
        <w:jc w:val="both"/>
        <w:rPr>
          <w:rFonts w:cstheme="minorHAnsi"/>
          <w:color w:val="000000" w:themeColor="text1"/>
          <w:szCs w:val="22"/>
        </w:rPr>
      </w:pPr>
    </w:p>
    <w:p w14:paraId="30274C27" w14:textId="1B67D375" w:rsidR="00EC1CA5" w:rsidRPr="00BD43C1" w:rsidRDefault="00EC1CA5" w:rsidP="00400E0F">
      <w:pPr>
        <w:jc w:val="both"/>
        <w:rPr>
          <w:rFonts w:cstheme="minorHAnsi"/>
          <w:color w:val="000000" w:themeColor="text1"/>
          <w:szCs w:val="22"/>
        </w:rPr>
      </w:pPr>
      <w:r w:rsidRPr="00BD43C1">
        <w:rPr>
          <w:rFonts w:cstheme="minorHAnsi"/>
          <w:color w:val="000000" w:themeColor="text1"/>
          <w:szCs w:val="22"/>
        </w:rPr>
        <w:t xml:space="preserve">1.- Análisis comparativo del escenario de desarrollar el proyecto sin equipo con fuente eléctrica </w:t>
      </w:r>
      <w:r w:rsidR="00035946" w:rsidRPr="00BD43C1">
        <w:rPr>
          <w:rFonts w:cstheme="minorHAnsi"/>
          <w:color w:val="000000" w:themeColor="text1"/>
          <w:szCs w:val="22"/>
        </w:rPr>
        <w:t>vs.</w:t>
      </w:r>
      <w:r w:rsidRPr="00BD43C1">
        <w:rPr>
          <w:rFonts w:cstheme="minorHAnsi"/>
          <w:color w:val="000000" w:themeColor="text1"/>
          <w:szCs w:val="22"/>
        </w:rPr>
        <w:t xml:space="preserve"> con equipo con fuente eléctrica. </w:t>
      </w:r>
      <w:r w:rsidR="00080DF6" w:rsidRPr="00BD43C1">
        <w:rPr>
          <w:rFonts w:cstheme="minorHAnsi"/>
          <w:color w:val="000000" w:themeColor="text1"/>
          <w:szCs w:val="22"/>
        </w:rPr>
        <w:t>ejemplo,</w:t>
      </w:r>
      <w:r w:rsidRPr="00BD43C1">
        <w:rPr>
          <w:rFonts w:cstheme="minorHAnsi"/>
          <w:color w:val="000000" w:themeColor="text1"/>
          <w:szCs w:val="22"/>
        </w:rPr>
        <w:t xml:space="preserve"> del aumento de la producción del escenario de no riego y con riego.</w:t>
      </w:r>
    </w:p>
    <w:p w14:paraId="7927EAD8" w14:textId="77777777" w:rsidR="00D00F99" w:rsidRPr="00BD43C1" w:rsidRDefault="00D00F99" w:rsidP="00400E0F">
      <w:pPr>
        <w:jc w:val="both"/>
        <w:rPr>
          <w:rFonts w:cstheme="minorHAnsi"/>
          <w:color w:val="000000" w:themeColor="text1"/>
          <w:szCs w:val="22"/>
        </w:rPr>
      </w:pPr>
    </w:p>
    <w:p w14:paraId="75433EE0" w14:textId="53DA0BC5" w:rsidR="00775D57" w:rsidRPr="00BD43C1" w:rsidRDefault="00775D57" w:rsidP="00775D57">
      <w:pPr>
        <w:jc w:val="center"/>
        <w:rPr>
          <w:rFonts w:cstheme="minorHAnsi"/>
          <w:color w:val="000000" w:themeColor="text1"/>
          <w:szCs w:val="22"/>
        </w:rPr>
      </w:pPr>
      <w:r w:rsidRPr="00BD43C1">
        <w:rPr>
          <w:rFonts w:eastAsia="Times New Roman" w:cs="Calibri"/>
          <w:b/>
          <w:bCs/>
          <w:color w:val="000000" w:themeColor="text1"/>
          <w:szCs w:val="22"/>
          <w:lang w:val="es-HN" w:eastAsia="es-HN"/>
        </w:rPr>
        <w:t>Cuadro</w:t>
      </w:r>
      <w:r w:rsidR="005F1FAA" w:rsidRPr="00BD43C1">
        <w:rPr>
          <w:rFonts w:eastAsia="Times New Roman" w:cs="Calibri"/>
          <w:b/>
          <w:bCs/>
          <w:color w:val="000000" w:themeColor="text1"/>
          <w:szCs w:val="22"/>
          <w:lang w:val="es-HN" w:eastAsia="es-HN"/>
        </w:rPr>
        <w:t xml:space="preserve"> 4</w:t>
      </w:r>
      <w:r w:rsidRPr="00BD43C1">
        <w:rPr>
          <w:rFonts w:eastAsia="Times New Roman" w:cs="Calibri"/>
          <w:b/>
          <w:bCs/>
          <w:color w:val="000000" w:themeColor="text1"/>
          <w:szCs w:val="22"/>
          <w:lang w:val="es-HN" w:eastAsia="es-HN"/>
        </w:rPr>
        <w:t xml:space="preserve"> </w:t>
      </w:r>
      <w:r w:rsidR="000774BB" w:rsidRPr="00BD43C1">
        <w:rPr>
          <w:rFonts w:eastAsia="Times New Roman" w:cs="Calibri"/>
          <w:b/>
          <w:bCs/>
          <w:color w:val="000000" w:themeColor="text1"/>
          <w:szCs w:val="22"/>
          <w:lang w:val="es-HN" w:eastAsia="es-HN"/>
        </w:rPr>
        <w:t>comparativos servicios</w:t>
      </w:r>
      <w:r w:rsidR="00D40194" w:rsidRPr="00BD43C1">
        <w:rPr>
          <w:rFonts w:eastAsia="Times New Roman" w:cs="Calibri"/>
          <w:b/>
          <w:bCs/>
          <w:color w:val="000000" w:themeColor="text1"/>
          <w:szCs w:val="22"/>
          <w:lang w:val="es-HN" w:eastAsia="es-HN"/>
        </w:rPr>
        <w:t xml:space="preserve"> de </w:t>
      </w:r>
      <w:r w:rsidR="00EE6BA1" w:rsidRPr="00BD43C1">
        <w:rPr>
          <w:rFonts w:eastAsia="Times New Roman" w:cs="Calibri"/>
          <w:b/>
          <w:bCs/>
          <w:color w:val="000000" w:themeColor="text1"/>
          <w:szCs w:val="22"/>
          <w:lang w:val="es-HN" w:eastAsia="es-HN"/>
        </w:rPr>
        <w:t>gastronomía</w:t>
      </w:r>
    </w:p>
    <w:tbl>
      <w:tblPr>
        <w:tblW w:w="9509" w:type="dxa"/>
        <w:tblCellMar>
          <w:left w:w="70" w:type="dxa"/>
          <w:right w:w="70" w:type="dxa"/>
        </w:tblCellMar>
        <w:tblLook w:val="04A0" w:firstRow="1" w:lastRow="0" w:firstColumn="1" w:lastColumn="0" w:noHBand="0" w:noVBand="1"/>
      </w:tblPr>
      <w:tblGrid>
        <w:gridCol w:w="1656"/>
        <w:gridCol w:w="3852"/>
        <w:gridCol w:w="4001"/>
      </w:tblGrid>
      <w:tr w:rsidR="00BD43C1" w:rsidRPr="00BD43C1" w14:paraId="194E4DB4" w14:textId="77777777" w:rsidTr="00647AF8">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10FAFDA" w14:textId="77777777" w:rsidR="00791501" w:rsidRPr="00BD43C1" w:rsidRDefault="00791501" w:rsidP="00791501">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1D9F976" w14:textId="58D9362F" w:rsidR="00791501" w:rsidRPr="00BD43C1" w:rsidRDefault="00791501" w:rsidP="00791501">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 xml:space="preserve">Sin equipo sin </w:t>
            </w:r>
            <w:r w:rsidR="0067199F" w:rsidRPr="00BD43C1">
              <w:rPr>
                <w:rFonts w:eastAsia="Times New Roman" w:cstheme="minorHAnsi"/>
                <w:b/>
                <w:bCs/>
                <w:color w:val="000000" w:themeColor="text1"/>
                <w:szCs w:val="22"/>
                <w:lang w:val="es-HN" w:eastAsia="es-HN"/>
              </w:rPr>
              <w:t xml:space="preserve">por </w:t>
            </w:r>
            <w:r w:rsidRPr="00BD43C1">
              <w:rPr>
                <w:rFonts w:eastAsia="Times New Roman" w:cstheme="minorHAnsi"/>
                <w:b/>
                <w:bCs/>
                <w:color w:val="000000" w:themeColor="text1"/>
                <w:szCs w:val="22"/>
                <w:lang w:val="es-HN" w:eastAsia="es-HN"/>
              </w:rPr>
              <w:t>energía eléctrica</w:t>
            </w:r>
          </w:p>
        </w:tc>
        <w:tc>
          <w:tcPr>
            <w:tcW w:w="400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24417B5" w14:textId="77777777" w:rsidR="00791501" w:rsidRPr="00BD43C1" w:rsidRDefault="00791501" w:rsidP="00791501">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Con equipo y con fuente energía eléctrica</w:t>
            </w:r>
          </w:p>
        </w:tc>
      </w:tr>
      <w:tr w:rsidR="00BD43C1" w:rsidRPr="00BD43C1" w14:paraId="0A8600CB" w14:textId="77777777" w:rsidTr="00ED7612">
        <w:trPr>
          <w:trHeight w:val="631"/>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6C07A8C9" w14:textId="77777777" w:rsidR="00791501" w:rsidRPr="00BD43C1" w:rsidRDefault="00791501"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Productividad</w:t>
            </w:r>
          </w:p>
        </w:tc>
        <w:tc>
          <w:tcPr>
            <w:tcW w:w="3852" w:type="dxa"/>
            <w:tcBorders>
              <w:top w:val="nil"/>
              <w:left w:val="nil"/>
              <w:bottom w:val="single" w:sz="4" w:space="0" w:color="auto"/>
              <w:right w:val="single" w:sz="4" w:space="0" w:color="auto"/>
            </w:tcBorders>
            <w:shd w:val="clear" w:color="auto" w:fill="auto"/>
            <w:vAlign w:val="center"/>
            <w:hideMark/>
          </w:tcPr>
          <w:p w14:paraId="7CE32246" w14:textId="492999BB" w:rsidR="00791501" w:rsidRPr="00BD43C1" w:rsidRDefault="004833C8"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19,200 platos al</w:t>
            </w:r>
            <w:r w:rsidR="00CF1849" w:rsidRPr="00BD43C1">
              <w:rPr>
                <w:rFonts w:eastAsia="Times New Roman" w:cstheme="minorHAnsi"/>
                <w:color w:val="000000" w:themeColor="text1"/>
                <w:szCs w:val="22"/>
                <w:lang w:val="es-HN" w:eastAsia="es-HN"/>
              </w:rPr>
              <w:t xml:space="preserve"> año</w:t>
            </w:r>
          </w:p>
        </w:tc>
        <w:tc>
          <w:tcPr>
            <w:tcW w:w="4001" w:type="dxa"/>
            <w:tcBorders>
              <w:top w:val="nil"/>
              <w:left w:val="nil"/>
              <w:bottom w:val="single" w:sz="4" w:space="0" w:color="auto"/>
              <w:right w:val="single" w:sz="4" w:space="0" w:color="auto"/>
            </w:tcBorders>
            <w:shd w:val="clear" w:color="auto" w:fill="auto"/>
            <w:noWrap/>
            <w:vAlign w:val="center"/>
          </w:tcPr>
          <w:p w14:paraId="30A6CFFE" w14:textId="07CE23F4" w:rsidR="00791501" w:rsidRPr="00BD43C1" w:rsidRDefault="008D4AC1"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Al menos 20,000 </w:t>
            </w:r>
            <w:r w:rsidR="00076BC7" w:rsidRPr="00BD43C1">
              <w:rPr>
                <w:rFonts w:eastAsia="Times New Roman" w:cstheme="minorHAnsi"/>
                <w:color w:val="000000" w:themeColor="text1"/>
                <w:szCs w:val="22"/>
                <w:lang w:val="es-HN" w:eastAsia="es-HN"/>
              </w:rPr>
              <w:t>platos al año</w:t>
            </w:r>
            <w:r w:rsidRPr="00BD43C1">
              <w:rPr>
                <w:rFonts w:eastAsia="Times New Roman" w:cstheme="minorHAnsi"/>
                <w:color w:val="000000" w:themeColor="text1"/>
                <w:szCs w:val="22"/>
                <w:lang w:val="es-HN" w:eastAsia="es-HN"/>
              </w:rPr>
              <w:t xml:space="preserve">, con incrementos </w:t>
            </w:r>
            <w:r w:rsidR="002C4DCA" w:rsidRPr="00BD43C1">
              <w:rPr>
                <w:rFonts w:eastAsia="Times New Roman" w:cstheme="minorHAnsi"/>
                <w:color w:val="000000" w:themeColor="text1"/>
                <w:szCs w:val="22"/>
                <w:lang w:val="es-HN" w:eastAsia="es-HN"/>
              </w:rPr>
              <w:t>anuales.</w:t>
            </w:r>
            <w:r w:rsidR="00CF1849" w:rsidRPr="00BD43C1">
              <w:rPr>
                <w:rFonts w:eastAsia="Times New Roman" w:cstheme="minorHAnsi"/>
                <w:color w:val="000000" w:themeColor="text1"/>
                <w:szCs w:val="22"/>
                <w:lang w:val="es-HN" w:eastAsia="es-HN"/>
              </w:rPr>
              <w:t xml:space="preserve"> </w:t>
            </w:r>
          </w:p>
        </w:tc>
      </w:tr>
      <w:tr w:rsidR="00BD43C1" w:rsidRPr="00BD43C1" w14:paraId="4E2ABCE5" w14:textId="77777777" w:rsidTr="00ED7612">
        <w:trPr>
          <w:trHeight w:val="84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1D92417" w14:textId="4D8017CB" w:rsidR="00791501" w:rsidRPr="00BD43C1" w:rsidRDefault="00942256"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Servicios </w:t>
            </w:r>
            <w:r w:rsidR="006D5455" w:rsidRPr="00BD43C1">
              <w:rPr>
                <w:rFonts w:eastAsia="Times New Roman" w:cstheme="minorHAnsi"/>
                <w:color w:val="000000" w:themeColor="text1"/>
                <w:szCs w:val="22"/>
                <w:lang w:val="es-HN" w:eastAsia="es-HN"/>
              </w:rPr>
              <w:t>de gastronomía</w:t>
            </w:r>
          </w:p>
        </w:tc>
        <w:tc>
          <w:tcPr>
            <w:tcW w:w="3852" w:type="dxa"/>
            <w:tcBorders>
              <w:top w:val="nil"/>
              <w:left w:val="nil"/>
              <w:bottom w:val="single" w:sz="4" w:space="0" w:color="auto"/>
              <w:right w:val="single" w:sz="4" w:space="0" w:color="auto"/>
            </w:tcBorders>
            <w:shd w:val="clear" w:color="auto" w:fill="auto"/>
            <w:vAlign w:val="center"/>
            <w:hideMark/>
          </w:tcPr>
          <w:p w14:paraId="124A76FA" w14:textId="60926DBE" w:rsidR="00791501" w:rsidRPr="00BD43C1" w:rsidRDefault="009D3719" w:rsidP="00942256">
            <w:pPr>
              <w:jc w:val="both"/>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La mayoría </w:t>
            </w:r>
            <w:r w:rsidR="00076BC7" w:rsidRPr="00BD43C1">
              <w:rPr>
                <w:rFonts w:eastAsia="Times New Roman" w:cstheme="minorHAnsi"/>
                <w:color w:val="000000" w:themeColor="text1"/>
                <w:szCs w:val="22"/>
                <w:lang w:val="es-HN" w:eastAsia="es-HN"/>
              </w:rPr>
              <w:t xml:space="preserve">en </w:t>
            </w:r>
            <w:r w:rsidRPr="00BD43C1">
              <w:rPr>
                <w:rFonts w:eastAsia="Times New Roman" w:cstheme="minorHAnsi"/>
                <w:color w:val="000000" w:themeColor="text1"/>
                <w:szCs w:val="22"/>
                <w:lang w:val="es-HN" w:eastAsia="es-HN"/>
              </w:rPr>
              <w:t>donde se encuentra</w:t>
            </w:r>
            <w:r w:rsidR="00076BC7" w:rsidRPr="00BD43C1">
              <w:rPr>
                <w:rFonts w:eastAsia="Times New Roman" w:cstheme="minorHAnsi"/>
                <w:color w:val="000000" w:themeColor="text1"/>
                <w:szCs w:val="22"/>
                <w:lang w:val="es-HN" w:eastAsia="es-HN"/>
              </w:rPr>
              <w:t>n</w:t>
            </w:r>
            <w:r w:rsidRPr="00BD43C1">
              <w:rPr>
                <w:rFonts w:eastAsia="Times New Roman" w:cstheme="minorHAnsi"/>
                <w:color w:val="000000" w:themeColor="text1"/>
                <w:szCs w:val="22"/>
                <w:lang w:val="es-HN" w:eastAsia="es-HN"/>
              </w:rPr>
              <w:t xml:space="preserve"> </w:t>
            </w:r>
            <w:r w:rsidR="00076BC7" w:rsidRPr="00BD43C1">
              <w:rPr>
                <w:rFonts w:eastAsia="Times New Roman" w:cstheme="minorHAnsi"/>
                <w:color w:val="000000" w:themeColor="text1"/>
                <w:szCs w:val="22"/>
                <w:lang w:val="es-HN" w:eastAsia="es-HN"/>
              </w:rPr>
              <w:t>las</w:t>
            </w:r>
            <w:r w:rsidRPr="00BD43C1">
              <w:rPr>
                <w:rFonts w:eastAsia="Times New Roman" w:cstheme="minorHAnsi"/>
                <w:color w:val="000000" w:themeColor="text1"/>
                <w:szCs w:val="22"/>
                <w:lang w:val="es-HN" w:eastAsia="es-HN"/>
              </w:rPr>
              <w:t xml:space="preserve"> emprendedoras</w:t>
            </w:r>
            <w:r w:rsidR="00076BC7" w:rsidRPr="00BD43C1">
              <w:rPr>
                <w:rFonts w:eastAsia="Times New Roman" w:cstheme="minorHAnsi"/>
                <w:color w:val="000000" w:themeColor="text1"/>
                <w:szCs w:val="22"/>
                <w:lang w:val="es-HN" w:eastAsia="es-HN"/>
              </w:rPr>
              <w:t xml:space="preserve"> </w:t>
            </w:r>
            <w:r w:rsidRPr="00BD43C1">
              <w:rPr>
                <w:rFonts w:eastAsia="Times New Roman" w:cstheme="minorHAnsi"/>
                <w:color w:val="000000" w:themeColor="text1"/>
                <w:szCs w:val="22"/>
                <w:lang w:val="es-HN" w:eastAsia="es-HN"/>
              </w:rPr>
              <w:t>cuentan con la debida experiencia</w:t>
            </w:r>
            <w:r w:rsidR="00791501" w:rsidRPr="00BD43C1">
              <w:rPr>
                <w:rFonts w:eastAsia="Times New Roman" w:cstheme="minorHAnsi"/>
                <w:color w:val="000000" w:themeColor="text1"/>
                <w:szCs w:val="22"/>
                <w:lang w:val="es-HN" w:eastAsia="es-HN"/>
              </w:rPr>
              <w:t xml:space="preserve"> </w:t>
            </w:r>
            <w:r w:rsidRPr="00BD43C1">
              <w:rPr>
                <w:rFonts w:eastAsia="Times New Roman" w:cstheme="minorHAnsi"/>
                <w:color w:val="000000" w:themeColor="text1"/>
                <w:szCs w:val="22"/>
                <w:lang w:val="es-HN" w:eastAsia="es-HN"/>
              </w:rPr>
              <w:t xml:space="preserve">en </w:t>
            </w:r>
            <w:r w:rsidR="006D5455" w:rsidRPr="00BD43C1">
              <w:rPr>
                <w:rFonts w:eastAsia="Times New Roman" w:cstheme="minorHAnsi"/>
                <w:color w:val="000000" w:themeColor="text1"/>
                <w:szCs w:val="22"/>
                <w:lang w:val="es-HN" w:eastAsia="es-HN"/>
              </w:rPr>
              <w:t xml:space="preserve">gastronomía, han recibido </w:t>
            </w:r>
            <w:r w:rsidR="00076BC7" w:rsidRPr="00BD43C1">
              <w:rPr>
                <w:rFonts w:eastAsia="Times New Roman" w:cstheme="minorHAnsi"/>
                <w:color w:val="000000" w:themeColor="text1"/>
                <w:szCs w:val="22"/>
                <w:lang w:val="es-HN" w:eastAsia="es-HN"/>
              </w:rPr>
              <w:t>capacitaciones</w:t>
            </w:r>
            <w:r w:rsidRPr="00BD43C1">
              <w:rPr>
                <w:rFonts w:eastAsia="Times New Roman" w:cstheme="minorHAnsi"/>
                <w:color w:val="000000" w:themeColor="text1"/>
                <w:szCs w:val="22"/>
                <w:lang w:val="es-HN" w:eastAsia="es-HN"/>
              </w:rPr>
              <w:t xml:space="preserve"> por INFOP.</w:t>
            </w:r>
            <w:r w:rsidR="00076BC7" w:rsidRPr="00BD43C1">
              <w:rPr>
                <w:rFonts w:eastAsia="Times New Roman" w:cstheme="minorHAnsi"/>
                <w:color w:val="000000" w:themeColor="text1"/>
                <w:szCs w:val="22"/>
                <w:lang w:val="es-HN" w:eastAsia="es-HN"/>
              </w:rPr>
              <w:t xml:space="preserve"> Debido a</w:t>
            </w:r>
            <w:r w:rsidRPr="00BD43C1">
              <w:rPr>
                <w:rFonts w:eastAsia="Times New Roman" w:cstheme="minorHAnsi"/>
                <w:color w:val="000000" w:themeColor="text1"/>
                <w:szCs w:val="22"/>
                <w:lang w:val="es-HN" w:eastAsia="es-HN"/>
              </w:rPr>
              <w:t xml:space="preserve"> la falta de presupuesto </w:t>
            </w:r>
            <w:r w:rsidR="00942256" w:rsidRPr="00BD43C1">
              <w:rPr>
                <w:rFonts w:eastAsia="Times New Roman" w:cstheme="minorHAnsi"/>
                <w:color w:val="000000" w:themeColor="text1"/>
                <w:szCs w:val="22"/>
                <w:lang w:val="es-HN" w:eastAsia="es-HN"/>
              </w:rPr>
              <w:t xml:space="preserve">no han </w:t>
            </w:r>
            <w:r w:rsidRPr="00BD43C1">
              <w:rPr>
                <w:rFonts w:eastAsia="Times New Roman" w:cstheme="minorHAnsi"/>
                <w:color w:val="000000" w:themeColor="text1"/>
                <w:szCs w:val="22"/>
                <w:lang w:val="es-HN" w:eastAsia="es-HN"/>
              </w:rPr>
              <w:t>mejora</w:t>
            </w:r>
            <w:r w:rsidR="00942256" w:rsidRPr="00BD43C1">
              <w:rPr>
                <w:rFonts w:eastAsia="Times New Roman" w:cstheme="minorHAnsi"/>
                <w:color w:val="000000" w:themeColor="text1"/>
                <w:szCs w:val="22"/>
                <w:lang w:val="es-HN" w:eastAsia="es-HN"/>
              </w:rPr>
              <w:t>do</w:t>
            </w:r>
            <w:r w:rsidRPr="00BD43C1">
              <w:rPr>
                <w:rFonts w:eastAsia="Times New Roman" w:cstheme="minorHAnsi"/>
                <w:color w:val="000000" w:themeColor="text1"/>
                <w:szCs w:val="22"/>
                <w:lang w:val="es-HN" w:eastAsia="es-HN"/>
              </w:rPr>
              <w:t xml:space="preserve"> </w:t>
            </w:r>
            <w:r w:rsidR="00873663" w:rsidRPr="00BD43C1">
              <w:rPr>
                <w:rFonts w:eastAsia="Times New Roman" w:cstheme="minorHAnsi"/>
                <w:color w:val="000000" w:themeColor="text1"/>
                <w:szCs w:val="22"/>
                <w:lang w:val="es-HN" w:eastAsia="es-HN"/>
              </w:rPr>
              <w:t>sus merenderos</w:t>
            </w:r>
            <w:r w:rsidR="00076BC7" w:rsidRPr="00BD43C1">
              <w:rPr>
                <w:rFonts w:eastAsia="Times New Roman" w:cstheme="minorHAnsi"/>
                <w:color w:val="000000" w:themeColor="text1"/>
                <w:szCs w:val="22"/>
                <w:lang w:val="es-HN" w:eastAsia="es-HN"/>
              </w:rPr>
              <w:t xml:space="preserve"> por lo que </w:t>
            </w:r>
            <w:r w:rsidRPr="00BD43C1">
              <w:rPr>
                <w:rFonts w:eastAsia="Times New Roman" w:cstheme="minorHAnsi"/>
                <w:color w:val="000000" w:themeColor="text1"/>
                <w:szCs w:val="22"/>
                <w:lang w:val="es-HN" w:eastAsia="es-HN"/>
              </w:rPr>
              <w:t xml:space="preserve">siguen </w:t>
            </w:r>
            <w:r w:rsidR="00076BC7" w:rsidRPr="00BD43C1">
              <w:rPr>
                <w:rFonts w:eastAsia="Times New Roman" w:cstheme="minorHAnsi"/>
                <w:color w:val="000000" w:themeColor="text1"/>
                <w:szCs w:val="22"/>
                <w:lang w:val="es-HN" w:eastAsia="es-HN"/>
              </w:rPr>
              <w:t>cocinando</w:t>
            </w:r>
            <w:r w:rsidRPr="00BD43C1">
              <w:rPr>
                <w:rFonts w:eastAsia="Times New Roman" w:cstheme="minorHAnsi"/>
                <w:color w:val="000000" w:themeColor="text1"/>
                <w:szCs w:val="22"/>
                <w:lang w:val="es-HN" w:eastAsia="es-HN"/>
              </w:rPr>
              <w:t xml:space="preserve"> de manera tradicional.  </w:t>
            </w:r>
          </w:p>
        </w:tc>
        <w:tc>
          <w:tcPr>
            <w:tcW w:w="4001" w:type="dxa"/>
            <w:tcBorders>
              <w:top w:val="nil"/>
              <w:left w:val="nil"/>
              <w:bottom w:val="single" w:sz="4" w:space="0" w:color="auto"/>
              <w:right w:val="single" w:sz="4" w:space="0" w:color="auto"/>
            </w:tcBorders>
            <w:shd w:val="clear" w:color="auto" w:fill="auto"/>
            <w:vAlign w:val="center"/>
            <w:hideMark/>
          </w:tcPr>
          <w:p w14:paraId="4DC30885" w14:textId="396EAB99" w:rsidR="00791501" w:rsidRPr="00BD43C1" w:rsidRDefault="005E41E3"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Con el</w:t>
            </w:r>
            <w:r w:rsidR="00942256" w:rsidRPr="00BD43C1">
              <w:rPr>
                <w:rFonts w:eastAsia="Times New Roman" w:cstheme="minorHAnsi"/>
                <w:color w:val="000000" w:themeColor="text1"/>
                <w:szCs w:val="22"/>
                <w:lang w:val="es-HN" w:eastAsia="es-HN"/>
              </w:rPr>
              <w:t xml:space="preserve"> uso de energía eléctrica y apoyo</w:t>
            </w:r>
            <w:r w:rsidR="00791501" w:rsidRPr="00BD43C1">
              <w:rPr>
                <w:rFonts w:eastAsia="Times New Roman" w:cstheme="minorHAnsi"/>
                <w:color w:val="000000" w:themeColor="text1"/>
                <w:szCs w:val="22"/>
                <w:lang w:val="es-HN" w:eastAsia="es-HN"/>
              </w:rPr>
              <w:t xml:space="preserve"> </w:t>
            </w:r>
            <w:r w:rsidR="00942256" w:rsidRPr="00BD43C1">
              <w:rPr>
                <w:rFonts w:eastAsia="Times New Roman" w:cstheme="minorHAnsi"/>
                <w:color w:val="000000" w:themeColor="text1"/>
                <w:szCs w:val="22"/>
                <w:lang w:val="es-HN" w:eastAsia="es-HN"/>
              </w:rPr>
              <w:t>completo las microempresarias podrán mejor</w:t>
            </w:r>
            <w:r w:rsidR="00076BC7" w:rsidRPr="00BD43C1">
              <w:rPr>
                <w:rFonts w:eastAsia="Times New Roman" w:cstheme="minorHAnsi"/>
                <w:color w:val="000000" w:themeColor="text1"/>
                <w:szCs w:val="22"/>
                <w:lang w:val="es-HN" w:eastAsia="es-HN"/>
              </w:rPr>
              <w:t xml:space="preserve">ar </w:t>
            </w:r>
            <w:r w:rsidR="00942256" w:rsidRPr="00BD43C1">
              <w:rPr>
                <w:rFonts w:eastAsia="Times New Roman" w:cstheme="minorHAnsi"/>
                <w:color w:val="000000" w:themeColor="text1"/>
                <w:szCs w:val="22"/>
                <w:lang w:val="es-HN" w:eastAsia="es-HN"/>
              </w:rPr>
              <w:t>su rendimiento de trabajo y obtener mejores ingresos</w:t>
            </w:r>
            <w:r w:rsidR="00076BC7" w:rsidRPr="00BD43C1">
              <w:rPr>
                <w:rFonts w:eastAsia="Times New Roman" w:cstheme="minorHAnsi"/>
                <w:color w:val="000000" w:themeColor="text1"/>
                <w:szCs w:val="22"/>
                <w:lang w:val="es-HN" w:eastAsia="es-HN"/>
              </w:rPr>
              <w:t>.</w:t>
            </w:r>
          </w:p>
        </w:tc>
      </w:tr>
      <w:tr w:rsidR="00BD43C1" w:rsidRPr="00BD43C1" w14:paraId="5DDD3C15" w14:textId="77777777" w:rsidTr="00ED7612">
        <w:trPr>
          <w:trHeight w:val="46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89D6A37" w14:textId="77777777" w:rsidR="00791501" w:rsidRPr="00BD43C1" w:rsidRDefault="00791501"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Costo de producción</w:t>
            </w:r>
          </w:p>
        </w:tc>
        <w:tc>
          <w:tcPr>
            <w:tcW w:w="3852" w:type="dxa"/>
            <w:tcBorders>
              <w:top w:val="nil"/>
              <w:left w:val="nil"/>
              <w:bottom w:val="single" w:sz="4" w:space="0" w:color="auto"/>
              <w:right w:val="single" w:sz="4" w:space="0" w:color="auto"/>
            </w:tcBorders>
            <w:shd w:val="clear" w:color="auto" w:fill="auto"/>
            <w:vAlign w:val="center"/>
            <w:hideMark/>
          </w:tcPr>
          <w:p w14:paraId="2A00B5B2" w14:textId="26ACDEEA" w:rsidR="00791501" w:rsidRPr="00BD43C1" w:rsidRDefault="00791501" w:rsidP="000553AD">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El costo de producción es de L.</w:t>
            </w:r>
            <w:r w:rsidR="00076BC7" w:rsidRPr="00BD43C1">
              <w:rPr>
                <w:rFonts w:eastAsia="Times New Roman" w:cstheme="minorHAnsi"/>
                <w:color w:val="000000" w:themeColor="text1"/>
                <w:szCs w:val="22"/>
                <w:lang w:val="es-HN" w:eastAsia="es-HN"/>
              </w:rPr>
              <w:t>45.26</w:t>
            </w:r>
            <w:r w:rsidR="008D4AC1" w:rsidRPr="00BD43C1">
              <w:rPr>
                <w:rFonts w:eastAsia="Times New Roman" w:cstheme="minorHAnsi"/>
                <w:color w:val="000000" w:themeColor="text1"/>
                <w:szCs w:val="22"/>
                <w:lang w:val="es-HN" w:eastAsia="es-HN"/>
              </w:rPr>
              <w:t>/plato</w:t>
            </w:r>
            <w:r w:rsidR="000C64DC" w:rsidRPr="00BD43C1">
              <w:rPr>
                <w:rFonts w:eastAsia="Times New Roman" w:cstheme="minorHAnsi"/>
                <w:color w:val="000000" w:themeColor="text1"/>
                <w:szCs w:val="22"/>
                <w:lang w:val="es-HN" w:eastAsia="es-HN"/>
              </w:rPr>
              <w:t>,</w:t>
            </w:r>
            <w:r w:rsidR="00942256" w:rsidRPr="00BD43C1">
              <w:rPr>
                <w:rFonts w:eastAsia="Times New Roman" w:cstheme="minorHAnsi"/>
                <w:color w:val="000000" w:themeColor="text1"/>
                <w:szCs w:val="22"/>
                <w:lang w:val="es-HN" w:eastAsia="es-HN"/>
              </w:rPr>
              <w:t xml:space="preserve"> debido al tiempo y la mano de obra </w:t>
            </w:r>
            <w:r w:rsidR="000553AD" w:rsidRPr="00BD43C1">
              <w:rPr>
                <w:rFonts w:eastAsia="Times New Roman" w:cstheme="minorHAnsi"/>
                <w:color w:val="000000" w:themeColor="text1"/>
                <w:szCs w:val="22"/>
                <w:lang w:val="es-HN" w:eastAsia="es-HN"/>
              </w:rPr>
              <w:t>ha</w:t>
            </w:r>
            <w:r w:rsidR="00942256" w:rsidRPr="00BD43C1">
              <w:rPr>
                <w:rFonts w:eastAsia="Times New Roman" w:cstheme="minorHAnsi"/>
                <w:color w:val="000000" w:themeColor="text1"/>
                <w:szCs w:val="22"/>
                <w:lang w:val="es-HN" w:eastAsia="es-HN"/>
              </w:rPr>
              <w:t xml:space="preserve">ce </w:t>
            </w:r>
            <w:r w:rsidR="000553AD" w:rsidRPr="00BD43C1">
              <w:rPr>
                <w:rFonts w:eastAsia="Times New Roman" w:cstheme="minorHAnsi"/>
                <w:color w:val="000000" w:themeColor="text1"/>
                <w:szCs w:val="22"/>
                <w:lang w:val="es-HN" w:eastAsia="es-HN"/>
              </w:rPr>
              <w:t>más</w:t>
            </w:r>
            <w:r w:rsidR="00942256" w:rsidRPr="00BD43C1">
              <w:rPr>
                <w:rFonts w:eastAsia="Times New Roman" w:cstheme="minorHAnsi"/>
                <w:color w:val="000000" w:themeColor="text1"/>
                <w:szCs w:val="22"/>
                <w:lang w:val="es-HN" w:eastAsia="es-HN"/>
              </w:rPr>
              <w:t xml:space="preserve"> caro</w:t>
            </w:r>
            <w:r w:rsidR="00076BC7" w:rsidRPr="00BD43C1">
              <w:rPr>
                <w:rFonts w:eastAsia="Times New Roman" w:cstheme="minorHAnsi"/>
                <w:color w:val="000000" w:themeColor="text1"/>
                <w:szCs w:val="22"/>
                <w:lang w:val="es-HN" w:eastAsia="es-HN"/>
              </w:rPr>
              <w:t xml:space="preserve"> el costo</w:t>
            </w:r>
            <w:r w:rsidR="00942256" w:rsidRPr="00BD43C1">
              <w:rPr>
                <w:rFonts w:eastAsia="Times New Roman" w:cstheme="minorHAnsi"/>
                <w:color w:val="000000" w:themeColor="text1"/>
                <w:szCs w:val="22"/>
                <w:lang w:val="es-HN" w:eastAsia="es-HN"/>
              </w:rPr>
              <w:t xml:space="preserve"> </w:t>
            </w:r>
            <w:r w:rsidR="00076BC7" w:rsidRPr="00BD43C1">
              <w:rPr>
                <w:rFonts w:eastAsia="Times New Roman" w:cstheme="minorHAnsi"/>
                <w:color w:val="000000" w:themeColor="text1"/>
                <w:szCs w:val="22"/>
                <w:lang w:val="es-HN" w:eastAsia="es-HN"/>
              </w:rPr>
              <w:t>d</w:t>
            </w:r>
            <w:r w:rsidR="00942256" w:rsidRPr="00BD43C1">
              <w:rPr>
                <w:rFonts w:eastAsia="Times New Roman" w:cstheme="minorHAnsi"/>
                <w:color w:val="000000" w:themeColor="text1"/>
                <w:szCs w:val="22"/>
                <w:lang w:val="es-HN" w:eastAsia="es-HN"/>
              </w:rPr>
              <w:t>el producto.</w:t>
            </w:r>
            <w:r w:rsidR="00AE433D" w:rsidRPr="00BD43C1">
              <w:rPr>
                <w:rFonts w:eastAsia="Times New Roman" w:cstheme="minorHAnsi"/>
                <w:color w:val="000000" w:themeColor="text1"/>
                <w:szCs w:val="22"/>
                <w:lang w:val="es-HN" w:eastAsia="es-HN"/>
              </w:rPr>
              <w:t xml:space="preserve"> </w:t>
            </w:r>
          </w:p>
        </w:tc>
        <w:tc>
          <w:tcPr>
            <w:tcW w:w="4001" w:type="dxa"/>
            <w:tcBorders>
              <w:top w:val="nil"/>
              <w:left w:val="nil"/>
              <w:bottom w:val="single" w:sz="4" w:space="0" w:color="auto"/>
              <w:right w:val="single" w:sz="4" w:space="0" w:color="auto"/>
            </w:tcBorders>
            <w:shd w:val="clear" w:color="auto" w:fill="auto"/>
            <w:noWrap/>
            <w:vAlign w:val="center"/>
            <w:hideMark/>
          </w:tcPr>
          <w:p w14:paraId="78472ED9" w14:textId="3AD0FBA0" w:rsidR="00791501" w:rsidRPr="00BD43C1" w:rsidRDefault="00791501" w:rsidP="00AF269B">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El costo de producción es de </w:t>
            </w:r>
            <w:r w:rsidR="00942256" w:rsidRPr="00BD43C1">
              <w:rPr>
                <w:rFonts w:eastAsia="Times New Roman" w:cstheme="minorHAnsi"/>
                <w:color w:val="000000" w:themeColor="text1"/>
                <w:szCs w:val="22"/>
                <w:lang w:val="es-HN" w:eastAsia="es-HN"/>
              </w:rPr>
              <w:t xml:space="preserve">L. </w:t>
            </w:r>
            <w:r w:rsidR="00873663" w:rsidRPr="00BD43C1">
              <w:rPr>
                <w:rFonts w:eastAsia="Times New Roman" w:cstheme="minorHAnsi"/>
                <w:color w:val="000000" w:themeColor="text1"/>
                <w:szCs w:val="22"/>
                <w:lang w:val="es-HN" w:eastAsia="es-HN"/>
              </w:rPr>
              <w:t>4</w:t>
            </w:r>
            <w:r w:rsidR="00076BC7" w:rsidRPr="00BD43C1">
              <w:rPr>
                <w:rFonts w:eastAsia="Times New Roman" w:cstheme="minorHAnsi"/>
                <w:color w:val="000000" w:themeColor="text1"/>
                <w:szCs w:val="22"/>
                <w:lang w:val="es-HN" w:eastAsia="es-HN"/>
              </w:rPr>
              <w:t>1.20</w:t>
            </w:r>
            <w:r w:rsidR="00942256" w:rsidRPr="00BD43C1">
              <w:rPr>
                <w:rFonts w:cstheme="minorHAnsi"/>
                <w:color w:val="000000" w:themeColor="text1"/>
                <w:szCs w:val="22"/>
              </w:rPr>
              <w:t>/</w:t>
            </w:r>
            <w:r w:rsidR="00873663" w:rsidRPr="00BD43C1">
              <w:rPr>
                <w:rFonts w:cstheme="minorHAnsi"/>
                <w:color w:val="000000" w:themeColor="text1"/>
                <w:szCs w:val="22"/>
              </w:rPr>
              <w:t>plato</w:t>
            </w:r>
            <w:r w:rsidR="00942256" w:rsidRPr="00BD43C1">
              <w:rPr>
                <w:rFonts w:cstheme="minorHAnsi"/>
                <w:color w:val="000000" w:themeColor="text1"/>
                <w:szCs w:val="22"/>
              </w:rPr>
              <w:t xml:space="preserve"> </w:t>
            </w:r>
          </w:p>
        </w:tc>
      </w:tr>
      <w:tr w:rsidR="00BD43C1" w:rsidRPr="00BD43C1" w14:paraId="626A376A" w14:textId="77777777" w:rsidTr="00ED7612">
        <w:trPr>
          <w:trHeight w:val="84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0B56D836" w14:textId="77777777" w:rsidR="00791501" w:rsidRPr="00BD43C1" w:rsidRDefault="00791501"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lastRenderedPageBreak/>
              <w:t>Cambio climático</w:t>
            </w:r>
          </w:p>
        </w:tc>
        <w:tc>
          <w:tcPr>
            <w:tcW w:w="3852" w:type="dxa"/>
            <w:tcBorders>
              <w:top w:val="nil"/>
              <w:left w:val="nil"/>
              <w:bottom w:val="single" w:sz="4" w:space="0" w:color="auto"/>
              <w:right w:val="single" w:sz="4" w:space="0" w:color="auto"/>
            </w:tcBorders>
            <w:shd w:val="clear" w:color="auto" w:fill="auto"/>
            <w:vAlign w:val="center"/>
            <w:hideMark/>
          </w:tcPr>
          <w:p w14:paraId="1DB13648" w14:textId="07D30CBA" w:rsidR="00791501" w:rsidRPr="00BD43C1" w:rsidRDefault="000553AD"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No afecta debido</w:t>
            </w:r>
            <w:r w:rsidR="00076BC7" w:rsidRPr="00BD43C1">
              <w:rPr>
                <w:rFonts w:eastAsia="Times New Roman" w:cstheme="minorHAnsi"/>
                <w:color w:val="000000" w:themeColor="text1"/>
                <w:szCs w:val="22"/>
                <w:lang w:val="es-HN" w:eastAsia="es-HN"/>
              </w:rPr>
              <w:t xml:space="preserve"> ya</w:t>
            </w:r>
            <w:r w:rsidRPr="00BD43C1">
              <w:rPr>
                <w:rFonts w:eastAsia="Times New Roman" w:cstheme="minorHAnsi"/>
                <w:color w:val="000000" w:themeColor="text1"/>
                <w:szCs w:val="22"/>
                <w:lang w:val="es-HN" w:eastAsia="es-HN"/>
              </w:rPr>
              <w:t xml:space="preserve"> que son emprendedoras individuales y pueden controlar los residuos que dejan </w:t>
            </w:r>
            <w:r w:rsidR="00076BC7" w:rsidRPr="00BD43C1">
              <w:rPr>
                <w:rFonts w:eastAsia="Times New Roman" w:cstheme="minorHAnsi"/>
                <w:color w:val="000000" w:themeColor="text1"/>
                <w:szCs w:val="22"/>
                <w:lang w:val="es-HN" w:eastAsia="es-HN"/>
              </w:rPr>
              <w:t>en su área de elaboración de los alimentos</w:t>
            </w:r>
          </w:p>
        </w:tc>
        <w:tc>
          <w:tcPr>
            <w:tcW w:w="4001" w:type="dxa"/>
            <w:tcBorders>
              <w:top w:val="nil"/>
              <w:left w:val="nil"/>
              <w:bottom w:val="single" w:sz="4" w:space="0" w:color="auto"/>
              <w:right w:val="single" w:sz="4" w:space="0" w:color="auto"/>
            </w:tcBorders>
            <w:shd w:val="clear" w:color="auto" w:fill="auto"/>
            <w:vAlign w:val="center"/>
            <w:hideMark/>
          </w:tcPr>
          <w:p w14:paraId="327C3782" w14:textId="547BAAAA" w:rsidR="00791501" w:rsidRPr="00BD43C1" w:rsidRDefault="000553AD"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Si causan problemas </w:t>
            </w:r>
            <w:r w:rsidR="00076BC7" w:rsidRPr="00BD43C1">
              <w:rPr>
                <w:rFonts w:eastAsia="Times New Roman" w:cstheme="minorHAnsi"/>
                <w:color w:val="000000" w:themeColor="text1"/>
                <w:szCs w:val="22"/>
                <w:lang w:val="es-HN" w:eastAsia="es-HN"/>
              </w:rPr>
              <w:t>los</w:t>
            </w:r>
            <w:r w:rsidR="00264483" w:rsidRPr="00BD43C1">
              <w:rPr>
                <w:rFonts w:eastAsia="Times New Roman" w:cstheme="minorHAnsi"/>
                <w:color w:val="000000" w:themeColor="text1"/>
                <w:szCs w:val="22"/>
                <w:lang w:val="es-HN" w:eastAsia="es-HN"/>
              </w:rPr>
              <w:t xml:space="preserve"> residuo</w:t>
            </w:r>
            <w:r w:rsidR="00076BC7" w:rsidRPr="00BD43C1">
              <w:rPr>
                <w:rFonts w:eastAsia="Times New Roman" w:cstheme="minorHAnsi"/>
                <w:color w:val="000000" w:themeColor="text1"/>
                <w:szCs w:val="22"/>
                <w:lang w:val="es-HN" w:eastAsia="es-HN"/>
              </w:rPr>
              <w:t>s</w:t>
            </w:r>
            <w:r w:rsidRPr="00BD43C1">
              <w:rPr>
                <w:rFonts w:eastAsia="Times New Roman" w:cstheme="minorHAnsi"/>
                <w:color w:val="000000" w:themeColor="text1"/>
                <w:szCs w:val="22"/>
                <w:lang w:val="es-HN" w:eastAsia="es-HN"/>
              </w:rPr>
              <w:t xml:space="preserve"> y los desperdicios, de l</w:t>
            </w:r>
            <w:r w:rsidR="00873663" w:rsidRPr="00BD43C1">
              <w:rPr>
                <w:rFonts w:eastAsia="Times New Roman" w:cstheme="minorHAnsi"/>
                <w:color w:val="000000" w:themeColor="text1"/>
                <w:szCs w:val="22"/>
                <w:lang w:val="es-HN" w:eastAsia="es-HN"/>
              </w:rPr>
              <w:t>o</w:t>
            </w:r>
            <w:r w:rsidRPr="00BD43C1">
              <w:rPr>
                <w:rFonts w:eastAsia="Times New Roman" w:cstheme="minorHAnsi"/>
                <w:color w:val="000000" w:themeColor="text1"/>
                <w:szCs w:val="22"/>
                <w:lang w:val="es-HN" w:eastAsia="es-HN"/>
              </w:rPr>
              <w:t xml:space="preserve">s </w:t>
            </w:r>
            <w:r w:rsidR="00873663" w:rsidRPr="00BD43C1">
              <w:rPr>
                <w:rFonts w:eastAsia="Times New Roman" w:cstheme="minorHAnsi"/>
                <w:color w:val="000000" w:themeColor="text1"/>
                <w:szCs w:val="22"/>
                <w:lang w:val="es-HN" w:eastAsia="es-HN"/>
              </w:rPr>
              <w:t>insumos utilizados</w:t>
            </w:r>
            <w:r w:rsidRPr="00BD43C1">
              <w:rPr>
                <w:rFonts w:eastAsia="Times New Roman" w:cstheme="minorHAnsi"/>
                <w:color w:val="000000" w:themeColor="text1"/>
                <w:szCs w:val="22"/>
                <w:lang w:val="es-HN" w:eastAsia="es-HN"/>
              </w:rPr>
              <w:t xml:space="preserve"> </w:t>
            </w:r>
            <w:r w:rsidR="00076BC7" w:rsidRPr="00BD43C1">
              <w:rPr>
                <w:rFonts w:eastAsia="Times New Roman" w:cstheme="minorHAnsi"/>
                <w:color w:val="000000" w:themeColor="text1"/>
                <w:szCs w:val="22"/>
                <w:lang w:val="es-HN" w:eastAsia="es-HN"/>
              </w:rPr>
              <w:t>que,</w:t>
            </w:r>
            <w:r w:rsidR="00873663" w:rsidRPr="00BD43C1">
              <w:rPr>
                <w:rFonts w:eastAsia="Times New Roman" w:cstheme="minorHAnsi"/>
                <w:color w:val="000000" w:themeColor="text1"/>
                <w:szCs w:val="22"/>
                <w:lang w:val="es-HN" w:eastAsia="es-HN"/>
              </w:rPr>
              <w:t xml:space="preserve"> para elaborar los </w:t>
            </w:r>
            <w:r w:rsidR="00076BC7" w:rsidRPr="00BD43C1">
              <w:rPr>
                <w:rFonts w:eastAsia="Times New Roman" w:cstheme="minorHAnsi"/>
                <w:color w:val="000000" w:themeColor="text1"/>
                <w:szCs w:val="22"/>
                <w:lang w:val="es-HN" w:eastAsia="es-HN"/>
              </w:rPr>
              <w:t>alimentos, p</w:t>
            </w:r>
            <w:r w:rsidRPr="00BD43C1">
              <w:rPr>
                <w:rFonts w:eastAsia="Times New Roman" w:cstheme="minorHAnsi"/>
                <w:color w:val="000000" w:themeColor="text1"/>
                <w:szCs w:val="22"/>
                <w:lang w:val="es-HN" w:eastAsia="es-HN"/>
              </w:rPr>
              <w:t>ero son controla</w:t>
            </w:r>
            <w:r w:rsidR="00264483" w:rsidRPr="00BD43C1">
              <w:rPr>
                <w:rFonts w:eastAsia="Times New Roman" w:cstheme="minorHAnsi"/>
                <w:color w:val="000000" w:themeColor="text1"/>
                <w:szCs w:val="22"/>
                <w:lang w:val="es-HN" w:eastAsia="es-HN"/>
              </w:rPr>
              <w:t>bles</w:t>
            </w:r>
            <w:r w:rsidRPr="00BD43C1">
              <w:rPr>
                <w:rFonts w:eastAsia="Times New Roman" w:cstheme="minorHAnsi"/>
                <w:color w:val="000000" w:themeColor="text1"/>
                <w:szCs w:val="22"/>
                <w:lang w:val="es-HN" w:eastAsia="es-HN"/>
              </w:rPr>
              <w:t xml:space="preserve"> a</w:t>
            </w:r>
            <w:r w:rsidR="00076BC7" w:rsidRPr="00BD43C1">
              <w:rPr>
                <w:rFonts w:eastAsia="Times New Roman" w:cstheme="minorHAnsi"/>
                <w:color w:val="000000" w:themeColor="text1"/>
                <w:szCs w:val="22"/>
                <w:lang w:val="es-HN" w:eastAsia="es-HN"/>
              </w:rPr>
              <w:t>l</w:t>
            </w:r>
            <w:r w:rsidRPr="00BD43C1">
              <w:rPr>
                <w:rFonts w:eastAsia="Times New Roman" w:cstheme="minorHAnsi"/>
                <w:color w:val="000000" w:themeColor="text1"/>
                <w:szCs w:val="22"/>
                <w:lang w:val="es-HN" w:eastAsia="es-HN"/>
              </w:rPr>
              <w:t xml:space="preserve"> realizar </w:t>
            </w:r>
            <w:r w:rsidR="00264483" w:rsidRPr="00BD43C1">
              <w:rPr>
                <w:rFonts w:eastAsia="Times New Roman" w:cstheme="minorHAnsi"/>
                <w:color w:val="000000" w:themeColor="text1"/>
                <w:szCs w:val="22"/>
                <w:lang w:val="es-HN" w:eastAsia="es-HN"/>
              </w:rPr>
              <w:t>limpiezas permanentes en toda área del proyecto.</w:t>
            </w:r>
          </w:p>
        </w:tc>
      </w:tr>
      <w:tr w:rsidR="00BD43C1" w:rsidRPr="00BD43C1" w14:paraId="5D41BB40" w14:textId="77777777" w:rsidTr="00ED7612">
        <w:trPr>
          <w:trHeight w:val="263"/>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1FDCB866" w14:textId="77777777" w:rsidR="00791501" w:rsidRPr="00BD43C1" w:rsidRDefault="00791501"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Ingreso</w:t>
            </w:r>
          </w:p>
        </w:tc>
        <w:tc>
          <w:tcPr>
            <w:tcW w:w="3852" w:type="dxa"/>
            <w:tcBorders>
              <w:top w:val="nil"/>
              <w:left w:val="nil"/>
              <w:bottom w:val="single" w:sz="4" w:space="0" w:color="auto"/>
              <w:right w:val="single" w:sz="4" w:space="0" w:color="auto"/>
            </w:tcBorders>
            <w:shd w:val="clear" w:color="auto" w:fill="auto"/>
            <w:noWrap/>
            <w:vAlign w:val="center"/>
            <w:hideMark/>
          </w:tcPr>
          <w:p w14:paraId="719AE131" w14:textId="6BEBA1F4" w:rsidR="00791501" w:rsidRPr="00BD43C1" w:rsidRDefault="004924B3" w:rsidP="0079150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L</w:t>
            </w:r>
            <w:r w:rsidR="00076BC7" w:rsidRPr="00BD43C1">
              <w:rPr>
                <w:rFonts w:eastAsia="Times New Roman" w:cstheme="minorHAnsi"/>
                <w:color w:val="000000" w:themeColor="text1"/>
                <w:szCs w:val="22"/>
                <w:lang w:val="es-HN" w:eastAsia="es-HN"/>
              </w:rPr>
              <w:t xml:space="preserve"> </w:t>
            </w:r>
            <w:r w:rsidR="00873663" w:rsidRPr="00BD43C1">
              <w:rPr>
                <w:rFonts w:eastAsia="Times New Roman" w:cstheme="minorHAnsi"/>
                <w:color w:val="000000" w:themeColor="text1"/>
                <w:szCs w:val="22"/>
                <w:lang w:val="es-HN" w:eastAsia="es-HN"/>
              </w:rPr>
              <w:t>1,344,000</w:t>
            </w:r>
            <w:r w:rsidR="00264483" w:rsidRPr="00BD43C1">
              <w:rPr>
                <w:rFonts w:eastAsia="Times New Roman" w:cstheme="minorHAnsi"/>
                <w:color w:val="000000" w:themeColor="text1"/>
                <w:szCs w:val="22"/>
                <w:lang w:val="es-HN" w:eastAsia="es-HN"/>
              </w:rPr>
              <w:t>,</w:t>
            </w:r>
            <w:r w:rsidR="00873663" w:rsidRPr="00BD43C1">
              <w:rPr>
                <w:rFonts w:eastAsia="Times New Roman" w:cstheme="minorHAnsi"/>
                <w:color w:val="000000" w:themeColor="text1"/>
                <w:szCs w:val="22"/>
                <w:lang w:val="es-HN" w:eastAsia="es-HN"/>
              </w:rPr>
              <w:t>00/ año</w:t>
            </w:r>
            <w:r w:rsidR="00264483" w:rsidRPr="00BD43C1">
              <w:rPr>
                <w:rFonts w:eastAsia="Times New Roman" w:cstheme="minorHAnsi"/>
                <w:color w:val="000000" w:themeColor="text1"/>
                <w:szCs w:val="22"/>
                <w:lang w:val="es-HN" w:eastAsia="es-HN"/>
              </w:rPr>
              <w:t>.</w:t>
            </w:r>
          </w:p>
        </w:tc>
        <w:tc>
          <w:tcPr>
            <w:tcW w:w="4001" w:type="dxa"/>
            <w:tcBorders>
              <w:top w:val="nil"/>
              <w:left w:val="nil"/>
              <w:bottom w:val="single" w:sz="4" w:space="0" w:color="auto"/>
              <w:right w:val="single" w:sz="4" w:space="0" w:color="auto"/>
            </w:tcBorders>
            <w:shd w:val="clear" w:color="auto" w:fill="auto"/>
            <w:noWrap/>
            <w:vAlign w:val="center"/>
          </w:tcPr>
          <w:p w14:paraId="5DBE0138" w14:textId="3EED2F0F" w:rsidR="00791501" w:rsidRPr="00BD43C1" w:rsidRDefault="003A7833" w:rsidP="00873663">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L.</w:t>
            </w:r>
            <w:r w:rsidR="00873663" w:rsidRPr="00BD43C1">
              <w:rPr>
                <w:rFonts w:eastAsia="Times New Roman" w:cstheme="minorHAnsi"/>
                <w:color w:val="000000" w:themeColor="text1"/>
                <w:szCs w:val="22"/>
                <w:lang w:val="es-HN" w:eastAsia="es-HN"/>
              </w:rPr>
              <w:t xml:space="preserve"> </w:t>
            </w:r>
            <w:r w:rsidR="00873663" w:rsidRPr="00BD43C1">
              <w:rPr>
                <w:rFonts w:cs="Calibri"/>
                <w:color w:val="000000" w:themeColor="text1"/>
                <w:szCs w:val="22"/>
              </w:rPr>
              <w:t>3.840.000,</w:t>
            </w:r>
            <w:r w:rsidRPr="00BD43C1">
              <w:rPr>
                <w:rFonts w:cs="Calibri"/>
                <w:color w:val="000000" w:themeColor="text1"/>
                <w:szCs w:val="22"/>
              </w:rPr>
              <w:t xml:space="preserve">00 </w:t>
            </w:r>
            <w:r w:rsidRPr="00BD43C1">
              <w:rPr>
                <w:rFonts w:eastAsia="Times New Roman" w:cstheme="minorHAnsi"/>
                <w:color w:val="000000" w:themeColor="text1"/>
                <w:szCs w:val="22"/>
                <w:lang w:val="es-HN" w:eastAsia="es-HN"/>
              </w:rPr>
              <w:t>/</w:t>
            </w:r>
            <w:r w:rsidR="00264483" w:rsidRPr="00BD43C1">
              <w:rPr>
                <w:rFonts w:cstheme="minorHAnsi"/>
                <w:color w:val="000000" w:themeColor="text1"/>
                <w:szCs w:val="22"/>
              </w:rPr>
              <w:t>año.</w:t>
            </w:r>
          </w:p>
        </w:tc>
      </w:tr>
      <w:tr w:rsidR="00BD43C1" w:rsidRPr="00BD43C1" w14:paraId="229BFB00" w14:textId="77777777" w:rsidTr="00ED7612">
        <w:trPr>
          <w:trHeight w:val="263"/>
        </w:trPr>
        <w:tc>
          <w:tcPr>
            <w:tcW w:w="165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B97465" w14:textId="77777777" w:rsidR="00791501" w:rsidRPr="00BD43C1" w:rsidRDefault="00791501" w:rsidP="00791501">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Rentabilidad</w:t>
            </w:r>
          </w:p>
        </w:tc>
        <w:tc>
          <w:tcPr>
            <w:tcW w:w="3852" w:type="dxa"/>
            <w:tcBorders>
              <w:top w:val="nil"/>
              <w:left w:val="nil"/>
              <w:bottom w:val="single" w:sz="4" w:space="0" w:color="auto"/>
              <w:right w:val="single" w:sz="4" w:space="0" w:color="auto"/>
            </w:tcBorders>
            <w:shd w:val="clear" w:color="auto" w:fill="FFFFFF" w:themeFill="background1"/>
            <w:noWrap/>
            <w:vAlign w:val="center"/>
            <w:hideMark/>
          </w:tcPr>
          <w:p w14:paraId="0EB320FC" w14:textId="1CDCCB53" w:rsidR="00791501" w:rsidRPr="00BD43C1" w:rsidRDefault="00791501" w:rsidP="00791501">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w:t>
            </w:r>
            <w:r w:rsidR="00076BC7" w:rsidRPr="00BD43C1">
              <w:rPr>
                <w:rFonts w:eastAsia="Times New Roman" w:cs="Calibri"/>
                <w:color w:val="000000" w:themeColor="text1"/>
                <w:szCs w:val="22"/>
                <w:lang w:val="es-HN" w:eastAsia="es-HN"/>
              </w:rPr>
              <w:t xml:space="preserve">eneficio </w:t>
            </w:r>
            <w:r w:rsidRPr="00BD43C1">
              <w:rPr>
                <w:rFonts w:eastAsia="Times New Roman" w:cs="Calibri"/>
                <w:color w:val="000000" w:themeColor="text1"/>
                <w:szCs w:val="22"/>
                <w:lang w:val="es-HN" w:eastAsia="es-HN"/>
              </w:rPr>
              <w:t>C</w:t>
            </w:r>
            <w:r w:rsidR="00076BC7" w:rsidRPr="00BD43C1">
              <w:rPr>
                <w:rFonts w:eastAsia="Times New Roman" w:cs="Calibri"/>
                <w:color w:val="000000" w:themeColor="text1"/>
                <w:szCs w:val="22"/>
                <w:lang w:val="es-HN" w:eastAsia="es-HN"/>
              </w:rPr>
              <w:t>osto</w:t>
            </w:r>
            <w:r w:rsidRPr="00BD43C1">
              <w:rPr>
                <w:rFonts w:eastAsia="Times New Roman" w:cs="Calibri"/>
                <w:color w:val="000000" w:themeColor="text1"/>
                <w:szCs w:val="22"/>
                <w:lang w:val="es-HN" w:eastAsia="es-HN"/>
              </w:rPr>
              <w:t xml:space="preserve"> de L.</w:t>
            </w:r>
            <w:r w:rsidR="00A20029" w:rsidRPr="00BD43C1">
              <w:rPr>
                <w:rFonts w:eastAsia="Times New Roman" w:cs="Calibri"/>
                <w:color w:val="000000" w:themeColor="text1"/>
                <w:szCs w:val="22"/>
                <w:lang w:val="es-HN" w:eastAsia="es-HN"/>
              </w:rPr>
              <w:t>1.</w:t>
            </w:r>
            <w:r w:rsidR="00B35F9A" w:rsidRPr="00BD43C1">
              <w:rPr>
                <w:rFonts w:eastAsia="Times New Roman" w:cs="Calibri"/>
                <w:color w:val="000000" w:themeColor="text1"/>
                <w:szCs w:val="22"/>
                <w:lang w:val="es-HN" w:eastAsia="es-HN"/>
              </w:rPr>
              <w:t>2</w:t>
            </w:r>
            <w:r w:rsidR="003A7833" w:rsidRPr="00BD43C1">
              <w:rPr>
                <w:rFonts w:eastAsia="Times New Roman" w:cs="Calibri"/>
                <w:color w:val="000000" w:themeColor="text1"/>
                <w:szCs w:val="22"/>
                <w:lang w:val="es-HN" w:eastAsia="es-HN"/>
              </w:rPr>
              <w:t>8</w:t>
            </w:r>
            <w:r w:rsidRPr="00BD43C1">
              <w:rPr>
                <w:rFonts w:eastAsia="Times New Roman" w:cs="Calibri"/>
                <w:color w:val="000000" w:themeColor="text1"/>
                <w:szCs w:val="22"/>
                <w:lang w:val="es-HN" w:eastAsia="es-HN"/>
              </w:rPr>
              <w:t xml:space="preserve">, </w:t>
            </w:r>
            <w:r w:rsidR="003A7833" w:rsidRPr="00BD43C1">
              <w:rPr>
                <w:rFonts w:eastAsia="Times New Roman" w:cs="Calibri"/>
                <w:color w:val="000000" w:themeColor="text1"/>
                <w:szCs w:val="22"/>
                <w:lang w:val="es-HN" w:eastAsia="es-HN"/>
              </w:rPr>
              <w:t>por cada lempira que se invierte se gana L</w:t>
            </w:r>
            <w:r w:rsidR="00076BC7" w:rsidRPr="00BD43C1">
              <w:rPr>
                <w:rFonts w:eastAsia="Times New Roman" w:cs="Calibri"/>
                <w:color w:val="000000" w:themeColor="text1"/>
                <w:szCs w:val="22"/>
                <w:lang w:val="es-HN" w:eastAsia="es-HN"/>
              </w:rPr>
              <w:t xml:space="preserve"> </w:t>
            </w:r>
            <w:r w:rsidR="003A7833" w:rsidRPr="00BD43C1">
              <w:rPr>
                <w:rFonts w:eastAsia="Times New Roman" w:cs="Calibri"/>
                <w:color w:val="000000" w:themeColor="text1"/>
                <w:szCs w:val="22"/>
                <w:lang w:val="es-HN" w:eastAsia="es-HN"/>
              </w:rPr>
              <w:t>0</w:t>
            </w:r>
            <w:r w:rsidR="00570779" w:rsidRPr="00BD43C1">
              <w:rPr>
                <w:rFonts w:eastAsia="Times New Roman" w:cs="Calibri"/>
                <w:color w:val="000000" w:themeColor="text1"/>
                <w:szCs w:val="22"/>
                <w:lang w:val="es-HN" w:eastAsia="es-HN"/>
              </w:rPr>
              <w:t>.</w:t>
            </w:r>
            <w:r w:rsidR="00B35F9A" w:rsidRPr="00BD43C1">
              <w:rPr>
                <w:rFonts w:eastAsia="Times New Roman" w:cs="Calibri"/>
                <w:color w:val="000000" w:themeColor="text1"/>
                <w:szCs w:val="22"/>
                <w:lang w:val="es-HN" w:eastAsia="es-HN"/>
              </w:rPr>
              <w:t>3</w:t>
            </w:r>
            <w:r w:rsidR="005E41E3" w:rsidRPr="00BD43C1">
              <w:rPr>
                <w:rFonts w:eastAsia="Times New Roman" w:cs="Calibri"/>
                <w:color w:val="000000" w:themeColor="text1"/>
                <w:szCs w:val="22"/>
                <w:lang w:val="es-HN" w:eastAsia="es-HN"/>
              </w:rPr>
              <w:t>8</w:t>
            </w:r>
          </w:p>
        </w:tc>
        <w:tc>
          <w:tcPr>
            <w:tcW w:w="4001" w:type="dxa"/>
            <w:tcBorders>
              <w:top w:val="nil"/>
              <w:left w:val="nil"/>
              <w:bottom w:val="single" w:sz="4" w:space="0" w:color="auto"/>
              <w:right w:val="single" w:sz="4" w:space="0" w:color="auto"/>
            </w:tcBorders>
            <w:shd w:val="clear" w:color="auto" w:fill="FFFFFF" w:themeFill="background1"/>
            <w:noWrap/>
            <w:vAlign w:val="center"/>
            <w:hideMark/>
          </w:tcPr>
          <w:p w14:paraId="0905124E" w14:textId="60F01733" w:rsidR="00791501" w:rsidRPr="00BD43C1" w:rsidRDefault="00791501" w:rsidP="00791501">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B</w:t>
            </w:r>
            <w:r w:rsidR="00076BC7" w:rsidRPr="00BD43C1">
              <w:rPr>
                <w:rFonts w:eastAsia="Times New Roman" w:cs="Calibri"/>
                <w:color w:val="000000" w:themeColor="text1"/>
                <w:szCs w:val="22"/>
                <w:lang w:val="es-HN" w:eastAsia="es-HN"/>
              </w:rPr>
              <w:t xml:space="preserve">eneficio </w:t>
            </w:r>
            <w:r w:rsidRPr="00BD43C1">
              <w:rPr>
                <w:rFonts w:eastAsia="Times New Roman" w:cs="Calibri"/>
                <w:color w:val="000000" w:themeColor="text1"/>
                <w:szCs w:val="22"/>
                <w:lang w:val="es-HN" w:eastAsia="es-HN"/>
              </w:rPr>
              <w:t>C</w:t>
            </w:r>
            <w:r w:rsidR="00076BC7" w:rsidRPr="00BD43C1">
              <w:rPr>
                <w:rFonts w:eastAsia="Times New Roman" w:cs="Calibri"/>
                <w:color w:val="000000" w:themeColor="text1"/>
                <w:szCs w:val="22"/>
                <w:lang w:val="es-HN" w:eastAsia="es-HN"/>
              </w:rPr>
              <w:t>osto</w:t>
            </w:r>
            <w:r w:rsidRPr="00BD43C1">
              <w:rPr>
                <w:rFonts w:eastAsia="Times New Roman" w:cs="Calibri"/>
                <w:color w:val="000000" w:themeColor="text1"/>
                <w:szCs w:val="22"/>
                <w:lang w:val="es-HN" w:eastAsia="es-HN"/>
              </w:rPr>
              <w:t xml:space="preserve"> de L</w:t>
            </w:r>
            <w:r w:rsidR="00076BC7" w:rsidRPr="00BD43C1">
              <w:rPr>
                <w:rFonts w:eastAsia="Times New Roman" w:cs="Calibri"/>
                <w:color w:val="000000" w:themeColor="text1"/>
                <w:szCs w:val="22"/>
                <w:lang w:val="es-HN" w:eastAsia="es-HN"/>
              </w:rPr>
              <w:t xml:space="preserve"> </w:t>
            </w:r>
            <w:r w:rsidRPr="00BD43C1">
              <w:rPr>
                <w:rFonts w:eastAsia="Times New Roman" w:cs="Calibri"/>
                <w:color w:val="000000" w:themeColor="text1"/>
                <w:szCs w:val="22"/>
                <w:lang w:val="es-HN" w:eastAsia="es-HN"/>
              </w:rPr>
              <w:t>1,</w:t>
            </w:r>
            <w:r w:rsidR="00FB219D" w:rsidRPr="00BD43C1">
              <w:rPr>
                <w:rFonts w:eastAsia="Times New Roman" w:cs="Calibri"/>
                <w:color w:val="000000" w:themeColor="text1"/>
                <w:szCs w:val="22"/>
                <w:lang w:val="es-HN" w:eastAsia="es-HN"/>
              </w:rPr>
              <w:t>78</w:t>
            </w:r>
            <w:r w:rsidRPr="00BD43C1">
              <w:rPr>
                <w:rFonts w:eastAsia="Times New Roman" w:cs="Calibri"/>
                <w:color w:val="000000" w:themeColor="text1"/>
                <w:szCs w:val="22"/>
                <w:lang w:val="es-HN" w:eastAsia="es-HN"/>
              </w:rPr>
              <w:t>, por cada lempira</w:t>
            </w:r>
            <w:r w:rsidR="00264483" w:rsidRPr="00BD43C1">
              <w:rPr>
                <w:rFonts w:eastAsia="Times New Roman" w:cs="Calibri"/>
                <w:color w:val="000000" w:themeColor="text1"/>
                <w:szCs w:val="22"/>
                <w:lang w:val="es-HN" w:eastAsia="es-HN"/>
              </w:rPr>
              <w:t xml:space="preserve"> que se invierte se</w:t>
            </w:r>
            <w:r w:rsidRPr="00BD43C1">
              <w:rPr>
                <w:rFonts w:eastAsia="Times New Roman" w:cs="Calibri"/>
                <w:color w:val="000000" w:themeColor="text1"/>
                <w:szCs w:val="22"/>
                <w:lang w:val="es-HN" w:eastAsia="es-HN"/>
              </w:rPr>
              <w:t xml:space="preserve"> </w:t>
            </w:r>
            <w:r w:rsidR="000C64DC" w:rsidRPr="00BD43C1">
              <w:rPr>
                <w:rFonts w:eastAsia="Times New Roman" w:cs="Calibri"/>
                <w:color w:val="000000" w:themeColor="text1"/>
                <w:szCs w:val="22"/>
                <w:lang w:val="es-HN" w:eastAsia="es-HN"/>
              </w:rPr>
              <w:t>gana L</w:t>
            </w:r>
            <w:r w:rsidR="00076BC7" w:rsidRPr="00BD43C1">
              <w:rPr>
                <w:rFonts w:eastAsia="Times New Roman" w:cs="Calibri"/>
                <w:color w:val="000000" w:themeColor="text1"/>
                <w:szCs w:val="22"/>
                <w:lang w:val="es-HN" w:eastAsia="es-HN"/>
              </w:rPr>
              <w:t xml:space="preserve"> </w:t>
            </w:r>
            <w:r w:rsidRPr="00BD43C1">
              <w:rPr>
                <w:rFonts w:eastAsia="Times New Roman" w:cs="Calibri"/>
                <w:color w:val="000000" w:themeColor="text1"/>
                <w:szCs w:val="22"/>
                <w:lang w:val="es-HN" w:eastAsia="es-HN"/>
              </w:rPr>
              <w:t>0</w:t>
            </w:r>
            <w:r w:rsidR="0014269E" w:rsidRPr="00BD43C1">
              <w:rPr>
                <w:rFonts w:eastAsia="Times New Roman" w:cs="Calibri"/>
                <w:color w:val="000000" w:themeColor="text1"/>
                <w:szCs w:val="22"/>
                <w:lang w:val="es-HN" w:eastAsia="es-HN"/>
              </w:rPr>
              <w:t>.</w:t>
            </w:r>
            <w:r w:rsidR="00FB219D" w:rsidRPr="00BD43C1">
              <w:rPr>
                <w:rFonts w:eastAsia="Times New Roman" w:cs="Calibri"/>
                <w:color w:val="000000" w:themeColor="text1"/>
                <w:szCs w:val="22"/>
                <w:lang w:val="es-HN" w:eastAsia="es-HN"/>
              </w:rPr>
              <w:t>78</w:t>
            </w:r>
            <w:r w:rsidR="00B35F9A" w:rsidRPr="00BD43C1">
              <w:rPr>
                <w:rFonts w:eastAsia="Times New Roman" w:cs="Calibri"/>
                <w:color w:val="000000" w:themeColor="text1"/>
                <w:szCs w:val="22"/>
                <w:lang w:val="es-HN" w:eastAsia="es-HN"/>
              </w:rPr>
              <w:t>. encontrándose un incremento del 205 % con relación a si no se utiliza equipo eléctrico.</w:t>
            </w:r>
          </w:p>
        </w:tc>
      </w:tr>
    </w:tbl>
    <w:p w14:paraId="37CBB3DD" w14:textId="77777777" w:rsidR="00775D57" w:rsidRPr="00BD43C1" w:rsidRDefault="00775D57" w:rsidP="00400E0F">
      <w:pPr>
        <w:jc w:val="both"/>
        <w:rPr>
          <w:rFonts w:cstheme="minorHAnsi"/>
          <w:color w:val="000000" w:themeColor="text1"/>
          <w:szCs w:val="22"/>
        </w:rPr>
      </w:pPr>
    </w:p>
    <w:p w14:paraId="67DDF930" w14:textId="0B695B48" w:rsidR="00EC1CA5" w:rsidRPr="00BD43C1" w:rsidRDefault="00EC1CA5" w:rsidP="00400E0F">
      <w:pPr>
        <w:jc w:val="both"/>
        <w:rPr>
          <w:rFonts w:cstheme="minorHAnsi"/>
          <w:color w:val="000000" w:themeColor="text1"/>
          <w:szCs w:val="22"/>
        </w:rPr>
      </w:pPr>
      <w:r w:rsidRPr="00BD43C1">
        <w:rPr>
          <w:rFonts w:cstheme="minorHAnsi"/>
          <w:color w:val="000000" w:themeColor="text1"/>
          <w:szCs w:val="22"/>
        </w:rPr>
        <w:t>2.- Análisis comparativo sobre el aumento de</w:t>
      </w:r>
      <w:r w:rsidR="00AA2CDA" w:rsidRPr="00BD43C1">
        <w:rPr>
          <w:rFonts w:cstheme="minorHAnsi"/>
          <w:color w:val="000000" w:themeColor="text1"/>
          <w:szCs w:val="22"/>
        </w:rPr>
        <w:t xml:space="preserve"> </w:t>
      </w:r>
      <w:r w:rsidRPr="00BD43C1">
        <w:rPr>
          <w:rFonts w:cstheme="minorHAnsi"/>
          <w:color w:val="000000" w:themeColor="text1"/>
          <w:szCs w:val="22"/>
        </w:rPr>
        <w:t>l</w:t>
      </w:r>
      <w:r w:rsidR="00AA2CDA" w:rsidRPr="00BD43C1">
        <w:rPr>
          <w:rFonts w:cstheme="minorHAnsi"/>
          <w:color w:val="000000" w:themeColor="text1"/>
          <w:szCs w:val="22"/>
        </w:rPr>
        <w:t>os gastos ocasionados por el costo de la energía eléctrica demandada</w:t>
      </w:r>
      <w:r w:rsidRPr="00BD43C1">
        <w:rPr>
          <w:rFonts w:cstheme="minorHAnsi"/>
          <w:color w:val="000000" w:themeColor="text1"/>
          <w:szCs w:val="22"/>
        </w:rPr>
        <w:t xml:space="preserve"> para abastecer el </w:t>
      </w:r>
      <w:r w:rsidR="00AA2CDA" w:rsidRPr="00BD43C1">
        <w:rPr>
          <w:rFonts w:cstheme="minorHAnsi"/>
          <w:color w:val="000000" w:themeColor="text1"/>
          <w:szCs w:val="22"/>
        </w:rPr>
        <w:t>equipo eléctrico para la actividad productiva, e</w:t>
      </w:r>
      <w:r w:rsidRPr="00BD43C1">
        <w:rPr>
          <w:rFonts w:cstheme="minorHAnsi"/>
          <w:color w:val="000000" w:themeColor="text1"/>
          <w:szCs w:val="22"/>
        </w:rPr>
        <w:t xml:space="preserve">n relación con el aumento de los ingresos </w:t>
      </w:r>
      <w:r w:rsidR="00AA2CDA" w:rsidRPr="00BD43C1">
        <w:rPr>
          <w:rFonts w:cstheme="minorHAnsi"/>
          <w:color w:val="000000" w:themeColor="text1"/>
          <w:szCs w:val="22"/>
        </w:rPr>
        <w:t>ocasionado</w:t>
      </w:r>
      <w:r w:rsidR="00076BC7" w:rsidRPr="00BD43C1">
        <w:rPr>
          <w:rFonts w:cstheme="minorHAnsi"/>
          <w:color w:val="000000" w:themeColor="text1"/>
          <w:szCs w:val="22"/>
        </w:rPr>
        <w:t>s</w:t>
      </w:r>
      <w:r w:rsidR="00AA2CDA" w:rsidRPr="00BD43C1">
        <w:rPr>
          <w:rFonts w:cstheme="minorHAnsi"/>
          <w:color w:val="000000" w:themeColor="text1"/>
          <w:szCs w:val="22"/>
        </w:rPr>
        <w:t xml:space="preserve"> por incorporar el equipo de base eléctric</w:t>
      </w:r>
      <w:r w:rsidR="00076BC7" w:rsidRPr="00BD43C1">
        <w:rPr>
          <w:rFonts w:cstheme="minorHAnsi"/>
          <w:color w:val="000000" w:themeColor="text1"/>
          <w:szCs w:val="22"/>
        </w:rPr>
        <w:t>a</w:t>
      </w:r>
      <w:r w:rsidR="00AA2CDA" w:rsidRPr="00BD43C1">
        <w:rPr>
          <w:rFonts w:cstheme="minorHAnsi"/>
          <w:color w:val="000000" w:themeColor="text1"/>
          <w:szCs w:val="22"/>
        </w:rPr>
        <w:t xml:space="preserve"> en cada rubro.</w:t>
      </w:r>
    </w:p>
    <w:p w14:paraId="63DF818A" w14:textId="77777777" w:rsidR="00D00F99" w:rsidRPr="00BD43C1" w:rsidRDefault="00D00F99" w:rsidP="00400E0F">
      <w:pPr>
        <w:jc w:val="both"/>
        <w:rPr>
          <w:rFonts w:cstheme="minorHAnsi"/>
          <w:color w:val="000000" w:themeColor="text1"/>
          <w:szCs w:val="22"/>
        </w:rPr>
      </w:pPr>
    </w:p>
    <w:p w14:paraId="34AD3163" w14:textId="26B7F5E5" w:rsidR="00775D57" w:rsidRPr="00BD43C1" w:rsidRDefault="00775D57" w:rsidP="00775D57">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 xml:space="preserve">Cuadro </w:t>
      </w:r>
      <w:r w:rsidR="005F1FAA" w:rsidRPr="00BD43C1">
        <w:rPr>
          <w:rFonts w:eastAsia="Times New Roman" w:cs="Calibri"/>
          <w:b/>
          <w:bCs/>
          <w:color w:val="000000" w:themeColor="text1"/>
          <w:szCs w:val="22"/>
          <w:lang w:val="es-HN" w:eastAsia="es-HN"/>
        </w:rPr>
        <w:t xml:space="preserve">5 </w:t>
      </w:r>
      <w:r w:rsidR="00230A84" w:rsidRPr="00BD43C1">
        <w:rPr>
          <w:rFonts w:eastAsia="Times New Roman" w:cs="Calibri"/>
          <w:b/>
          <w:bCs/>
          <w:color w:val="000000" w:themeColor="text1"/>
          <w:szCs w:val="22"/>
          <w:lang w:val="es-HN" w:eastAsia="es-HN"/>
        </w:rPr>
        <w:t>comparativos servicios</w:t>
      </w:r>
      <w:r w:rsidR="00D40194" w:rsidRPr="00BD43C1">
        <w:rPr>
          <w:rFonts w:eastAsia="Times New Roman" w:cs="Calibri"/>
          <w:b/>
          <w:bCs/>
          <w:color w:val="000000" w:themeColor="text1"/>
          <w:szCs w:val="22"/>
          <w:lang w:val="es-HN" w:eastAsia="es-HN"/>
        </w:rPr>
        <w:t xml:space="preserve"> de </w:t>
      </w:r>
      <w:r w:rsidR="00EE6BA1" w:rsidRPr="00BD43C1">
        <w:rPr>
          <w:rFonts w:eastAsia="Times New Roman" w:cs="Calibri"/>
          <w:b/>
          <w:bCs/>
          <w:color w:val="000000" w:themeColor="text1"/>
          <w:szCs w:val="22"/>
          <w:lang w:val="es-HN" w:eastAsia="es-HN"/>
        </w:rPr>
        <w:t>gastronomía</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784"/>
      </w:tblGrid>
      <w:tr w:rsidR="00BD43C1" w:rsidRPr="00BD43C1" w14:paraId="58C9A3B2" w14:textId="77777777" w:rsidTr="002F61E4">
        <w:trPr>
          <w:trHeight w:val="850"/>
          <w:tblHeader/>
        </w:trPr>
        <w:tc>
          <w:tcPr>
            <w:tcW w:w="1885" w:type="dxa"/>
            <w:shd w:val="clear" w:color="auto" w:fill="DBE5F1" w:themeFill="accent1" w:themeFillTint="33"/>
            <w:noWrap/>
            <w:vAlign w:val="center"/>
            <w:hideMark/>
          </w:tcPr>
          <w:p w14:paraId="734C73F6" w14:textId="77777777" w:rsidR="00750FAC" w:rsidRPr="00BD43C1" w:rsidRDefault="00750FAC" w:rsidP="00D00F99">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Criterio</w:t>
            </w:r>
          </w:p>
        </w:tc>
        <w:tc>
          <w:tcPr>
            <w:tcW w:w="3647" w:type="dxa"/>
            <w:shd w:val="clear" w:color="auto" w:fill="DBE5F1" w:themeFill="accent1" w:themeFillTint="33"/>
            <w:vAlign w:val="center"/>
            <w:hideMark/>
          </w:tcPr>
          <w:p w14:paraId="57098BC4" w14:textId="4180C625" w:rsidR="00750FAC" w:rsidRPr="00BD43C1" w:rsidRDefault="00D40194" w:rsidP="00D00F99">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A</w:t>
            </w:r>
            <w:r w:rsidR="00750FAC" w:rsidRPr="00BD43C1">
              <w:rPr>
                <w:rFonts w:eastAsia="Times New Roman" w:cs="Calibri"/>
                <w:b/>
                <w:bCs/>
                <w:color w:val="000000" w:themeColor="text1"/>
                <w:szCs w:val="22"/>
                <w:lang w:val="es-HN" w:eastAsia="es-HN"/>
              </w:rPr>
              <w:t>umento de los gastos ocasionados por el costo de la energía eléctrica demandada para abastecer el equipo eléctrico para la actividad productiva</w:t>
            </w:r>
          </w:p>
        </w:tc>
        <w:tc>
          <w:tcPr>
            <w:tcW w:w="3784" w:type="dxa"/>
            <w:shd w:val="clear" w:color="auto" w:fill="DBE5F1" w:themeFill="accent1" w:themeFillTint="33"/>
            <w:vAlign w:val="center"/>
            <w:hideMark/>
          </w:tcPr>
          <w:p w14:paraId="71DD6892" w14:textId="277F3FA1" w:rsidR="00750FAC" w:rsidRPr="00BD43C1" w:rsidRDefault="00D40194" w:rsidP="00D00F99">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eastAsia="es-HN"/>
              </w:rPr>
              <w:t>A</w:t>
            </w:r>
            <w:r w:rsidR="00750FAC" w:rsidRPr="00BD43C1">
              <w:rPr>
                <w:rFonts w:eastAsia="Times New Roman" w:cs="Calibri"/>
                <w:b/>
                <w:bCs/>
                <w:color w:val="000000" w:themeColor="text1"/>
                <w:szCs w:val="22"/>
                <w:lang w:eastAsia="es-HN"/>
              </w:rPr>
              <w:t>umento de los ingresos ocasionado por</w:t>
            </w:r>
          </w:p>
          <w:p w14:paraId="2443D185" w14:textId="21565A41" w:rsidR="00750FAC" w:rsidRPr="00BD43C1" w:rsidRDefault="00750FAC" w:rsidP="00D00F99">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incorporar el equipo de base eléctrico en cada rubro</w:t>
            </w:r>
          </w:p>
        </w:tc>
      </w:tr>
      <w:tr w:rsidR="00BD43C1" w:rsidRPr="00BD43C1" w14:paraId="1C1A4BB0" w14:textId="77777777" w:rsidTr="00230A84">
        <w:trPr>
          <w:trHeight w:val="678"/>
        </w:trPr>
        <w:tc>
          <w:tcPr>
            <w:tcW w:w="1885" w:type="dxa"/>
            <w:shd w:val="clear" w:color="auto" w:fill="auto"/>
            <w:noWrap/>
            <w:vAlign w:val="center"/>
            <w:hideMark/>
          </w:tcPr>
          <w:p w14:paraId="153F25D7" w14:textId="37A12A20" w:rsidR="00230A84" w:rsidRPr="00BD43C1" w:rsidRDefault="00230A84" w:rsidP="00230A84">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Valor del </w:t>
            </w:r>
            <w:r w:rsidR="008D4AC1" w:rsidRPr="00BD43C1">
              <w:rPr>
                <w:rFonts w:eastAsia="Times New Roman" w:cs="Calibri"/>
                <w:color w:val="000000" w:themeColor="text1"/>
                <w:szCs w:val="22"/>
                <w:lang w:val="es-HN" w:eastAsia="es-HN"/>
              </w:rPr>
              <w:t>kWh</w:t>
            </w:r>
            <w:r w:rsidRPr="00BD43C1">
              <w:rPr>
                <w:rFonts w:eastAsia="Times New Roman" w:cs="Calibri"/>
                <w:color w:val="000000" w:themeColor="text1"/>
                <w:szCs w:val="22"/>
                <w:lang w:val="es-HN" w:eastAsia="es-HN"/>
              </w:rPr>
              <w:t xml:space="preserve"> es de L. 6,00</w:t>
            </w:r>
          </w:p>
        </w:tc>
        <w:tc>
          <w:tcPr>
            <w:tcW w:w="3647" w:type="dxa"/>
            <w:shd w:val="clear" w:color="auto" w:fill="auto"/>
            <w:vAlign w:val="center"/>
            <w:hideMark/>
          </w:tcPr>
          <w:p w14:paraId="329B552A" w14:textId="0A06C90A" w:rsidR="00230A84" w:rsidRPr="00BD43C1" w:rsidRDefault="00230A84" w:rsidP="00230A84">
            <w:pPr>
              <w:rPr>
                <w:rFonts w:cstheme="minorHAnsi"/>
                <w:color w:val="000000" w:themeColor="text1"/>
                <w:szCs w:val="22"/>
              </w:rPr>
            </w:pPr>
            <w:r w:rsidRPr="00BD43C1">
              <w:rPr>
                <w:rFonts w:eastAsia="Times New Roman" w:cstheme="minorHAnsi"/>
                <w:color w:val="000000" w:themeColor="text1"/>
                <w:szCs w:val="22"/>
                <w:lang w:val="es-HN" w:eastAsia="es-HN"/>
              </w:rPr>
              <w:t xml:space="preserve">El valor fue L. </w:t>
            </w:r>
            <w:r w:rsidRPr="00BD43C1">
              <w:rPr>
                <w:rFonts w:cstheme="minorHAnsi"/>
                <w:color w:val="000000" w:themeColor="text1"/>
                <w:szCs w:val="22"/>
              </w:rPr>
              <w:t>38.678,40 en el año</w:t>
            </w:r>
            <w:r w:rsidR="00B644AC" w:rsidRPr="00BD43C1">
              <w:rPr>
                <w:rFonts w:cstheme="minorHAnsi"/>
                <w:color w:val="000000" w:themeColor="text1"/>
                <w:szCs w:val="22"/>
              </w:rPr>
              <w:t xml:space="preserve"> c</w:t>
            </w:r>
            <w:r w:rsidR="000F7185" w:rsidRPr="00BD43C1">
              <w:rPr>
                <w:rFonts w:eastAsia="Times New Roman" w:cstheme="minorHAnsi"/>
                <w:color w:val="000000" w:themeColor="text1"/>
                <w:szCs w:val="22"/>
                <w:lang w:val="es-HN" w:eastAsia="es-HN"/>
              </w:rPr>
              <w:t>cuando</w:t>
            </w:r>
            <w:r w:rsidRPr="00BD43C1">
              <w:rPr>
                <w:rFonts w:eastAsia="Times New Roman" w:cstheme="minorHAnsi"/>
                <w:color w:val="000000" w:themeColor="text1"/>
                <w:szCs w:val="22"/>
                <w:lang w:val="es-HN" w:eastAsia="es-HN"/>
              </w:rPr>
              <w:t xml:space="preserve"> el costo de la energía eléctrica es de</w:t>
            </w:r>
            <w:r w:rsidR="00B644AC" w:rsidRPr="00BD43C1">
              <w:rPr>
                <w:rFonts w:eastAsia="Times New Roman" w:cstheme="minorHAnsi"/>
                <w:color w:val="000000" w:themeColor="text1"/>
                <w:szCs w:val="22"/>
                <w:lang w:val="es-HN" w:eastAsia="es-HN"/>
              </w:rPr>
              <w:t xml:space="preserve"> </w:t>
            </w:r>
            <w:r w:rsidRPr="00BD43C1">
              <w:rPr>
                <w:rFonts w:eastAsia="Times New Roman" w:cstheme="minorHAnsi"/>
                <w:color w:val="000000" w:themeColor="text1"/>
                <w:szCs w:val="22"/>
                <w:lang w:val="es-HN" w:eastAsia="es-HN"/>
              </w:rPr>
              <w:t>L.6,00/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w:t>
            </w:r>
          </w:p>
        </w:tc>
        <w:tc>
          <w:tcPr>
            <w:tcW w:w="3784" w:type="dxa"/>
            <w:shd w:val="clear" w:color="auto" w:fill="auto"/>
            <w:vAlign w:val="center"/>
          </w:tcPr>
          <w:p w14:paraId="0C1EFE9C" w14:textId="17C01886" w:rsidR="00230A84" w:rsidRPr="00BD43C1" w:rsidRDefault="00230A84" w:rsidP="00D00F99">
            <w:pPr>
              <w:jc w:val="both"/>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Cuando el costo de la energía, es de L.6.00/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 el ingreso es neto</w:t>
            </w:r>
            <w:r w:rsidR="00B644AC" w:rsidRPr="00BD43C1">
              <w:rPr>
                <w:rFonts w:eastAsia="Times New Roman" w:cstheme="minorHAnsi"/>
                <w:color w:val="000000" w:themeColor="text1"/>
                <w:szCs w:val="22"/>
                <w:lang w:val="es-HN" w:eastAsia="es-HN"/>
              </w:rPr>
              <w:t xml:space="preserve"> </w:t>
            </w:r>
            <w:r w:rsidRPr="00BD43C1">
              <w:rPr>
                <w:rFonts w:eastAsia="Times New Roman" w:cstheme="minorHAnsi"/>
                <w:color w:val="000000" w:themeColor="text1"/>
                <w:szCs w:val="22"/>
                <w:lang w:val="es-HN" w:eastAsia="es-HN"/>
              </w:rPr>
              <w:t>es de L.</w:t>
            </w:r>
            <w:r w:rsidRPr="00BD43C1">
              <w:rPr>
                <w:rFonts w:cstheme="minorHAnsi"/>
                <w:color w:val="000000" w:themeColor="text1"/>
                <w:szCs w:val="22"/>
              </w:rPr>
              <w:t xml:space="preserve"> 201.784,33</w:t>
            </w:r>
            <w:r w:rsidR="00FE1AFA" w:rsidRPr="00BD43C1">
              <w:rPr>
                <w:rFonts w:cstheme="minorHAnsi"/>
                <w:color w:val="000000" w:themeColor="text1"/>
                <w:szCs w:val="22"/>
              </w:rPr>
              <w:t>.</w:t>
            </w:r>
          </w:p>
        </w:tc>
      </w:tr>
      <w:tr w:rsidR="00BD43C1" w:rsidRPr="00BD43C1" w14:paraId="149AD382" w14:textId="77777777" w:rsidTr="00230A84">
        <w:trPr>
          <w:trHeight w:val="678"/>
        </w:trPr>
        <w:tc>
          <w:tcPr>
            <w:tcW w:w="1885" w:type="dxa"/>
            <w:shd w:val="clear" w:color="auto" w:fill="auto"/>
            <w:noWrap/>
            <w:vAlign w:val="center"/>
            <w:hideMark/>
          </w:tcPr>
          <w:p w14:paraId="37D66E70" w14:textId="32281C5C" w:rsidR="00230A84" w:rsidRPr="00BD43C1" w:rsidRDefault="00230A84" w:rsidP="00230A84">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Valor del </w:t>
            </w:r>
            <w:r w:rsidR="008D4AC1" w:rsidRPr="00BD43C1">
              <w:rPr>
                <w:rFonts w:eastAsia="Times New Roman" w:cs="Calibri"/>
                <w:color w:val="000000" w:themeColor="text1"/>
                <w:szCs w:val="22"/>
                <w:lang w:val="es-HN" w:eastAsia="es-HN"/>
              </w:rPr>
              <w:t>kWh</w:t>
            </w:r>
            <w:r w:rsidRPr="00BD43C1">
              <w:rPr>
                <w:rFonts w:eastAsia="Times New Roman" w:cs="Calibri"/>
                <w:color w:val="000000" w:themeColor="text1"/>
                <w:szCs w:val="22"/>
                <w:lang w:val="es-HN" w:eastAsia="es-HN"/>
              </w:rPr>
              <w:t xml:space="preserve"> es de L. 11,00</w:t>
            </w:r>
          </w:p>
        </w:tc>
        <w:tc>
          <w:tcPr>
            <w:tcW w:w="3647" w:type="dxa"/>
            <w:shd w:val="clear" w:color="auto" w:fill="auto"/>
            <w:vAlign w:val="center"/>
            <w:hideMark/>
          </w:tcPr>
          <w:p w14:paraId="38578DD0" w14:textId="4A9E8952" w:rsidR="00230A84" w:rsidRPr="00BD43C1" w:rsidRDefault="00230A84" w:rsidP="00AF269B">
            <w:pPr>
              <w:jc w:val="both"/>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El valor fue</w:t>
            </w:r>
            <w:r w:rsidR="00B644AC" w:rsidRPr="00BD43C1">
              <w:rPr>
                <w:rFonts w:eastAsia="Times New Roman" w:cstheme="minorHAnsi"/>
                <w:color w:val="000000" w:themeColor="text1"/>
                <w:szCs w:val="22"/>
                <w:lang w:val="es-HN" w:eastAsia="es-HN"/>
              </w:rPr>
              <w:t xml:space="preserve"> de</w:t>
            </w:r>
            <w:r w:rsidRPr="00BD43C1">
              <w:rPr>
                <w:rFonts w:eastAsia="Times New Roman" w:cstheme="minorHAnsi"/>
                <w:color w:val="000000" w:themeColor="text1"/>
                <w:szCs w:val="22"/>
                <w:lang w:val="es-HN" w:eastAsia="es-HN"/>
              </w:rPr>
              <w:t xml:space="preserve"> L. </w:t>
            </w:r>
            <w:r w:rsidRPr="00BD43C1">
              <w:rPr>
                <w:rFonts w:cstheme="minorHAnsi"/>
                <w:color w:val="000000" w:themeColor="text1"/>
                <w:szCs w:val="22"/>
              </w:rPr>
              <w:t>70.910,40, en el año</w:t>
            </w:r>
            <w:r w:rsidR="00B644AC" w:rsidRPr="00BD43C1">
              <w:rPr>
                <w:rFonts w:cstheme="minorHAnsi"/>
                <w:color w:val="000000" w:themeColor="text1"/>
                <w:szCs w:val="22"/>
              </w:rPr>
              <w:t xml:space="preserve"> </w:t>
            </w:r>
            <w:r w:rsidR="00B644AC" w:rsidRPr="00BD43C1">
              <w:rPr>
                <w:rFonts w:eastAsia="Times New Roman" w:cstheme="minorHAnsi"/>
                <w:color w:val="000000" w:themeColor="text1"/>
                <w:szCs w:val="22"/>
                <w:lang w:val="es-HN" w:eastAsia="es-HN"/>
              </w:rPr>
              <w:t>cuando</w:t>
            </w:r>
            <w:r w:rsidRPr="00BD43C1">
              <w:rPr>
                <w:rFonts w:eastAsia="Times New Roman" w:cstheme="minorHAnsi"/>
                <w:color w:val="000000" w:themeColor="text1"/>
                <w:szCs w:val="22"/>
                <w:lang w:val="es-HN" w:eastAsia="es-HN"/>
              </w:rPr>
              <w:t xml:space="preserve"> el costo de energía eléctric</w:t>
            </w:r>
            <w:r w:rsidR="00B644AC" w:rsidRPr="00BD43C1">
              <w:rPr>
                <w:rFonts w:eastAsia="Times New Roman" w:cstheme="minorHAnsi"/>
                <w:color w:val="000000" w:themeColor="text1"/>
                <w:szCs w:val="22"/>
                <w:lang w:val="es-HN" w:eastAsia="es-HN"/>
              </w:rPr>
              <w:t>a</w:t>
            </w:r>
            <w:r w:rsidRPr="00BD43C1">
              <w:rPr>
                <w:rFonts w:eastAsia="Times New Roman" w:cstheme="minorHAnsi"/>
                <w:color w:val="000000" w:themeColor="text1"/>
                <w:szCs w:val="22"/>
                <w:lang w:val="es-HN" w:eastAsia="es-HN"/>
              </w:rPr>
              <w:t xml:space="preserve"> es de L. 11.00/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w:t>
            </w:r>
          </w:p>
        </w:tc>
        <w:tc>
          <w:tcPr>
            <w:tcW w:w="3784" w:type="dxa"/>
            <w:shd w:val="clear" w:color="auto" w:fill="auto"/>
            <w:vAlign w:val="center"/>
          </w:tcPr>
          <w:p w14:paraId="11E83736" w14:textId="089868D6" w:rsidR="00230A84" w:rsidRPr="00BD43C1" w:rsidRDefault="00230A84" w:rsidP="009E6117">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Cuando aumenta en</w:t>
            </w:r>
            <w:r w:rsidR="00B644AC" w:rsidRPr="00BD43C1">
              <w:rPr>
                <w:rFonts w:eastAsia="Times New Roman" w:cstheme="minorHAnsi"/>
                <w:color w:val="000000" w:themeColor="text1"/>
                <w:szCs w:val="22"/>
                <w:lang w:val="es-HN" w:eastAsia="es-HN"/>
              </w:rPr>
              <w:t xml:space="preserve"> costo de la energía en</w:t>
            </w:r>
            <w:r w:rsidRPr="00BD43C1">
              <w:rPr>
                <w:rFonts w:eastAsia="Times New Roman" w:cstheme="minorHAnsi"/>
                <w:color w:val="000000" w:themeColor="text1"/>
                <w:szCs w:val="22"/>
                <w:lang w:val="es-HN" w:eastAsia="es-HN"/>
              </w:rPr>
              <w:t xml:space="preserve"> L.11.00/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 xml:space="preserve"> los ingresos se reducen en </w:t>
            </w:r>
            <w:r w:rsidR="009E6117" w:rsidRPr="00BD43C1">
              <w:rPr>
                <w:rFonts w:eastAsia="Times New Roman" w:cstheme="minorHAnsi"/>
                <w:color w:val="000000" w:themeColor="text1"/>
                <w:szCs w:val="22"/>
                <w:lang w:val="es-HN" w:eastAsia="es-HN"/>
              </w:rPr>
              <w:t>32,232.00. que representa el 16 %</w:t>
            </w:r>
            <w:r w:rsidR="00B644AC" w:rsidRPr="00BD43C1">
              <w:rPr>
                <w:rFonts w:eastAsia="Times New Roman" w:cstheme="minorHAnsi"/>
                <w:color w:val="000000" w:themeColor="text1"/>
                <w:szCs w:val="22"/>
                <w:lang w:val="es-HN" w:eastAsia="es-HN"/>
              </w:rPr>
              <w:t xml:space="preserve"> v</w:t>
            </w:r>
            <w:r w:rsidR="009E6117" w:rsidRPr="00BD43C1">
              <w:rPr>
                <w:rFonts w:cs="Calibri"/>
                <w:color w:val="000000" w:themeColor="text1"/>
                <w:szCs w:val="22"/>
              </w:rPr>
              <w:t xml:space="preserve">alor que </w:t>
            </w:r>
            <w:r w:rsidR="00647AF8" w:rsidRPr="00BD43C1">
              <w:rPr>
                <w:rFonts w:cs="Calibri"/>
                <w:color w:val="000000" w:themeColor="text1"/>
                <w:szCs w:val="22"/>
              </w:rPr>
              <w:t>las empresas</w:t>
            </w:r>
            <w:r w:rsidR="009E6117" w:rsidRPr="00BD43C1">
              <w:rPr>
                <w:rFonts w:cs="Calibri"/>
                <w:color w:val="000000" w:themeColor="text1"/>
                <w:szCs w:val="22"/>
              </w:rPr>
              <w:t xml:space="preserve"> dejan de percibir por el a</w:t>
            </w:r>
            <w:r w:rsidR="00B644AC" w:rsidRPr="00BD43C1">
              <w:rPr>
                <w:rFonts w:cs="Calibri"/>
                <w:color w:val="000000" w:themeColor="text1"/>
                <w:szCs w:val="22"/>
              </w:rPr>
              <w:t>u</w:t>
            </w:r>
            <w:r w:rsidR="009E6117" w:rsidRPr="00BD43C1">
              <w:rPr>
                <w:rFonts w:cs="Calibri"/>
                <w:color w:val="000000" w:themeColor="text1"/>
                <w:szCs w:val="22"/>
              </w:rPr>
              <w:t>mento</w:t>
            </w:r>
            <w:r w:rsidR="00B644AC" w:rsidRPr="00BD43C1">
              <w:rPr>
                <w:rFonts w:cs="Calibri"/>
                <w:color w:val="000000" w:themeColor="text1"/>
                <w:szCs w:val="22"/>
              </w:rPr>
              <w:t xml:space="preserve"> de</w:t>
            </w:r>
            <w:r w:rsidR="009E6117" w:rsidRPr="00BD43C1">
              <w:rPr>
                <w:rFonts w:cs="Calibri"/>
                <w:color w:val="000000" w:themeColor="text1"/>
                <w:szCs w:val="22"/>
              </w:rPr>
              <w:t xml:space="preserve"> la energía eléctrica.</w:t>
            </w:r>
            <w:r w:rsidRPr="00BD43C1">
              <w:rPr>
                <w:rFonts w:eastAsia="Times New Roman" w:cstheme="minorHAnsi"/>
                <w:color w:val="000000" w:themeColor="text1"/>
                <w:szCs w:val="22"/>
                <w:lang w:val="es-HN" w:eastAsia="es-HN"/>
              </w:rPr>
              <w:t xml:space="preserve"> </w:t>
            </w:r>
          </w:p>
        </w:tc>
      </w:tr>
      <w:tr w:rsidR="00230A84" w:rsidRPr="00BD43C1" w14:paraId="69DA4757" w14:textId="77777777" w:rsidTr="00230A84">
        <w:trPr>
          <w:trHeight w:val="678"/>
        </w:trPr>
        <w:tc>
          <w:tcPr>
            <w:tcW w:w="1885" w:type="dxa"/>
            <w:shd w:val="clear" w:color="auto" w:fill="auto"/>
            <w:noWrap/>
            <w:vAlign w:val="center"/>
            <w:hideMark/>
          </w:tcPr>
          <w:p w14:paraId="12B0E13F" w14:textId="79B289EA" w:rsidR="00230A84" w:rsidRPr="00BD43C1" w:rsidRDefault="00230A84" w:rsidP="00230A84">
            <w:pPr>
              <w:rPr>
                <w:rFonts w:eastAsia="Times New Roman" w:cs="Calibri"/>
                <w:color w:val="000000" w:themeColor="text1"/>
                <w:szCs w:val="22"/>
                <w:lang w:val="es-HN" w:eastAsia="es-HN"/>
              </w:rPr>
            </w:pPr>
            <w:r w:rsidRPr="00BD43C1">
              <w:rPr>
                <w:rFonts w:eastAsia="Times New Roman" w:cs="Calibri"/>
                <w:color w:val="000000" w:themeColor="text1"/>
                <w:szCs w:val="22"/>
                <w:lang w:val="es-HN" w:eastAsia="es-HN"/>
              </w:rPr>
              <w:t xml:space="preserve">Valor del </w:t>
            </w:r>
            <w:r w:rsidR="008D4AC1" w:rsidRPr="00BD43C1">
              <w:rPr>
                <w:rFonts w:eastAsia="Times New Roman" w:cs="Calibri"/>
                <w:color w:val="000000" w:themeColor="text1"/>
                <w:szCs w:val="22"/>
                <w:lang w:val="es-HN" w:eastAsia="es-HN"/>
              </w:rPr>
              <w:t>kWh</w:t>
            </w:r>
            <w:r w:rsidRPr="00BD43C1">
              <w:rPr>
                <w:rFonts w:eastAsia="Times New Roman" w:cs="Calibri"/>
                <w:color w:val="000000" w:themeColor="text1"/>
                <w:szCs w:val="22"/>
                <w:lang w:val="es-HN" w:eastAsia="es-HN"/>
              </w:rPr>
              <w:t xml:space="preserve"> es de L. 18,00</w:t>
            </w:r>
          </w:p>
        </w:tc>
        <w:tc>
          <w:tcPr>
            <w:tcW w:w="3647" w:type="dxa"/>
            <w:shd w:val="clear" w:color="auto" w:fill="auto"/>
            <w:vAlign w:val="center"/>
            <w:hideMark/>
          </w:tcPr>
          <w:p w14:paraId="26BDD826" w14:textId="2D8C9398" w:rsidR="00230A84" w:rsidRPr="00BD43C1" w:rsidRDefault="00230A84" w:rsidP="00AF269B">
            <w:pPr>
              <w:jc w:val="both"/>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El valor fue L. </w:t>
            </w:r>
            <w:r w:rsidRPr="00BD43C1">
              <w:rPr>
                <w:rFonts w:cstheme="minorHAnsi"/>
                <w:color w:val="000000" w:themeColor="text1"/>
                <w:szCs w:val="22"/>
              </w:rPr>
              <w:t>116.035,20.</w:t>
            </w:r>
            <w:r w:rsidRPr="00BD43C1">
              <w:rPr>
                <w:rFonts w:eastAsia="Times New Roman" w:cstheme="minorHAnsi"/>
                <w:color w:val="000000" w:themeColor="text1"/>
                <w:szCs w:val="22"/>
                <w:lang w:val="es-HN" w:eastAsia="es-HN"/>
              </w:rPr>
              <w:t xml:space="preserve"> </w:t>
            </w:r>
            <w:r w:rsidRPr="00BD43C1">
              <w:rPr>
                <w:rFonts w:cstheme="minorHAnsi"/>
                <w:color w:val="000000" w:themeColor="text1"/>
                <w:szCs w:val="22"/>
              </w:rPr>
              <w:t>en el año</w:t>
            </w:r>
            <w:r w:rsidRPr="00BD43C1">
              <w:rPr>
                <w:rFonts w:eastAsia="Times New Roman" w:cstheme="minorHAnsi"/>
                <w:color w:val="000000" w:themeColor="text1"/>
                <w:szCs w:val="22"/>
                <w:lang w:val="es-HN" w:eastAsia="es-HN"/>
              </w:rPr>
              <w:t xml:space="preserve">. cuando el costo de energía eléctrica </w:t>
            </w:r>
            <w:r w:rsidR="00B644AC" w:rsidRPr="00BD43C1">
              <w:rPr>
                <w:rFonts w:eastAsia="Times New Roman" w:cstheme="minorHAnsi"/>
                <w:color w:val="000000" w:themeColor="text1"/>
                <w:szCs w:val="22"/>
                <w:lang w:val="es-HN" w:eastAsia="es-HN"/>
              </w:rPr>
              <w:t xml:space="preserve">tiene un valor de </w:t>
            </w:r>
            <w:r w:rsidRPr="00BD43C1">
              <w:rPr>
                <w:rFonts w:eastAsia="Times New Roman" w:cstheme="minorHAnsi"/>
                <w:color w:val="000000" w:themeColor="text1"/>
                <w:szCs w:val="22"/>
                <w:lang w:val="es-HN" w:eastAsia="es-HN"/>
              </w:rPr>
              <w:t>L18.00 /</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w:t>
            </w:r>
          </w:p>
        </w:tc>
        <w:tc>
          <w:tcPr>
            <w:tcW w:w="3784" w:type="dxa"/>
            <w:shd w:val="clear" w:color="auto" w:fill="auto"/>
            <w:vAlign w:val="center"/>
          </w:tcPr>
          <w:p w14:paraId="5C19EE5D" w14:textId="7945DF32" w:rsidR="00230A84" w:rsidRPr="00BD43C1" w:rsidRDefault="00230A84" w:rsidP="00230A84">
            <w:pPr>
              <w:rPr>
                <w:rFonts w:eastAsia="Times New Roman" w:cstheme="minorHAnsi"/>
                <w:color w:val="000000" w:themeColor="text1"/>
                <w:szCs w:val="22"/>
                <w:lang w:val="es-HN"/>
              </w:rPr>
            </w:pPr>
            <w:r w:rsidRPr="00BD43C1">
              <w:rPr>
                <w:rFonts w:eastAsia="Times New Roman" w:cstheme="minorHAnsi"/>
                <w:color w:val="000000" w:themeColor="text1"/>
                <w:szCs w:val="22"/>
                <w:lang w:val="es-HN" w:eastAsia="es-HN"/>
              </w:rPr>
              <w:t>Y cuando el precio se incrementa en L.1 8.00/</w:t>
            </w:r>
            <w:r w:rsidR="008D4AC1" w:rsidRPr="00BD43C1">
              <w:rPr>
                <w:rFonts w:eastAsia="Times New Roman" w:cstheme="minorHAnsi"/>
                <w:color w:val="000000" w:themeColor="text1"/>
                <w:szCs w:val="22"/>
                <w:lang w:val="es-HN" w:eastAsia="es-HN"/>
              </w:rPr>
              <w:t>kWh</w:t>
            </w:r>
            <w:r w:rsidRPr="00BD43C1">
              <w:rPr>
                <w:rFonts w:eastAsia="Times New Roman" w:cstheme="minorHAnsi"/>
                <w:color w:val="000000" w:themeColor="text1"/>
                <w:szCs w:val="22"/>
                <w:lang w:val="es-HN" w:eastAsia="es-HN"/>
              </w:rPr>
              <w:t xml:space="preserve">, </w:t>
            </w:r>
            <w:r w:rsidR="00B35F9A" w:rsidRPr="00BD43C1">
              <w:rPr>
                <w:rFonts w:eastAsia="Times New Roman" w:cstheme="minorHAnsi"/>
                <w:color w:val="000000" w:themeColor="text1"/>
                <w:szCs w:val="22"/>
                <w:lang w:val="es-HN" w:eastAsia="es-HN"/>
              </w:rPr>
              <w:t xml:space="preserve">la reducción es de </w:t>
            </w:r>
            <w:r w:rsidR="009F55A5" w:rsidRPr="00BD43C1">
              <w:rPr>
                <w:rFonts w:eastAsia="Times New Roman" w:cstheme="minorHAnsi"/>
                <w:color w:val="000000" w:themeColor="text1"/>
                <w:szCs w:val="22"/>
                <w:lang w:val="es-HN" w:eastAsia="es-HN"/>
              </w:rPr>
              <w:t>L 45.124</w:t>
            </w:r>
            <w:r w:rsidR="005A7FB0" w:rsidRPr="00BD43C1">
              <w:rPr>
                <w:rFonts w:cstheme="minorHAnsi"/>
                <w:color w:val="000000" w:themeColor="text1"/>
                <w:szCs w:val="22"/>
              </w:rPr>
              <w:t xml:space="preserve">,80, que representa el 27% </w:t>
            </w:r>
            <w:r w:rsidR="006F3501" w:rsidRPr="00BD43C1">
              <w:rPr>
                <w:rFonts w:cstheme="minorHAnsi"/>
                <w:color w:val="000000" w:themeColor="text1"/>
                <w:szCs w:val="22"/>
              </w:rPr>
              <w:t>de igual</w:t>
            </w:r>
            <w:r w:rsidRPr="00BD43C1">
              <w:rPr>
                <w:rFonts w:cstheme="minorHAnsi"/>
                <w:color w:val="000000" w:themeColor="text1"/>
                <w:szCs w:val="22"/>
              </w:rPr>
              <w:t xml:space="preserve"> </w:t>
            </w:r>
            <w:r w:rsidR="009E6117" w:rsidRPr="00BD43C1">
              <w:rPr>
                <w:rFonts w:cstheme="minorHAnsi"/>
                <w:color w:val="000000" w:themeColor="text1"/>
                <w:szCs w:val="22"/>
              </w:rPr>
              <w:t xml:space="preserve">forma </w:t>
            </w:r>
            <w:r w:rsidRPr="00BD43C1">
              <w:rPr>
                <w:rFonts w:cstheme="minorHAnsi"/>
                <w:color w:val="000000" w:themeColor="text1"/>
                <w:szCs w:val="22"/>
              </w:rPr>
              <w:t>la organización pierde el poder adquisitivo</w:t>
            </w:r>
            <w:r w:rsidR="005A7FB0" w:rsidRPr="00BD43C1">
              <w:rPr>
                <w:rFonts w:cstheme="minorHAnsi"/>
                <w:color w:val="000000" w:themeColor="text1"/>
                <w:szCs w:val="22"/>
              </w:rPr>
              <w:t xml:space="preserve"> a medida que </w:t>
            </w:r>
            <w:r w:rsidR="0001259C" w:rsidRPr="00BD43C1">
              <w:rPr>
                <w:rFonts w:cstheme="minorHAnsi"/>
                <w:color w:val="000000" w:themeColor="text1"/>
                <w:szCs w:val="22"/>
              </w:rPr>
              <w:t>los costos de la energía eléctrica aumentan</w:t>
            </w:r>
            <w:r w:rsidR="009F55A5" w:rsidRPr="00BD43C1">
              <w:rPr>
                <w:rFonts w:cstheme="minorHAnsi"/>
                <w:color w:val="000000" w:themeColor="text1"/>
                <w:szCs w:val="22"/>
              </w:rPr>
              <w:t>.</w:t>
            </w:r>
          </w:p>
        </w:tc>
      </w:tr>
    </w:tbl>
    <w:p w14:paraId="1A8DF76D" w14:textId="77777777" w:rsidR="001E72D8" w:rsidRPr="00BD43C1" w:rsidRDefault="001E72D8" w:rsidP="00775D57">
      <w:pPr>
        <w:jc w:val="both"/>
        <w:rPr>
          <w:rFonts w:cstheme="minorHAnsi"/>
          <w:color w:val="000000" w:themeColor="text1"/>
          <w:szCs w:val="22"/>
        </w:rPr>
      </w:pPr>
    </w:p>
    <w:p w14:paraId="15FA82D1" w14:textId="0C110924" w:rsidR="00AA2CDA" w:rsidRPr="00BD43C1" w:rsidRDefault="00281D01" w:rsidP="00400E0F">
      <w:pPr>
        <w:jc w:val="both"/>
        <w:rPr>
          <w:rFonts w:cstheme="minorHAnsi"/>
          <w:color w:val="000000" w:themeColor="text1"/>
          <w:szCs w:val="22"/>
        </w:rPr>
      </w:pPr>
      <w:r w:rsidRPr="00BD43C1">
        <w:rPr>
          <w:rFonts w:eastAsia="Times New Roman" w:cstheme="minorHAnsi"/>
          <w:b/>
          <w:noProof/>
          <w:color w:val="000000" w:themeColor="text1"/>
          <w:szCs w:val="22"/>
          <w:lang w:val="es-HN" w:eastAsia="es-HN"/>
        </w:rPr>
        <w:drawing>
          <wp:anchor distT="0" distB="0" distL="114300" distR="114300" simplePos="0" relativeHeight="251659264" behindDoc="0" locked="0" layoutInCell="1" allowOverlap="1" wp14:anchorId="0653B88F" wp14:editId="4E0F81E3">
            <wp:simplePos x="0" y="0"/>
            <wp:positionH relativeFrom="page">
              <wp:posOffset>-83185</wp:posOffset>
            </wp:positionH>
            <wp:positionV relativeFrom="paragraph">
              <wp:posOffset>-95074550</wp:posOffset>
            </wp:positionV>
            <wp:extent cx="7850505" cy="101377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CDA" w:rsidRPr="00BD43C1">
        <w:rPr>
          <w:rFonts w:cstheme="minorHAnsi"/>
          <w:color w:val="000000" w:themeColor="text1"/>
          <w:szCs w:val="22"/>
        </w:rPr>
        <w:t>3.- Análisis comparativo sobre opciones de financiamiento en el sistema nacional e internacional, basado en los perfiles de proyecto diseñados para cada uso productivo por sector.</w:t>
      </w:r>
    </w:p>
    <w:p w14:paraId="591B7E21" w14:textId="0E21539B" w:rsidR="00F635ED" w:rsidRPr="00BD43C1" w:rsidRDefault="00775D57" w:rsidP="00F635ED">
      <w:pPr>
        <w:jc w:val="center"/>
        <w:rPr>
          <w:rFonts w:eastAsia="Times New Roman" w:cs="Calibri"/>
          <w:b/>
          <w:bCs/>
          <w:color w:val="000000" w:themeColor="text1"/>
          <w:szCs w:val="22"/>
          <w:lang w:val="es-HN" w:eastAsia="es-HN"/>
        </w:rPr>
      </w:pPr>
      <w:r w:rsidRPr="00BD43C1">
        <w:rPr>
          <w:rFonts w:eastAsia="Times New Roman" w:cs="Calibri"/>
          <w:b/>
          <w:bCs/>
          <w:color w:val="000000" w:themeColor="text1"/>
          <w:szCs w:val="22"/>
          <w:lang w:val="es-HN" w:eastAsia="es-HN"/>
        </w:rPr>
        <w:t xml:space="preserve">Cuadro </w:t>
      </w:r>
      <w:r w:rsidR="005F1FAA" w:rsidRPr="00BD43C1">
        <w:rPr>
          <w:rFonts w:eastAsia="Times New Roman" w:cs="Calibri"/>
          <w:b/>
          <w:bCs/>
          <w:color w:val="000000" w:themeColor="text1"/>
          <w:szCs w:val="22"/>
          <w:lang w:val="es-HN" w:eastAsia="es-HN"/>
        </w:rPr>
        <w:t xml:space="preserve">6 </w:t>
      </w:r>
      <w:r w:rsidR="00740EF4" w:rsidRPr="00BD43C1">
        <w:rPr>
          <w:rFonts w:eastAsia="Times New Roman" w:cs="Calibri"/>
          <w:b/>
          <w:bCs/>
          <w:color w:val="000000" w:themeColor="text1"/>
          <w:szCs w:val="22"/>
          <w:lang w:val="es-HN" w:eastAsia="es-HN"/>
        </w:rPr>
        <w:t>comparativos servicios</w:t>
      </w:r>
      <w:r w:rsidR="00D40194" w:rsidRPr="00BD43C1">
        <w:rPr>
          <w:rFonts w:eastAsia="Times New Roman" w:cs="Calibri"/>
          <w:b/>
          <w:bCs/>
          <w:color w:val="000000" w:themeColor="text1"/>
          <w:szCs w:val="22"/>
          <w:lang w:val="es-HN" w:eastAsia="es-HN"/>
        </w:rPr>
        <w:t xml:space="preserve"> de gastronomía</w:t>
      </w:r>
    </w:p>
    <w:tbl>
      <w:tblPr>
        <w:tblStyle w:val="Tablaconcuadrcula"/>
        <w:tblW w:w="9523" w:type="dxa"/>
        <w:tblLook w:val="04A0" w:firstRow="1" w:lastRow="0" w:firstColumn="1" w:lastColumn="0" w:noHBand="0" w:noVBand="1"/>
      </w:tblPr>
      <w:tblGrid>
        <w:gridCol w:w="1838"/>
        <w:gridCol w:w="3686"/>
        <w:gridCol w:w="3999"/>
      </w:tblGrid>
      <w:tr w:rsidR="00BD43C1" w:rsidRPr="00BD43C1" w14:paraId="578AED3B" w14:textId="77777777" w:rsidTr="0043730D">
        <w:trPr>
          <w:trHeight w:val="550"/>
          <w:tblHeader/>
        </w:trPr>
        <w:tc>
          <w:tcPr>
            <w:tcW w:w="1838" w:type="dxa"/>
            <w:shd w:val="clear" w:color="auto" w:fill="DBE5F1" w:themeFill="accent1" w:themeFillTint="33"/>
            <w:noWrap/>
            <w:vAlign w:val="center"/>
            <w:hideMark/>
          </w:tcPr>
          <w:p w14:paraId="071D33FF" w14:textId="77777777" w:rsidR="00F635ED" w:rsidRPr="00BD43C1" w:rsidRDefault="00F635ED" w:rsidP="005F1FAA">
            <w:pPr>
              <w:jc w:val="center"/>
              <w:rPr>
                <w:rFonts w:cstheme="minorHAnsi"/>
                <w:b/>
                <w:bCs/>
                <w:color w:val="000000" w:themeColor="text1"/>
                <w:sz w:val="22"/>
                <w:szCs w:val="22"/>
                <w:lang w:val="es-HN"/>
              </w:rPr>
            </w:pPr>
            <w:r w:rsidRPr="00BD43C1">
              <w:rPr>
                <w:rFonts w:cstheme="minorHAnsi"/>
                <w:b/>
                <w:bCs/>
                <w:color w:val="000000" w:themeColor="text1"/>
                <w:sz w:val="22"/>
                <w:szCs w:val="22"/>
              </w:rPr>
              <w:t>Criterio</w:t>
            </w:r>
          </w:p>
        </w:tc>
        <w:tc>
          <w:tcPr>
            <w:tcW w:w="3686" w:type="dxa"/>
            <w:shd w:val="clear" w:color="auto" w:fill="DBE5F1" w:themeFill="accent1" w:themeFillTint="33"/>
            <w:vAlign w:val="center"/>
            <w:hideMark/>
          </w:tcPr>
          <w:p w14:paraId="0660692D" w14:textId="77777777" w:rsidR="00F635ED" w:rsidRPr="00BD43C1" w:rsidRDefault="00F635ED" w:rsidP="005F1FAA">
            <w:pPr>
              <w:jc w:val="center"/>
              <w:rPr>
                <w:rFonts w:cstheme="minorHAnsi"/>
                <w:b/>
                <w:bCs/>
                <w:color w:val="000000" w:themeColor="text1"/>
                <w:sz w:val="22"/>
                <w:szCs w:val="22"/>
              </w:rPr>
            </w:pPr>
            <w:r w:rsidRPr="00BD43C1">
              <w:rPr>
                <w:rFonts w:cstheme="minorHAnsi"/>
                <w:b/>
                <w:bCs/>
                <w:color w:val="000000" w:themeColor="text1"/>
                <w:sz w:val="22"/>
                <w:szCs w:val="22"/>
              </w:rPr>
              <w:t xml:space="preserve">Financiamiento en el sistema nacional e </w:t>
            </w:r>
            <w:r w:rsidRPr="00BD43C1">
              <w:rPr>
                <w:rFonts w:cstheme="minorHAnsi"/>
                <w:b/>
                <w:bCs/>
                <w:color w:val="000000" w:themeColor="text1"/>
                <w:sz w:val="22"/>
                <w:szCs w:val="22"/>
              </w:rPr>
              <w:br/>
              <w:t xml:space="preserve"> internacional</w:t>
            </w:r>
          </w:p>
        </w:tc>
        <w:tc>
          <w:tcPr>
            <w:tcW w:w="3999" w:type="dxa"/>
            <w:shd w:val="clear" w:color="auto" w:fill="DBE5F1" w:themeFill="accent1" w:themeFillTint="33"/>
            <w:noWrap/>
            <w:vAlign w:val="center"/>
            <w:hideMark/>
          </w:tcPr>
          <w:p w14:paraId="3BAF84EB" w14:textId="77777777" w:rsidR="00F635ED" w:rsidRPr="00BD43C1" w:rsidRDefault="00F635ED" w:rsidP="005F1FAA">
            <w:pPr>
              <w:jc w:val="center"/>
              <w:rPr>
                <w:rFonts w:cstheme="minorHAnsi"/>
                <w:b/>
                <w:bCs/>
                <w:color w:val="000000" w:themeColor="text1"/>
                <w:sz w:val="22"/>
                <w:szCs w:val="22"/>
              </w:rPr>
            </w:pPr>
            <w:r w:rsidRPr="00BD43C1">
              <w:rPr>
                <w:rFonts w:cstheme="minorHAnsi"/>
                <w:b/>
                <w:bCs/>
                <w:color w:val="000000" w:themeColor="text1"/>
                <w:sz w:val="22"/>
                <w:szCs w:val="22"/>
              </w:rPr>
              <w:t>perfiles de proyecto diseñados para cada uso productivo por sector.</w:t>
            </w:r>
          </w:p>
        </w:tc>
      </w:tr>
      <w:tr w:rsidR="00BD43C1" w:rsidRPr="00BD43C1" w14:paraId="109F13B5" w14:textId="77777777" w:rsidTr="0043730D">
        <w:trPr>
          <w:trHeight w:val="154"/>
        </w:trPr>
        <w:tc>
          <w:tcPr>
            <w:tcW w:w="1838" w:type="dxa"/>
            <w:noWrap/>
            <w:hideMark/>
          </w:tcPr>
          <w:p w14:paraId="07BBE3AD" w14:textId="77777777" w:rsidR="00F635ED" w:rsidRPr="00BD43C1" w:rsidRDefault="00F635ED" w:rsidP="00F635ED">
            <w:pPr>
              <w:jc w:val="both"/>
              <w:rPr>
                <w:rFonts w:cstheme="minorHAnsi"/>
                <w:color w:val="000000" w:themeColor="text1"/>
                <w:sz w:val="22"/>
                <w:szCs w:val="22"/>
              </w:rPr>
            </w:pPr>
            <w:r w:rsidRPr="00BD43C1">
              <w:rPr>
                <w:rFonts w:cstheme="minorHAnsi"/>
                <w:color w:val="000000" w:themeColor="text1"/>
                <w:sz w:val="22"/>
                <w:szCs w:val="22"/>
              </w:rPr>
              <w:t>Organismos Internacionales</w:t>
            </w:r>
          </w:p>
        </w:tc>
        <w:tc>
          <w:tcPr>
            <w:tcW w:w="3686" w:type="dxa"/>
            <w:noWrap/>
            <w:hideMark/>
          </w:tcPr>
          <w:p w14:paraId="4E1A2542" w14:textId="4200F240" w:rsidR="00F635ED" w:rsidRPr="00BD43C1" w:rsidRDefault="00D57061" w:rsidP="00F635ED">
            <w:pPr>
              <w:jc w:val="both"/>
              <w:rPr>
                <w:rFonts w:cstheme="minorHAnsi"/>
                <w:color w:val="000000" w:themeColor="text1"/>
                <w:sz w:val="22"/>
                <w:szCs w:val="22"/>
              </w:rPr>
            </w:pPr>
            <w:r w:rsidRPr="00BD43C1">
              <w:rPr>
                <w:rFonts w:cstheme="minorHAnsi"/>
                <w:color w:val="000000" w:themeColor="text1"/>
                <w:sz w:val="22"/>
                <w:szCs w:val="22"/>
              </w:rPr>
              <w:t xml:space="preserve">BCIE, </w:t>
            </w:r>
            <w:r w:rsidR="00F635ED" w:rsidRPr="00BD43C1">
              <w:rPr>
                <w:rFonts w:cstheme="minorHAnsi"/>
                <w:color w:val="000000" w:themeColor="text1"/>
                <w:sz w:val="22"/>
                <w:szCs w:val="22"/>
              </w:rPr>
              <w:t>BID, BANCO MUNDIAL</w:t>
            </w:r>
          </w:p>
        </w:tc>
        <w:tc>
          <w:tcPr>
            <w:tcW w:w="3999" w:type="dxa"/>
            <w:noWrap/>
            <w:hideMark/>
          </w:tcPr>
          <w:p w14:paraId="5C1444C5" w14:textId="5FA6D56D" w:rsidR="00D57061" w:rsidRPr="00BD43C1" w:rsidRDefault="00F635ED" w:rsidP="0043730D">
            <w:pPr>
              <w:jc w:val="both"/>
              <w:rPr>
                <w:rFonts w:cstheme="minorHAnsi"/>
                <w:color w:val="000000" w:themeColor="text1"/>
                <w:sz w:val="22"/>
                <w:szCs w:val="22"/>
              </w:rPr>
            </w:pPr>
            <w:r w:rsidRPr="00BD43C1">
              <w:rPr>
                <w:rFonts w:cstheme="minorHAnsi"/>
                <w:color w:val="000000" w:themeColor="text1"/>
                <w:sz w:val="22"/>
                <w:szCs w:val="22"/>
              </w:rPr>
              <w:t>Inversión completa</w:t>
            </w:r>
            <w:r w:rsidR="00692981" w:rsidRPr="00BD43C1">
              <w:rPr>
                <w:rFonts w:cstheme="minorHAnsi"/>
                <w:color w:val="000000" w:themeColor="text1"/>
                <w:sz w:val="22"/>
                <w:szCs w:val="22"/>
              </w:rPr>
              <w:t xml:space="preserve">, el banco gestiona mediante donaciones o préstamos las inversiones solicitadas por el Gobierno </w:t>
            </w:r>
            <w:r w:rsidR="0001259C" w:rsidRPr="00BD43C1">
              <w:rPr>
                <w:rFonts w:cstheme="minorHAnsi"/>
                <w:color w:val="000000" w:themeColor="text1"/>
                <w:sz w:val="22"/>
                <w:szCs w:val="22"/>
              </w:rPr>
              <w:t>d</w:t>
            </w:r>
            <w:r w:rsidR="00692981" w:rsidRPr="00BD43C1">
              <w:rPr>
                <w:rFonts w:cstheme="minorHAnsi"/>
                <w:color w:val="000000" w:themeColor="text1"/>
                <w:sz w:val="22"/>
                <w:szCs w:val="22"/>
              </w:rPr>
              <w:t>e</w:t>
            </w:r>
            <w:r w:rsidR="0001259C" w:rsidRPr="00BD43C1">
              <w:rPr>
                <w:rFonts w:cstheme="minorHAnsi"/>
                <w:color w:val="000000" w:themeColor="text1"/>
                <w:sz w:val="22"/>
                <w:szCs w:val="22"/>
              </w:rPr>
              <w:t xml:space="preserve"> la</w:t>
            </w:r>
            <w:r w:rsidR="00692981" w:rsidRPr="00BD43C1">
              <w:rPr>
                <w:rFonts w:cstheme="minorHAnsi"/>
                <w:color w:val="000000" w:themeColor="text1"/>
                <w:sz w:val="22"/>
                <w:szCs w:val="22"/>
              </w:rPr>
              <w:t xml:space="preserve"> República</w:t>
            </w:r>
            <w:r w:rsidR="0059688D" w:rsidRPr="00BD43C1">
              <w:rPr>
                <w:rFonts w:cstheme="minorHAnsi"/>
                <w:color w:val="000000" w:themeColor="text1"/>
                <w:sz w:val="22"/>
                <w:szCs w:val="22"/>
              </w:rPr>
              <w:t>, para montar este tipo proyecto.</w:t>
            </w:r>
          </w:p>
        </w:tc>
      </w:tr>
      <w:tr w:rsidR="00BD43C1" w:rsidRPr="00BD43C1" w14:paraId="2E855C15" w14:textId="77777777" w:rsidTr="0043730D">
        <w:trPr>
          <w:trHeight w:val="580"/>
        </w:trPr>
        <w:tc>
          <w:tcPr>
            <w:tcW w:w="1838" w:type="dxa"/>
            <w:noWrap/>
            <w:hideMark/>
          </w:tcPr>
          <w:p w14:paraId="41C3CDF0" w14:textId="77777777" w:rsidR="00F635ED" w:rsidRPr="00BD43C1" w:rsidRDefault="00F635ED" w:rsidP="00F635ED">
            <w:pPr>
              <w:jc w:val="both"/>
              <w:rPr>
                <w:rFonts w:cstheme="minorHAnsi"/>
                <w:color w:val="000000" w:themeColor="text1"/>
                <w:sz w:val="22"/>
                <w:szCs w:val="22"/>
              </w:rPr>
            </w:pPr>
            <w:r w:rsidRPr="00BD43C1">
              <w:rPr>
                <w:rFonts w:cstheme="minorHAnsi"/>
                <w:color w:val="000000" w:themeColor="text1"/>
                <w:sz w:val="22"/>
                <w:szCs w:val="22"/>
              </w:rPr>
              <w:t>ONG s nacionales</w:t>
            </w:r>
          </w:p>
        </w:tc>
        <w:tc>
          <w:tcPr>
            <w:tcW w:w="3686" w:type="dxa"/>
            <w:hideMark/>
          </w:tcPr>
          <w:p w14:paraId="0FC03919" w14:textId="2D21F5FD" w:rsidR="00F635ED" w:rsidRPr="00BD43C1" w:rsidRDefault="00F635ED" w:rsidP="00F635ED">
            <w:pPr>
              <w:jc w:val="both"/>
              <w:rPr>
                <w:rFonts w:cstheme="minorHAnsi"/>
                <w:color w:val="000000" w:themeColor="text1"/>
                <w:sz w:val="22"/>
                <w:szCs w:val="22"/>
              </w:rPr>
            </w:pPr>
            <w:r w:rsidRPr="00BD43C1">
              <w:rPr>
                <w:rFonts w:cstheme="minorHAnsi"/>
                <w:color w:val="000000" w:themeColor="text1"/>
                <w:sz w:val="22"/>
                <w:szCs w:val="22"/>
              </w:rPr>
              <w:t xml:space="preserve"> AYUDA EN ACCION, FUNDER,</w:t>
            </w:r>
            <w:r w:rsidRPr="00BD43C1">
              <w:rPr>
                <w:rFonts w:cstheme="minorHAnsi"/>
                <w:color w:val="000000" w:themeColor="text1"/>
                <w:sz w:val="22"/>
                <w:szCs w:val="22"/>
              </w:rPr>
              <w:br/>
              <w:t xml:space="preserve"> GOAL, HEIFER INETRNACION HONDURA</w:t>
            </w:r>
            <w:r w:rsidR="00E73BB1" w:rsidRPr="00BD43C1">
              <w:rPr>
                <w:rFonts w:cstheme="minorHAnsi"/>
                <w:color w:val="000000" w:themeColor="text1"/>
                <w:sz w:val="22"/>
                <w:szCs w:val="22"/>
              </w:rPr>
              <w:t>S</w:t>
            </w:r>
            <w:r w:rsidR="002454E1" w:rsidRPr="00BD43C1">
              <w:rPr>
                <w:rFonts w:cstheme="minorHAnsi"/>
                <w:color w:val="000000" w:themeColor="text1"/>
                <w:sz w:val="22"/>
                <w:szCs w:val="22"/>
              </w:rPr>
              <w:t xml:space="preserve">, </w:t>
            </w:r>
            <w:r w:rsidR="00E73BB1" w:rsidRPr="00BD43C1">
              <w:rPr>
                <w:rFonts w:cstheme="minorHAnsi"/>
                <w:color w:val="000000" w:themeColor="text1"/>
                <w:sz w:val="22"/>
                <w:szCs w:val="22"/>
              </w:rPr>
              <w:t>AYUDA EN ACCIÓN.</w:t>
            </w:r>
          </w:p>
        </w:tc>
        <w:tc>
          <w:tcPr>
            <w:tcW w:w="3999" w:type="dxa"/>
            <w:noWrap/>
            <w:hideMark/>
          </w:tcPr>
          <w:p w14:paraId="5C5B1D71" w14:textId="4963F999" w:rsidR="00F635ED" w:rsidRPr="00BD43C1" w:rsidRDefault="002454E1" w:rsidP="00F635ED">
            <w:pPr>
              <w:jc w:val="both"/>
              <w:rPr>
                <w:rFonts w:cstheme="minorHAnsi"/>
                <w:color w:val="000000" w:themeColor="text1"/>
                <w:sz w:val="22"/>
                <w:szCs w:val="22"/>
              </w:rPr>
            </w:pPr>
            <w:r w:rsidRPr="00BD43C1">
              <w:rPr>
                <w:rFonts w:cstheme="minorHAnsi"/>
                <w:color w:val="000000" w:themeColor="text1"/>
                <w:sz w:val="22"/>
                <w:szCs w:val="22"/>
              </w:rPr>
              <w:t>Gestionan y financian, capital de inversión y productiva para proyectos de esta naturaleza, equipo e insumos para la operatividad de las actividades, pago</w:t>
            </w:r>
            <w:r w:rsidR="002C4A0B" w:rsidRPr="00BD43C1">
              <w:rPr>
                <w:rFonts w:cstheme="minorHAnsi"/>
                <w:color w:val="000000" w:themeColor="text1"/>
                <w:sz w:val="22"/>
                <w:szCs w:val="22"/>
              </w:rPr>
              <w:t xml:space="preserve"> de personal técnico, comercialización de las </w:t>
            </w:r>
            <w:r w:rsidRPr="00BD43C1">
              <w:rPr>
                <w:rFonts w:cstheme="minorHAnsi"/>
                <w:color w:val="000000" w:themeColor="text1"/>
                <w:sz w:val="22"/>
                <w:szCs w:val="22"/>
              </w:rPr>
              <w:t>ventas</w:t>
            </w:r>
            <w:r w:rsidR="002C4A0B" w:rsidRPr="00BD43C1">
              <w:rPr>
                <w:rFonts w:cstheme="minorHAnsi"/>
                <w:color w:val="000000" w:themeColor="text1"/>
                <w:sz w:val="22"/>
                <w:szCs w:val="22"/>
              </w:rPr>
              <w:t xml:space="preserve">, </w:t>
            </w:r>
            <w:r w:rsidR="0059688D" w:rsidRPr="00BD43C1">
              <w:rPr>
                <w:rFonts w:cstheme="minorHAnsi"/>
                <w:color w:val="000000" w:themeColor="text1"/>
                <w:sz w:val="22"/>
                <w:szCs w:val="22"/>
              </w:rPr>
              <w:t xml:space="preserve">y </w:t>
            </w:r>
            <w:r w:rsidR="00692981" w:rsidRPr="00BD43C1">
              <w:rPr>
                <w:rFonts w:cstheme="minorHAnsi"/>
                <w:color w:val="000000" w:themeColor="text1"/>
                <w:sz w:val="22"/>
                <w:szCs w:val="22"/>
              </w:rPr>
              <w:t xml:space="preserve">asistencia </w:t>
            </w:r>
            <w:r w:rsidR="00692981" w:rsidRPr="00BD43C1">
              <w:rPr>
                <w:rFonts w:cstheme="minorHAnsi"/>
                <w:color w:val="000000" w:themeColor="text1"/>
                <w:sz w:val="22"/>
                <w:szCs w:val="22"/>
              </w:rPr>
              <w:lastRenderedPageBreak/>
              <w:t xml:space="preserve">técnica. </w:t>
            </w:r>
            <w:r w:rsidR="002C4A0B" w:rsidRPr="00BD43C1">
              <w:rPr>
                <w:rFonts w:cstheme="minorHAnsi"/>
                <w:color w:val="000000" w:themeColor="text1"/>
                <w:sz w:val="22"/>
                <w:szCs w:val="22"/>
              </w:rPr>
              <w:t xml:space="preserve"> En el caso Funder, maneja el centro de acopio de semilla de papa</w:t>
            </w:r>
            <w:r w:rsidR="0001259C" w:rsidRPr="00BD43C1">
              <w:rPr>
                <w:rFonts w:cstheme="minorHAnsi"/>
                <w:color w:val="000000" w:themeColor="text1"/>
                <w:sz w:val="22"/>
                <w:szCs w:val="22"/>
              </w:rPr>
              <w:t xml:space="preserve"> en</w:t>
            </w:r>
            <w:r w:rsidR="002C4A0B" w:rsidRPr="00BD43C1">
              <w:rPr>
                <w:rFonts w:cstheme="minorHAnsi"/>
                <w:color w:val="000000" w:themeColor="text1"/>
                <w:sz w:val="22"/>
                <w:szCs w:val="22"/>
              </w:rPr>
              <w:t xml:space="preserve"> Jesús de Otoro de</w:t>
            </w:r>
            <w:r w:rsidR="0001259C" w:rsidRPr="00BD43C1">
              <w:rPr>
                <w:rFonts w:cstheme="minorHAnsi"/>
                <w:color w:val="000000" w:themeColor="text1"/>
                <w:sz w:val="22"/>
                <w:szCs w:val="22"/>
              </w:rPr>
              <w:t xml:space="preserve"> Intibucá c</w:t>
            </w:r>
            <w:r w:rsidR="002C4A0B" w:rsidRPr="00BD43C1">
              <w:rPr>
                <w:rFonts w:cstheme="minorHAnsi"/>
                <w:color w:val="000000" w:themeColor="text1"/>
                <w:sz w:val="22"/>
                <w:szCs w:val="22"/>
              </w:rPr>
              <w:t>on el apoyo de DICTA.</w:t>
            </w:r>
            <w:r w:rsidRPr="00BD43C1">
              <w:rPr>
                <w:rFonts w:cstheme="minorHAnsi"/>
                <w:color w:val="000000" w:themeColor="text1"/>
                <w:sz w:val="22"/>
                <w:szCs w:val="22"/>
              </w:rPr>
              <w:t xml:space="preserve"> Igual que las demás apoyan actividades similares.</w:t>
            </w:r>
          </w:p>
        </w:tc>
      </w:tr>
      <w:tr w:rsidR="00F635ED" w:rsidRPr="00BD43C1" w14:paraId="53115005" w14:textId="77777777" w:rsidTr="0043730D">
        <w:trPr>
          <w:trHeight w:val="447"/>
        </w:trPr>
        <w:tc>
          <w:tcPr>
            <w:tcW w:w="1838" w:type="dxa"/>
            <w:noWrap/>
            <w:hideMark/>
          </w:tcPr>
          <w:p w14:paraId="4D2A57E9" w14:textId="77777777" w:rsidR="00F635ED" w:rsidRPr="00BD43C1" w:rsidRDefault="00F635ED" w:rsidP="00F635ED">
            <w:pPr>
              <w:jc w:val="both"/>
              <w:rPr>
                <w:rFonts w:cstheme="minorHAnsi"/>
                <w:color w:val="000000" w:themeColor="text1"/>
                <w:sz w:val="22"/>
                <w:szCs w:val="22"/>
              </w:rPr>
            </w:pPr>
            <w:r w:rsidRPr="00BD43C1">
              <w:rPr>
                <w:rFonts w:cstheme="minorHAnsi"/>
                <w:color w:val="000000" w:themeColor="text1"/>
                <w:sz w:val="22"/>
                <w:szCs w:val="22"/>
              </w:rPr>
              <w:lastRenderedPageBreak/>
              <w:t xml:space="preserve">Proyectos de Desarrollo </w:t>
            </w:r>
          </w:p>
        </w:tc>
        <w:tc>
          <w:tcPr>
            <w:tcW w:w="3686" w:type="dxa"/>
            <w:noWrap/>
            <w:hideMark/>
          </w:tcPr>
          <w:p w14:paraId="6C7B6E04" w14:textId="0A4590E0" w:rsidR="00F635ED" w:rsidRPr="00BD43C1" w:rsidRDefault="00F635ED" w:rsidP="00F635ED">
            <w:pPr>
              <w:jc w:val="both"/>
              <w:rPr>
                <w:rFonts w:cstheme="minorHAnsi"/>
                <w:color w:val="000000" w:themeColor="text1"/>
                <w:sz w:val="22"/>
                <w:szCs w:val="22"/>
              </w:rPr>
            </w:pPr>
            <w:r w:rsidRPr="00BD43C1">
              <w:rPr>
                <w:rFonts w:cstheme="minorHAnsi"/>
                <w:color w:val="000000" w:themeColor="text1"/>
                <w:sz w:val="22"/>
                <w:szCs w:val="22"/>
              </w:rPr>
              <w:t xml:space="preserve">PROLENCA, </w:t>
            </w:r>
            <w:r w:rsidR="00775D57" w:rsidRPr="00BD43C1">
              <w:rPr>
                <w:rFonts w:cstheme="minorHAnsi"/>
                <w:color w:val="000000" w:themeColor="text1"/>
                <w:sz w:val="22"/>
                <w:szCs w:val="22"/>
              </w:rPr>
              <w:t>C</w:t>
            </w:r>
            <w:r w:rsidRPr="00BD43C1">
              <w:rPr>
                <w:rFonts w:cstheme="minorHAnsi"/>
                <w:color w:val="000000" w:themeColor="text1"/>
                <w:sz w:val="22"/>
                <w:szCs w:val="22"/>
              </w:rPr>
              <w:t>OMRURAL</w:t>
            </w:r>
          </w:p>
        </w:tc>
        <w:tc>
          <w:tcPr>
            <w:tcW w:w="3999" w:type="dxa"/>
            <w:noWrap/>
            <w:hideMark/>
          </w:tcPr>
          <w:p w14:paraId="563890A1" w14:textId="365D5C09" w:rsidR="00454995" w:rsidRPr="00BD43C1" w:rsidRDefault="00F635ED" w:rsidP="00F635ED">
            <w:pPr>
              <w:jc w:val="both"/>
              <w:rPr>
                <w:rFonts w:cstheme="minorHAnsi"/>
                <w:color w:val="000000" w:themeColor="text1"/>
                <w:sz w:val="22"/>
                <w:szCs w:val="22"/>
              </w:rPr>
            </w:pPr>
            <w:r w:rsidRPr="00BD43C1">
              <w:rPr>
                <w:rFonts w:cstheme="minorHAnsi"/>
                <w:color w:val="000000" w:themeColor="text1"/>
                <w:sz w:val="22"/>
                <w:szCs w:val="22"/>
              </w:rPr>
              <w:t>Inversión completa</w:t>
            </w:r>
            <w:r w:rsidR="00692981" w:rsidRPr="00BD43C1">
              <w:rPr>
                <w:rFonts w:cstheme="minorHAnsi"/>
                <w:color w:val="000000" w:themeColor="text1"/>
                <w:sz w:val="22"/>
                <w:szCs w:val="22"/>
              </w:rPr>
              <w:t>, mediante el análisis de un plan de negocio, plan de inversión, pueden financiar la comp</w:t>
            </w:r>
            <w:r w:rsidR="0059688D" w:rsidRPr="00BD43C1">
              <w:rPr>
                <w:rFonts w:cstheme="minorHAnsi"/>
                <w:color w:val="000000" w:themeColor="text1"/>
                <w:sz w:val="22"/>
                <w:szCs w:val="22"/>
              </w:rPr>
              <w:t xml:space="preserve">rar </w:t>
            </w:r>
            <w:r w:rsidR="00692981" w:rsidRPr="00BD43C1">
              <w:rPr>
                <w:rFonts w:cstheme="minorHAnsi"/>
                <w:color w:val="000000" w:themeColor="text1"/>
                <w:sz w:val="22"/>
                <w:szCs w:val="22"/>
              </w:rPr>
              <w:t xml:space="preserve">o montar su </w:t>
            </w:r>
            <w:r w:rsidR="002454E1" w:rsidRPr="00BD43C1">
              <w:rPr>
                <w:rFonts w:cstheme="minorHAnsi"/>
                <w:color w:val="000000" w:themeColor="text1"/>
                <w:sz w:val="22"/>
                <w:szCs w:val="22"/>
              </w:rPr>
              <w:t xml:space="preserve">propia empresa de corte y confección, otras actividades relacionas, agrícolas, pecuarias y de transformación </w:t>
            </w:r>
            <w:r w:rsidR="00692981" w:rsidRPr="00BD43C1">
              <w:rPr>
                <w:rFonts w:cstheme="minorHAnsi"/>
                <w:color w:val="000000" w:themeColor="text1"/>
                <w:sz w:val="22"/>
                <w:szCs w:val="22"/>
              </w:rPr>
              <w:t xml:space="preserve">cada vez que estos </w:t>
            </w:r>
            <w:r w:rsidR="00ED7612" w:rsidRPr="00BD43C1">
              <w:rPr>
                <w:rFonts w:cstheme="minorHAnsi"/>
                <w:color w:val="000000" w:themeColor="text1"/>
                <w:sz w:val="22"/>
                <w:szCs w:val="22"/>
              </w:rPr>
              <w:t>estén organizados</w:t>
            </w:r>
            <w:r w:rsidR="00692981" w:rsidRPr="00BD43C1">
              <w:rPr>
                <w:rFonts w:cstheme="minorHAnsi"/>
                <w:color w:val="000000" w:themeColor="text1"/>
                <w:sz w:val="22"/>
                <w:szCs w:val="22"/>
              </w:rPr>
              <w:t>.</w:t>
            </w:r>
          </w:p>
        </w:tc>
      </w:tr>
    </w:tbl>
    <w:p w14:paraId="6930748E" w14:textId="6BD23F8C" w:rsidR="0001259C" w:rsidRPr="00BD43C1" w:rsidRDefault="0001259C" w:rsidP="00E73BB1">
      <w:pPr>
        <w:jc w:val="both"/>
        <w:rPr>
          <w:rFonts w:cstheme="minorHAnsi"/>
          <w:color w:val="000000" w:themeColor="text1"/>
          <w:szCs w:val="22"/>
        </w:rPr>
      </w:pPr>
      <w:bookmarkStart w:id="211" w:name="_Toc119134237"/>
      <w:bookmarkStart w:id="212" w:name="_Hlk118237835"/>
    </w:p>
    <w:p w14:paraId="7BDCC615" w14:textId="2256FC91" w:rsidR="00E73BB1" w:rsidRPr="00BD43C1" w:rsidRDefault="00DF44CF" w:rsidP="00E73BB1">
      <w:pPr>
        <w:jc w:val="both"/>
        <w:rPr>
          <w:rFonts w:cstheme="minorHAnsi"/>
          <w:color w:val="000000" w:themeColor="text1"/>
          <w:szCs w:val="22"/>
        </w:rPr>
      </w:pPr>
      <w:bookmarkStart w:id="213" w:name="_Hlk125546338"/>
      <w:bookmarkStart w:id="214" w:name="_Hlk125542396"/>
      <w:r w:rsidRPr="00BD43C1">
        <w:rPr>
          <w:rFonts w:cstheme="minorHAnsi"/>
          <w:color w:val="000000" w:themeColor="text1"/>
          <w:szCs w:val="22"/>
        </w:rPr>
        <w:t>Comparación de o</w:t>
      </w:r>
      <w:r w:rsidR="00E73BB1" w:rsidRPr="00BD43C1">
        <w:rPr>
          <w:rFonts w:cstheme="minorHAnsi"/>
          <w:color w:val="000000" w:themeColor="text1"/>
          <w:szCs w:val="22"/>
        </w:rPr>
        <w:t xml:space="preserve">pciones de </w:t>
      </w:r>
      <w:r w:rsidR="00AB29FF" w:rsidRPr="00BD43C1">
        <w:rPr>
          <w:rFonts w:cstheme="minorHAnsi"/>
          <w:color w:val="000000" w:themeColor="text1"/>
          <w:szCs w:val="22"/>
        </w:rPr>
        <w:t>financiamiento</w:t>
      </w:r>
      <w:r w:rsidR="00CD6FD9" w:rsidRPr="00BD43C1">
        <w:rPr>
          <w:rFonts w:cstheme="minorHAnsi"/>
          <w:color w:val="000000" w:themeColor="text1"/>
          <w:szCs w:val="22"/>
        </w:rPr>
        <w:t xml:space="preserve"> para proyectos de la MiPyme.</w:t>
      </w:r>
    </w:p>
    <w:p w14:paraId="4C1F3A5F" w14:textId="77777777" w:rsidR="00E73BB1" w:rsidRPr="00BD43C1" w:rsidRDefault="00E73BB1" w:rsidP="00E73BB1">
      <w:pPr>
        <w:jc w:val="both"/>
        <w:rPr>
          <w:rFonts w:cstheme="minorHAnsi"/>
          <w:color w:val="000000" w:themeColor="text1"/>
          <w:szCs w:val="22"/>
        </w:rPr>
      </w:pPr>
    </w:p>
    <w:tbl>
      <w:tblPr>
        <w:tblStyle w:val="Tablaconcuadrcula"/>
        <w:tblW w:w="0" w:type="auto"/>
        <w:tblLook w:val="04A0" w:firstRow="1" w:lastRow="0" w:firstColumn="1" w:lastColumn="0" w:noHBand="0" w:noVBand="1"/>
      </w:tblPr>
      <w:tblGrid>
        <w:gridCol w:w="2474"/>
        <w:gridCol w:w="2380"/>
        <w:gridCol w:w="2453"/>
        <w:gridCol w:w="2181"/>
      </w:tblGrid>
      <w:tr w:rsidR="00BD43C1" w:rsidRPr="00BD43C1" w14:paraId="2AFCCA50" w14:textId="166E8AB1" w:rsidTr="00AD1DA0">
        <w:trPr>
          <w:trHeight w:val="257"/>
        </w:trPr>
        <w:tc>
          <w:tcPr>
            <w:tcW w:w="2474" w:type="dxa"/>
            <w:shd w:val="clear" w:color="auto" w:fill="DBE5F1" w:themeFill="accent1" w:themeFillTint="33"/>
          </w:tcPr>
          <w:p w14:paraId="690F994F" w14:textId="355BE559" w:rsidR="00D44DC4" w:rsidRPr="0043730D" w:rsidRDefault="00D44DC4" w:rsidP="0043730D">
            <w:pPr>
              <w:jc w:val="center"/>
              <w:rPr>
                <w:rFonts w:cstheme="minorHAnsi"/>
                <w:b/>
                <w:bCs/>
                <w:color w:val="000000" w:themeColor="text1"/>
                <w:szCs w:val="22"/>
              </w:rPr>
            </w:pPr>
            <w:r w:rsidRPr="0043730D">
              <w:rPr>
                <w:b/>
                <w:bCs/>
                <w:color w:val="000000" w:themeColor="text1"/>
              </w:rPr>
              <w:t>Institución</w:t>
            </w:r>
          </w:p>
        </w:tc>
        <w:tc>
          <w:tcPr>
            <w:tcW w:w="2380" w:type="dxa"/>
            <w:shd w:val="clear" w:color="auto" w:fill="DBE5F1" w:themeFill="accent1" w:themeFillTint="33"/>
          </w:tcPr>
          <w:p w14:paraId="16795414" w14:textId="6BD82A38" w:rsidR="00D44DC4" w:rsidRPr="0043730D" w:rsidRDefault="00D44DC4" w:rsidP="0043730D">
            <w:pPr>
              <w:jc w:val="center"/>
              <w:rPr>
                <w:rFonts w:cstheme="minorHAnsi"/>
                <w:b/>
                <w:bCs/>
                <w:color w:val="000000" w:themeColor="text1"/>
                <w:szCs w:val="22"/>
              </w:rPr>
            </w:pPr>
            <w:r w:rsidRPr="0043730D">
              <w:rPr>
                <w:b/>
                <w:bCs/>
                <w:color w:val="000000" w:themeColor="text1"/>
              </w:rPr>
              <w:t>Tasa de Interés anual</w:t>
            </w:r>
          </w:p>
        </w:tc>
        <w:tc>
          <w:tcPr>
            <w:tcW w:w="2453" w:type="dxa"/>
            <w:shd w:val="clear" w:color="auto" w:fill="DBE5F1" w:themeFill="accent1" w:themeFillTint="33"/>
          </w:tcPr>
          <w:p w14:paraId="39346B15" w14:textId="35C559D9" w:rsidR="00D44DC4" w:rsidRPr="0043730D" w:rsidRDefault="00D44DC4" w:rsidP="0043730D">
            <w:pPr>
              <w:jc w:val="center"/>
              <w:rPr>
                <w:rFonts w:cstheme="minorHAnsi"/>
                <w:b/>
                <w:bCs/>
                <w:color w:val="000000" w:themeColor="text1"/>
                <w:szCs w:val="22"/>
              </w:rPr>
            </w:pPr>
            <w:r w:rsidRPr="0043730D">
              <w:rPr>
                <w:b/>
                <w:bCs/>
                <w:color w:val="000000" w:themeColor="text1"/>
              </w:rPr>
              <w:t>Plazo del préstamo</w:t>
            </w:r>
          </w:p>
        </w:tc>
        <w:tc>
          <w:tcPr>
            <w:tcW w:w="2181" w:type="dxa"/>
            <w:shd w:val="clear" w:color="auto" w:fill="DBE5F1" w:themeFill="accent1" w:themeFillTint="33"/>
          </w:tcPr>
          <w:p w14:paraId="29CB594E" w14:textId="099F2F41" w:rsidR="00D44DC4" w:rsidRPr="0043730D" w:rsidRDefault="00D44DC4" w:rsidP="0043730D">
            <w:pPr>
              <w:jc w:val="center"/>
              <w:rPr>
                <w:rFonts w:cstheme="minorHAnsi"/>
                <w:b/>
                <w:bCs/>
                <w:color w:val="000000" w:themeColor="text1"/>
                <w:szCs w:val="22"/>
              </w:rPr>
            </w:pPr>
            <w:r w:rsidRPr="0043730D">
              <w:rPr>
                <w:b/>
                <w:bCs/>
                <w:color w:val="000000" w:themeColor="text1"/>
              </w:rPr>
              <w:t>Monto máximo</w:t>
            </w:r>
          </w:p>
        </w:tc>
      </w:tr>
      <w:tr w:rsidR="00BD43C1" w:rsidRPr="00BD43C1" w14:paraId="4690279E" w14:textId="792DD73B" w:rsidTr="00DF44CF">
        <w:trPr>
          <w:trHeight w:val="254"/>
        </w:trPr>
        <w:tc>
          <w:tcPr>
            <w:tcW w:w="2474" w:type="dxa"/>
          </w:tcPr>
          <w:p w14:paraId="2F4DAFC6" w14:textId="6A6486C5" w:rsidR="00D44DC4" w:rsidRPr="00BD43C1" w:rsidRDefault="00D44DC4" w:rsidP="00D44DC4">
            <w:pPr>
              <w:jc w:val="both"/>
              <w:rPr>
                <w:rFonts w:cstheme="minorHAnsi"/>
                <w:color w:val="000000" w:themeColor="text1"/>
                <w:szCs w:val="22"/>
              </w:rPr>
            </w:pPr>
            <w:r w:rsidRPr="00BD43C1">
              <w:rPr>
                <w:color w:val="000000" w:themeColor="text1"/>
              </w:rPr>
              <w:t>Banadesa</w:t>
            </w:r>
          </w:p>
        </w:tc>
        <w:tc>
          <w:tcPr>
            <w:tcW w:w="2380" w:type="dxa"/>
          </w:tcPr>
          <w:p w14:paraId="525D0EA7" w14:textId="7ECF10EE" w:rsidR="00D44DC4" w:rsidRPr="00BD43C1" w:rsidRDefault="00D44DC4" w:rsidP="00D44DC4">
            <w:pPr>
              <w:jc w:val="both"/>
              <w:rPr>
                <w:rFonts w:cstheme="minorHAnsi"/>
                <w:color w:val="000000" w:themeColor="text1"/>
                <w:szCs w:val="22"/>
              </w:rPr>
            </w:pPr>
            <w:r w:rsidRPr="00BD43C1">
              <w:rPr>
                <w:color w:val="000000" w:themeColor="text1"/>
              </w:rPr>
              <w:t>2.5 % - 7 %</w:t>
            </w:r>
          </w:p>
        </w:tc>
        <w:tc>
          <w:tcPr>
            <w:tcW w:w="2453" w:type="dxa"/>
          </w:tcPr>
          <w:p w14:paraId="654FEEFC" w14:textId="1503570B" w:rsidR="00D44DC4" w:rsidRPr="00BD43C1" w:rsidRDefault="00D44DC4" w:rsidP="00D44DC4">
            <w:pPr>
              <w:jc w:val="both"/>
              <w:rPr>
                <w:rFonts w:cstheme="minorHAnsi"/>
                <w:color w:val="000000" w:themeColor="text1"/>
                <w:szCs w:val="22"/>
              </w:rPr>
            </w:pPr>
            <w:r w:rsidRPr="00BD43C1">
              <w:rPr>
                <w:color w:val="000000" w:themeColor="text1"/>
              </w:rPr>
              <w:t>6 – 9 meses</w:t>
            </w:r>
          </w:p>
        </w:tc>
        <w:tc>
          <w:tcPr>
            <w:tcW w:w="2181" w:type="dxa"/>
          </w:tcPr>
          <w:p w14:paraId="6EA6E0BA" w14:textId="6F3D84F2" w:rsidR="00D44DC4" w:rsidRPr="00BD43C1" w:rsidRDefault="00D44DC4" w:rsidP="00D44DC4">
            <w:pPr>
              <w:jc w:val="both"/>
              <w:rPr>
                <w:rFonts w:cstheme="minorHAnsi"/>
                <w:color w:val="000000" w:themeColor="text1"/>
                <w:szCs w:val="22"/>
              </w:rPr>
            </w:pPr>
            <w:r w:rsidRPr="00BD43C1">
              <w:rPr>
                <w:color w:val="000000" w:themeColor="text1"/>
              </w:rPr>
              <w:t>L 2,000,000.00</w:t>
            </w:r>
          </w:p>
        </w:tc>
      </w:tr>
      <w:tr w:rsidR="00BD43C1" w:rsidRPr="00BD43C1" w14:paraId="656612E5" w14:textId="77777777" w:rsidTr="00DF44CF">
        <w:trPr>
          <w:trHeight w:val="254"/>
        </w:trPr>
        <w:tc>
          <w:tcPr>
            <w:tcW w:w="2474" w:type="dxa"/>
          </w:tcPr>
          <w:p w14:paraId="28B478F3" w14:textId="0A1D453B" w:rsidR="00D44DC4" w:rsidRPr="00BD43C1" w:rsidRDefault="00D44DC4" w:rsidP="00D44DC4">
            <w:pPr>
              <w:jc w:val="both"/>
              <w:rPr>
                <w:rFonts w:cstheme="minorHAnsi"/>
                <w:color w:val="000000" w:themeColor="text1"/>
                <w:szCs w:val="22"/>
              </w:rPr>
            </w:pPr>
            <w:r w:rsidRPr="00BD43C1">
              <w:rPr>
                <w:color w:val="000000" w:themeColor="text1"/>
              </w:rPr>
              <w:t>Banhprovi</w:t>
            </w:r>
          </w:p>
        </w:tc>
        <w:tc>
          <w:tcPr>
            <w:tcW w:w="2380" w:type="dxa"/>
          </w:tcPr>
          <w:p w14:paraId="2E90D440" w14:textId="2F030D72" w:rsidR="00D44DC4" w:rsidRPr="00BD43C1" w:rsidRDefault="00D44DC4" w:rsidP="00D44DC4">
            <w:pPr>
              <w:jc w:val="both"/>
              <w:rPr>
                <w:rFonts w:cstheme="minorHAnsi"/>
                <w:color w:val="000000" w:themeColor="text1"/>
                <w:szCs w:val="22"/>
              </w:rPr>
            </w:pPr>
            <w:r w:rsidRPr="00BD43C1">
              <w:rPr>
                <w:color w:val="000000" w:themeColor="text1"/>
              </w:rPr>
              <w:t>7% - 12 %</w:t>
            </w:r>
          </w:p>
        </w:tc>
        <w:tc>
          <w:tcPr>
            <w:tcW w:w="2453" w:type="dxa"/>
          </w:tcPr>
          <w:p w14:paraId="052B6A27" w14:textId="3EAEADFE" w:rsidR="00D44DC4" w:rsidRPr="00BD43C1" w:rsidRDefault="00D44DC4" w:rsidP="00D44DC4">
            <w:pPr>
              <w:jc w:val="both"/>
              <w:rPr>
                <w:rFonts w:cstheme="minorHAnsi"/>
                <w:color w:val="000000" w:themeColor="text1"/>
                <w:szCs w:val="22"/>
              </w:rPr>
            </w:pPr>
            <w:r w:rsidRPr="00BD43C1">
              <w:rPr>
                <w:color w:val="000000" w:themeColor="text1"/>
              </w:rPr>
              <w:t>3 – 6.7 años</w:t>
            </w:r>
          </w:p>
        </w:tc>
        <w:tc>
          <w:tcPr>
            <w:tcW w:w="2181" w:type="dxa"/>
          </w:tcPr>
          <w:p w14:paraId="6D9417E8" w14:textId="47E0C719" w:rsidR="00D44DC4" w:rsidRPr="00BD43C1" w:rsidRDefault="00D44DC4" w:rsidP="00D44DC4">
            <w:pPr>
              <w:jc w:val="both"/>
              <w:rPr>
                <w:rFonts w:cstheme="minorHAnsi"/>
                <w:color w:val="000000" w:themeColor="text1"/>
                <w:szCs w:val="22"/>
              </w:rPr>
            </w:pPr>
            <w:r w:rsidRPr="00BD43C1">
              <w:rPr>
                <w:color w:val="000000" w:themeColor="text1"/>
              </w:rPr>
              <w:t>L 3,000,000.00</w:t>
            </w:r>
          </w:p>
        </w:tc>
      </w:tr>
      <w:tr w:rsidR="00D44DC4" w:rsidRPr="00BD43C1" w14:paraId="26A09AE4" w14:textId="77777777" w:rsidTr="00DF44CF">
        <w:trPr>
          <w:trHeight w:val="254"/>
        </w:trPr>
        <w:tc>
          <w:tcPr>
            <w:tcW w:w="2474" w:type="dxa"/>
          </w:tcPr>
          <w:p w14:paraId="6D10F701" w14:textId="44D7E7C2" w:rsidR="00D44DC4" w:rsidRPr="00BD43C1" w:rsidRDefault="00D44DC4" w:rsidP="00D44DC4">
            <w:pPr>
              <w:jc w:val="both"/>
              <w:rPr>
                <w:rFonts w:cstheme="minorHAnsi"/>
                <w:color w:val="000000" w:themeColor="text1"/>
                <w:szCs w:val="22"/>
              </w:rPr>
            </w:pPr>
            <w:r w:rsidRPr="00BD43C1">
              <w:rPr>
                <w:color w:val="000000" w:themeColor="text1"/>
              </w:rPr>
              <w:t>Banco Ficohsa fondos propios.</w:t>
            </w:r>
          </w:p>
        </w:tc>
        <w:tc>
          <w:tcPr>
            <w:tcW w:w="2380" w:type="dxa"/>
          </w:tcPr>
          <w:p w14:paraId="3EE0C026" w14:textId="7BB64F43" w:rsidR="00D44DC4" w:rsidRPr="00BD43C1" w:rsidRDefault="00D44DC4" w:rsidP="00D44DC4">
            <w:pPr>
              <w:jc w:val="both"/>
              <w:rPr>
                <w:rFonts w:cstheme="minorHAnsi"/>
                <w:color w:val="000000" w:themeColor="text1"/>
                <w:szCs w:val="22"/>
              </w:rPr>
            </w:pPr>
            <w:r w:rsidRPr="00BD43C1">
              <w:rPr>
                <w:color w:val="000000" w:themeColor="text1"/>
              </w:rPr>
              <w:t>11% -12%</w:t>
            </w:r>
          </w:p>
        </w:tc>
        <w:tc>
          <w:tcPr>
            <w:tcW w:w="2453" w:type="dxa"/>
          </w:tcPr>
          <w:p w14:paraId="4F38431A" w14:textId="08BE3752" w:rsidR="00D44DC4" w:rsidRPr="00BD43C1" w:rsidRDefault="00D44DC4" w:rsidP="00D44DC4">
            <w:pPr>
              <w:jc w:val="both"/>
              <w:rPr>
                <w:rFonts w:cstheme="minorHAnsi"/>
                <w:color w:val="000000" w:themeColor="text1"/>
                <w:szCs w:val="22"/>
              </w:rPr>
            </w:pPr>
            <w:r w:rsidRPr="00BD43C1">
              <w:rPr>
                <w:color w:val="000000" w:themeColor="text1"/>
              </w:rPr>
              <w:t>1- 10 años</w:t>
            </w:r>
          </w:p>
        </w:tc>
        <w:tc>
          <w:tcPr>
            <w:tcW w:w="2181" w:type="dxa"/>
          </w:tcPr>
          <w:p w14:paraId="3C73195B" w14:textId="7C45CA8A" w:rsidR="00D44DC4" w:rsidRPr="00BD43C1" w:rsidRDefault="00D44DC4" w:rsidP="00D44DC4">
            <w:pPr>
              <w:jc w:val="both"/>
              <w:rPr>
                <w:rFonts w:cstheme="minorHAnsi"/>
                <w:color w:val="000000" w:themeColor="text1"/>
                <w:szCs w:val="22"/>
              </w:rPr>
            </w:pPr>
            <w:r w:rsidRPr="00BD43C1">
              <w:rPr>
                <w:color w:val="000000" w:themeColor="text1"/>
              </w:rPr>
              <w:t>US$ 50,000.00</w:t>
            </w:r>
          </w:p>
        </w:tc>
      </w:tr>
      <w:tr w:rsidR="00D44DC4" w:rsidRPr="00BD43C1" w14:paraId="775D59F8" w14:textId="77777777" w:rsidTr="00DF44CF">
        <w:trPr>
          <w:trHeight w:val="254"/>
        </w:trPr>
        <w:tc>
          <w:tcPr>
            <w:tcW w:w="2474" w:type="dxa"/>
          </w:tcPr>
          <w:p w14:paraId="70F35A25" w14:textId="41BC0B95" w:rsidR="00D44DC4" w:rsidRPr="00BD43C1" w:rsidRDefault="00D44DC4" w:rsidP="00D44DC4">
            <w:pPr>
              <w:jc w:val="both"/>
              <w:rPr>
                <w:rFonts w:cstheme="minorHAnsi"/>
                <w:color w:val="000000" w:themeColor="text1"/>
                <w:szCs w:val="22"/>
              </w:rPr>
            </w:pPr>
            <w:r w:rsidRPr="00BD43C1">
              <w:rPr>
                <w:color w:val="000000" w:themeColor="text1"/>
              </w:rPr>
              <w:t>Banco del país fondos propios</w:t>
            </w:r>
          </w:p>
        </w:tc>
        <w:tc>
          <w:tcPr>
            <w:tcW w:w="2380" w:type="dxa"/>
          </w:tcPr>
          <w:p w14:paraId="42D62EF5" w14:textId="560910A7" w:rsidR="00D44DC4" w:rsidRPr="00BD43C1" w:rsidRDefault="00D44DC4" w:rsidP="00D44DC4">
            <w:pPr>
              <w:jc w:val="both"/>
              <w:rPr>
                <w:rFonts w:cstheme="minorHAnsi"/>
                <w:color w:val="000000" w:themeColor="text1"/>
                <w:szCs w:val="22"/>
              </w:rPr>
            </w:pPr>
            <w:r w:rsidRPr="00BD43C1">
              <w:rPr>
                <w:color w:val="000000" w:themeColor="text1"/>
              </w:rPr>
              <w:t>9%-12%</w:t>
            </w:r>
          </w:p>
        </w:tc>
        <w:tc>
          <w:tcPr>
            <w:tcW w:w="2453" w:type="dxa"/>
          </w:tcPr>
          <w:p w14:paraId="2DD44E0A" w14:textId="45861799" w:rsidR="00D44DC4" w:rsidRPr="00BD43C1" w:rsidRDefault="00D44DC4" w:rsidP="00D44DC4">
            <w:pPr>
              <w:jc w:val="both"/>
              <w:rPr>
                <w:rFonts w:cstheme="minorHAnsi"/>
                <w:color w:val="000000" w:themeColor="text1"/>
                <w:szCs w:val="22"/>
              </w:rPr>
            </w:pPr>
            <w:r w:rsidRPr="00BD43C1">
              <w:rPr>
                <w:color w:val="000000" w:themeColor="text1"/>
              </w:rPr>
              <w:t>1 – 12 años</w:t>
            </w:r>
          </w:p>
        </w:tc>
        <w:tc>
          <w:tcPr>
            <w:tcW w:w="2181" w:type="dxa"/>
          </w:tcPr>
          <w:p w14:paraId="44C291BA" w14:textId="02851675" w:rsidR="00D44DC4" w:rsidRPr="00BD43C1" w:rsidRDefault="00D44DC4" w:rsidP="00D44DC4">
            <w:pPr>
              <w:jc w:val="both"/>
              <w:rPr>
                <w:rFonts w:cstheme="minorHAnsi"/>
                <w:color w:val="000000" w:themeColor="text1"/>
                <w:szCs w:val="22"/>
              </w:rPr>
            </w:pPr>
            <w:r w:rsidRPr="00BD43C1">
              <w:rPr>
                <w:color w:val="000000" w:themeColor="text1"/>
              </w:rPr>
              <w:t>Sin techo</w:t>
            </w:r>
          </w:p>
        </w:tc>
      </w:tr>
      <w:tr w:rsidR="00BD43C1" w:rsidRPr="00BD43C1" w14:paraId="203CAC29" w14:textId="77777777" w:rsidTr="00AB29FF">
        <w:trPr>
          <w:trHeight w:val="254"/>
        </w:trPr>
        <w:tc>
          <w:tcPr>
            <w:tcW w:w="2474" w:type="dxa"/>
          </w:tcPr>
          <w:p w14:paraId="4217C309" w14:textId="16EB8C87" w:rsidR="00D44DC4" w:rsidRPr="00BD43C1" w:rsidRDefault="00D44DC4" w:rsidP="00D44DC4">
            <w:pPr>
              <w:jc w:val="both"/>
              <w:rPr>
                <w:rFonts w:cstheme="minorHAnsi"/>
                <w:color w:val="000000" w:themeColor="text1"/>
                <w:szCs w:val="22"/>
              </w:rPr>
            </w:pPr>
            <w:r w:rsidRPr="00BD43C1">
              <w:rPr>
                <w:color w:val="000000" w:themeColor="text1"/>
              </w:rPr>
              <w:t>Proyectos de desarrollo</w:t>
            </w:r>
          </w:p>
        </w:tc>
        <w:tc>
          <w:tcPr>
            <w:tcW w:w="2380" w:type="dxa"/>
          </w:tcPr>
          <w:p w14:paraId="24A1FD86" w14:textId="317BF037" w:rsidR="00D44DC4" w:rsidRPr="00BD43C1" w:rsidRDefault="00D44DC4" w:rsidP="00D44DC4">
            <w:pPr>
              <w:jc w:val="both"/>
              <w:rPr>
                <w:rFonts w:cstheme="minorHAnsi"/>
                <w:color w:val="000000" w:themeColor="text1"/>
                <w:szCs w:val="22"/>
              </w:rPr>
            </w:pPr>
            <w:r w:rsidRPr="00BD43C1">
              <w:rPr>
                <w:color w:val="000000" w:themeColor="text1"/>
              </w:rPr>
              <w:t>10 % o mas</w:t>
            </w:r>
          </w:p>
        </w:tc>
        <w:tc>
          <w:tcPr>
            <w:tcW w:w="2453" w:type="dxa"/>
          </w:tcPr>
          <w:p w14:paraId="7587BB91" w14:textId="7C9FA1E4" w:rsidR="00D44DC4" w:rsidRPr="00BD43C1" w:rsidRDefault="00D44DC4" w:rsidP="00D44DC4">
            <w:pPr>
              <w:jc w:val="both"/>
              <w:rPr>
                <w:rFonts w:cstheme="minorHAnsi"/>
                <w:color w:val="000000" w:themeColor="text1"/>
                <w:szCs w:val="22"/>
              </w:rPr>
            </w:pPr>
            <w:r w:rsidRPr="00BD43C1">
              <w:rPr>
                <w:color w:val="000000" w:themeColor="text1"/>
              </w:rPr>
              <w:t>Hasta 10 años</w:t>
            </w:r>
          </w:p>
        </w:tc>
        <w:tc>
          <w:tcPr>
            <w:tcW w:w="2181" w:type="dxa"/>
          </w:tcPr>
          <w:p w14:paraId="7333AB39" w14:textId="4C3E1E3E" w:rsidR="00D44DC4" w:rsidRPr="00BD43C1" w:rsidRDefault="00D44DC4" w:rsidP="00D44DC4">
            <w:pPr>
              <w:jc w:val="both"/>
              <w:rPr>
                <w:rFonts w:cstheme="minorHAnsi"/>
                <w:color w:val="000000" w:themeColor="text1"/>
                <w:szCs w:val="22"/>
              </w:rPr>
            </w:pPr>
            <w:r w:rsidRPr="00BD43C1">
              <w:rPr>
                <w:color w:val="000000" w:themeColor="text1"/>
              </w:rPr>
              <w:t>Depende del proyecto</w:t>
            </w:r>
          </w:p>
        </w:tc>
      </w:tr>
      <w:tr w:rsidR="00BD43C1" w:rsidRPr="00BD43C1" w14:paraId="6A470C46" w14:textId="77777777" w:rsidTr="00AB29FF">
        <w:trPr>
          <w:trHeight w:val="254"/>
        </w:trPr>
        <w:tc>
          <w:tcPr>
            <w:tcW w:w="2474" w:type="dxa"/>
          </w:tcPr>
          <w:p w14:paraId="52A55D83" w14:textId="55249212" w:rsidR="00D44DC4" w:rsidRPr="00BD43C1" w:rsidRDefault="00D44DC4" w:rsidP="00D44DC4">
            <w:pPr>
              <w:jc w:val="both"/>
              <w:rPr>
                <w:rFonts w:cstheme="minorHAnsi"/>
                <w:color w:val="000000" w:themeColor="text1"/>
                <w:szCs w:val="22"/>
              </w:rPr>
            </w:pPr>
            <w:r w:rsidRPr="00BD43C1">
              <w:rPr>
                <w:color w:val="000000" w:themeColor="text1"/>
              </w:rPr>
              <w:t xml:space="preserve">Cajas rurales </w:t>
            </w:r>
          </w:p>
        </w:tc>
        <w:tc>
          <w:tcPr>
            <w:tcW w:w="2380" w:type="dxa"/>
          </w:tcPr>
          <w:p w14:paraId="2D014268" w14:textId="06C4B082" w:rsidR="00D44DC4" w:rsidRPr="00BD43C1" w:rsidRDefault="00D44DC4" w:rsidP="00D44DC4">
            <w:pPr>
              <w:jc w:val="both"/>
              <w:rPr>
                <w:rFonts w:cstheme="minorHAnsi"/>
                <w:color w:val="000000" w:themeColor="text1"/>
                <w:szCs w:val="22"/>
              </w:rPr>
            </w:pPr>
            <w:r w:rsidRPr="00BD43C1">
              <w:rPr>
                <w:color w:val="000000" w:themeColor="text1"/>
              </w:rPr>
              <w:t>36 % – 60 %</w:t>
            </w:r>
          </w:p>
        </w:tc>
        <w:tc>
          <w:tcPr>
            <w:tcW w:w="2453" w:type="dxa"/>
          </w:tcPr>
          <w:p w14:paraId="245D6520" w14:textId="1316308C" w:rsidR="00D44DC4" w:rsidRPr="00BD43C1" w:rsidRDefault="00D44DC4" w:rsidP="00D44DC4">
            <w:pPr>
              <w:jc w:val="both"/>
              <w:rPr>
                <w:rFonts w:cstheme="minorHAnsi"/>
                <w:color w:val="000000" w:themeColor="text1"/>
                <w:szCs w:val="22"/>
              </w:rPr>
            </w:pPr>
            <w:r w:rsidRPr="00BD43C1">
              <w:rPr>
                <w:color w:val="000000" w:themeColor="text1"/>
              </w:rPr>
              <w:t>3 – 12 meses</w:t>
            </w:r>
          </w:p>
        </w:tc>
        <w:tc>
          <w:tcPr>
            <w:tcW w:w="2181" w:type="dxa"/>
          </w:tcPr>
          <w:p w14:paraId="2DFD5232" w14:textId="273BB5EE" w:rsidR="00D44DC4" w:rsidRPr="00BD43C1" w:rsidRDefault="00D44DC4" w:rsidP="00D44DC4">
            <w:pPr>
              <w:jc w:val="both"/>
              <w:rPr>
                <w:rFonts w:cstheme="minorHAnsi"/>
                <w:color w:val="000000" w:themeColor="text1"/>
                <w:szCs w:val="22"/>
              </w:rPr>
            </w:pPr>
            <w:r w:rsidRPr="00BD43C1">
              <w:rPr>
                <w:color w:val="000000" w:themeColor="text1"/>
              </w:rPr>
              <w:t>El doble de lo ahorrado</w:t>
            </w:r>
          </w:p>
        </w:tc>
      </w:tr>
      <w:tr w:rsidR="00BD43C1" w:rsidRPr="00BD43C1" w14:paraId="61697D8D" w14:textId="77777777" w:rsidTr="00AB29FF">
        <w:trPr>
          <w:trHeight w:val="254"/>
        </w:trPr>
        <w:tc>
          <w:tcPr>
            <w:tcW w:w="2474" w:type="dxa"/>
          </w:tcPr>
          <w:p w14:paraId="42AEB78A" w14:textId="18999D46" w:rsidR="00D44DC4" w:rsidRPr="00BD43C1" w:rsidRDefault="00D44DC4" w:rsidP="00D44DC4">
            <w:pPr>
              <w:jc w:val="both"/>
              <w:rPr>
                <w:rFonts w:cstheme="minorHAnsi"/>
                <w:color w:val="000000" w:themeColor="text1"/>
                <w:szCs w:val="22"/>
              </w:rPr>
            </w:pPr>
            <w:r w:rsidRPr="00BD43C1">
              <w:rPr>
                <w:color w:val="000000" w:themeColor="text1"/>
              </w:rPr>
              <w:t>Organismos financieros internacionales a través de intermediación bancaria local.</w:t>
            </w:r>
          </w:p>
        </w:tc>
        <w:tc>
          <w:tcPr>
            <w:tcW w:w="2380" w:type="dxa"/>
          </w:tcPr>
          <w:p w14:paraId="5281D2D1" w14:textId="426EF1DD" w:rsidR="00D44DC4" w:rsidRPr="00BD43C1" w:rsidRDefault="00D44DC4" w:rsidP="00D44DC4">
            <w:pPr>
              <w:jc w:val="both"/>
              <w:rPr>
                <w:rFonts w:cstheme="minorHAnsi"/>
                <w:color w:val="000000" w:themeColor="text1"/>
                <w:szCs w:val="22"/>
              </w:rPr>
            </w:pPr>
            <w:r w:rsidRPr="00BD43C1">
              <w:rPr>
                <w:color w:val="000000" w:themeColor="text1"/>
              </w:rPr>
              <w:t xml:space="preserve">Aprox. 11.5 % </w:t>
            </w:r>
          </w:p>
        </w:tc>
        <w:tc>
          <w:tcPr>
            <w:tcW w:w="2453" w:type="dxa"/>
          </w:tcPr>
          <w:p w14:paraId="59817F81" w14:textId="35418AD2" w:rsidR="00D44DC4" w:rsidRPr="00BD43C1" w:rsidRDefault="00D44DC4" w:rsidP="00D44DC4">
            <w:pPr>
              <w:jc w:val="both"/>
              <w:rPr>
                <w:rFonts w:cstheme="minorHAnsi"/>
                <w:color w:val="000000" w:themeColor="text1"/>
                <w:szCs w:val="22"/>
              </w:rPr>
            </w:pPr>
          </w:p>
        </w:tc>
        <w:tc>
          <w:tcPr>
            <w:tcW w:w="2181" w:type="dxa"/>
          </w:tcPr>
          <w:p w14:paraId="58056110" w14:textId="2E776478" w:rsidR="00D44DC4" w:rsidRPr="00BD43C1" w:rsidRDefault="00D44DC4" w:rsidP="00D44DC4">
            <w:pPr>
              <w:jc w:val="both"/>
              <w:rPr>
                <w:rFonts w:cstheme="minorHAnsi"/>
                <w:color w:val="000000" w:themeColor="text1"/>
                <w:szCs w:val="22"/>
              </w:rPr>
            </w:pPr>
          </w:p>
        </w:tc>
      </w:tr>
      <w:bookmarkEnd w:id="213"/>
    </w:tbl>
    <w:p w14:paraId="76A8B1F8" w14:textId="044556E5" w:rsidR="00E73BB1" w:rsidRPr="00BD43C1" w:rsidRDefault="00E73BB1" w:rsidP="00E73BB1">
      <w:pPr>
        <w:jc w:val="both"/>
        <w:rPr>
          <w:rFonts w:cstheme="minorHAnsi"/>
          <w:color w:val="000000" w:themeColor="text1"/>
          <w:szCs w:val="22"/>
        </w:rPr>
      </w:pPr>
    </w:p>
    <w:p w14:paraId="7323364D" w14:textId="5F51A24C" w:rsidR="00DC19D1" w:rsidRPr="00BD43C1" w:rsidRDefault="00DC19D1" w:rsidP="00E73BB1">
      <w:pPr>
        <w:jc w:val="both"/>
        <w:rPr>
          <w:rFonts w:cstheme="minorHAnsi"/>
          <w:color w:val="000000" w:themeColor="text1"/>
          <w:szCs w:val="22"/>
        </w:rPr>
      </w:pPr>
      <w:bookmarkStart w:id="215" w:name="_Hlk125546359"/>
      <w:r w:rsidRPr="00BD43C1">
        <w:rPr>
          <w:rFonts w:cstheme="minorHAnsi"/>
          <w:color w:val="000000" w:themeColor="text1"/>
          <w:szCs w:val="22"/>
        </w:rPr>
        <w:t>Para los análisis financieros se utilizó un valor de tasa de interés del 12%</w:t>
      </w:r>
      <w:r w:rsidR="00AD2F3D" w:rsidRPr="00BD43C1">
        <w:rPr>
          <w:rFonts w:cstheme="minorHAnsi"/>
          <w:color w:val="000000" w:themeColor="text1"/>
          <w:szCs w:val="22"/>
        </w:rPr>
        <w:t>.</w:t>
      </w:r>
      <w:r w:rsidR="00AD2F3D" w:rsidRPr="00BD43C1">
        <w:rPr>
          <w:color w:val="000000" w:themeColor="text1"/>
        </w:rPr>
        <w:t xml:space="preserve"> </w:t>
      </w:r>
      <w:r w:rsidR="00AD2F3D" w:rsidRPr="00BD43C1">
        <w:rPr>
          <w:rFonts w:cstheme="minorHAnsi"/>
          <w:color w:val="000000" w:themeColor="text1"/>
          <w:szCs w:val="22"/>
        </w:rPr>
        <w:t xml:space="preserve">Esta tasa actualmente varia en el mercado financiero </w:t>
      </w:r>
      <w:r w:rsidR="00C27D55" w:rsidRPr="00BD43C1">
        <w:rPr>
          <w:rFonts w:cstheme="minorHAnsi"/>
          <w:color w:val="000000" w:themeColor="text1"/>
          <w:szCs w:val="22"/>
        </w:rPr>
        <w:t>por rubro productivo</w:t>
      </w:r>
      <w:r w:rsidR="00AD2F3D" w:rsidRPr="00BD43C1">
        <w:rPr>
          <w:rFonts w:cstheme="minorHAnsi"/>
          <w:color w:val="000000" w:themeColor="text1"/>
          <w:szCs w:val="22"/>
        </w:rPr>
        <w:t>.</w:t>
      </w:r>
    </w:p>
    <w:p w14:paraId="078F00E0" w14:textId="6604484D" w:rsidR="00500BCA" w:rsidRPr="00BD43C1" w:rsidRDefault="00500BCA" w:rsidP="004513CE">
      <w:pPr>
        <w:pStyle w:val="Ttulo1"/>
        <w:numPr>
          <w:ilvl w:val="0"/>
          <w:numId w:val="33"/>
        </w:numPr>
        <w:ind w:left="567" w:hanging="567"/>
        <w:rPr>
          <w:rFonts w:cstheme="minorHAnsi"/>
          <w:b w:val="0"/>
          <w:bCs/>
          <w:caps w:val="0"/>
          <w:color w:val="000000" w:themeColor="text1"/>
          <w:sz w:val="22"/>
          <w:szCs w:val="22"/>
        </w:rPr>
      </w:pPr>
      <w:bookmarkStart w:id="216" w:name="_Toc126063646"/>
      <w:bookmarkEnd w:id="214"/>
      <w:bookmarkEnd w:id="215"/>
      <w:r w:rsidRPr="00BD43C1">
        <w:rPr>
          <w:rFonts w:cstheme="minorHAnsi"/>
          <w:bCs/>
          <w:caps w:val="0"/>
          <w:color w:val="000000" w:themeColor="text1"/>
          <w:sz w:val="22"/>
          <w:szCs w:val="22"/>
        </w:rPr>
        <w:t>Análisis de sostenibilidad</w:t>
      </w:r>
      <w:bookmarkEnd w:id="211"/>
      <w:bookmarkEnd w:id="216"/>
    </w:p>
    <w:p w14:paraId="57AFFA4F" w14:textId="40AF69DF" w:rsidR="00BE2EB0" w:rsidRPr="00BD43C1" w:rsidRDefault="00240967" w:rsidP="00400E0F">
      <w:pPr>
        <w:jc w:val="both"/>
        <w:rPr>
          <w:rFonts w:cstheme="minorHAnsi"/>
          <w:color w:val="000000" w:themeColor="text1"/>
          <w:szCs w:val="22"/>
        </w:rPr>
      </w:pPr>
      <w:r w:rsidRPr="00BD43C1">
        <w:rPr>
          <w:rFonts w:cstheme="minorHAnsi"/>
          <w:color w:val="000000" w:themeColor="text1"/>
          <w:szCs w:val="22"/>
        </w:rPr>
        <w:t xml:space="preserve">Indicadores de desempeño de los procesos con enfoque </w:t>
      </w:r>
      <w:r w:rsidR="0001259C" w:rsidRPr="00BD43C1">
        <w:rPr>
          <w:rFonts w:cstheme="minorHAnsi"/>
          <w:color w:val="000000" w:themeColor="text1"/>
          <w:szCs w:val="22"/>
        </w:rPr>
        <w:t>de</w:t>
      </w:r>
      <w:r w:rsidRPr="00BD43C1">
        <w:rPr>
          <w:rFonts w:cstheme="minorHAnsi"/>
          <w:color w:val="000000" w:themeColor="text1"/>
          <w:szCs w:val="22"/>
        </w:rPr>
        <w:t xml:space="preserve"> </w:t>
      </w:r>
      <w:r w:rsidR="0001259C" w:rsidRPr="00BD43C1">
        <w:rPr>
          <w:rFonts w:cstheme="minorHAnsi"/>
          <w:color w:val="000000" w:themeColor="text1"/>
          <w:szCs w:val="22"/>
        </w:rPr>
        <w:t>género</w:t>
      </w:r>
      <w:r w:rsidRPr="00BD43C1">
        <w:rPr>
          <w:rFonts w:cstheme="minorHAnsi"/>
          <w:color w:val="000000" w:themeColor="text1"/>
          <w:szCs w:val="22"/>
        </w:rPr>
        <w:t xml:space="preserve">; </w:t>
      </w:r>
      <w:r w:rsidR="00254498" w:rsidRPr="00BD43C1">
        <w:rPr>
          <w:rFonts w:cstheme="minorHAnsi"/>
          <w:color w:val="000000" w:themeColor="text1"/>
          <w:szCs w:val="22"/>
        </w:rPr>
        <w:t>de acuerdo con</w:t>
      </w:r>
      <w:r w:rsidRPr="00BD43C1">
        <w:rPr>
          <w:rFonts w:cstheme="minorHAnsi"/>
          <w:color w:val="000000" w:themeColor="text1"/>
          <w:szCs w:val="22"/>
        </w:rPr>
        <w:t xml:space="preserve"> los objetivos del perfil de ingresos.</w:t>
      </w:r>
    </w:p>
    <w:p w14:paraId="54636556" w14:textId="77777777" w:rsidR="002F61E4" w:rsidRPr="00BD43C1" w:rsidRDefault="002F61E4" w:rsidP="00400E0F">
      <w:pPr>
        <w:jc w:val="both"/>
        <w:rPr>
          <w:rFonts w:cstheme="minorHAnsi"/>
          <w:b/>
          <w:bCs/>
          <w:color w:val="000000" w:themeColor="text1"/>
          <w:szCs w:val="22"/>
        </w:rPr>
      </w:pPr>
    </w:p>
    <w:p w14:paraId="5A4BE488" w14:textId="0328EEF2" w:rsidR="00E104FE" w:rsidRPr="00BD43C1" w:rsidRDefault="00547D4B" w:rsidP="00400E0F">
      <w:pPr>
        <w:jc w:val="both"/>
        <w:rPr>
          <w:rFonts w:cstheme="minorHAnsi"/>
          <w:color w:val="000000" w:themeColor="text1"/>
          <w:szCs w:val="22"/>
        </w:rPr>
      </w:pPr>
      <w:r w:rsidRPr="00BD43C1">
        <w:rPr>
          <w:rFonts w:cstheme="minorHAnsi"/>
          <w:b/>
          <w:bCs/>
          <w:color w:val="000000" w:themeColor="text1"/>
          <w:szCs w:val="22"/>
        </w:rPr>
        <w:t>Indicadores de Genero</w:t>
      </w:r>
      <w:r w:rsidRPr="00BD43C1">
        <w:rPr>
          <w:rFonts w:cstheme="minorHAnsi"/>
          <w:color w:val="000000" w:themeColor="text1"/>
          <w:szCs w:val="22"/>
        </w:rPr>
        <w:t xml:space="preserve">: </w:t>
      </w:r>
    </w:p>
    <w:p w14:paraId="6F426870" w14:textId="247D5AA4" w:rsidR="00740EF4" w:rsidRPr="00BD43C1" w:rsidRDefault="00740EF4" w:rsidP="00740EF4">
      <w:pPr>
        <w:jc w:val="both"/>
        <w:rPr>
          <w:rFonts w:cstheme="minorHAnsi"/>
          <w:color w:val="000000" w:themeColor="text1"/>
          <w:szCs w:val="22"/>
        </w:rPr>
      </w:pPr>
      <w:bookmarkStart w:id="217" w:name="_Hlk119859949"/>
      <w:r w:rsidRPr="00BD43C1">
        <w:rPr>
          <w:rFonts w:cstheme="minorHAnsi"/>
          <w:color w:val="000000" w:themeColor="text1"/>
          <w:szCs w:val="22"/>
        </w:rPr>
        <w:t xml:space="preserve">De las Organizaciones </w:t>
      </w:r>
      <w:r w:rsidR="00724DB7" w:rsidRPr="00BD43C1">
        <w:rPr>
          <w:rFonts w:cstheme="minorHAnsi"/>
          <w:color w:val="000000" w:themeColor="text1"/>
          <w:szCs w:val="22"/>
        </w:rPr>
        <w:t>que trabajan en la elaboración de alimentos</w:t>
      </w:r>
      <w:r w:rsidRPr="00BD43C1">
        <w:rPr>
          <w:rFonts w:cstheme="minorHAnsi"/>
          <w:color w:val="000000" w:themeColor="text1"/>
          <w:szCs w:val="22"/>
        </w:rPr>
        <w:t>, formada con números estimado de 13 miembros, se espera que el 30 % sean mujeres involucradas en actividades de producción, comercialización y en la toma decisiones.</w:t>
      </w:r>
    </w:p>
    <w:bookmarkEnd w:id="217"/>
    <w:p w14:paraId="28E9B87F" w14:textId="77777777" w:rsidR="002F61E4" w:rsidRPr="00BD43C1" w:rsidRDefault="002F61E4" w:rsidP="00400E0F">
      <w:pPr>
        <w:jc w:val="both"/>
        <w:rPr>
          <w:rFonts w:cstheme="minorHAnsi"/>
          <w:b/>
          <w:bCs/>
          <w:color w:val="000000" w:themeColor="text1"/>
          <w:szCs w:val="22"/>
        </w:rPr>
      </w:pPr>
    </w:p>
    <w:p w14:paraId="446F23EA" w14:textId="3BF7B50E" w:rsidR="007A36EA" w:rsidRPr="00BD43C1" w:rsidRDefault="007A36EA" w:rsidP="00400E0F">
      <w:pPr>
        <w:jc w:val="both"/>
        <w:rPr>
          <w:rFonts w:cstheme="minorHAnsi"/>
          <w:color w:val="000000" w:themeColor="text1"/>
          <w:szCs w:val="22"/>
        </w:rPr>
      </w:pPr>
      <w:r w:rsidRPr="00BD43C1">
        <w:rPr>
          <w:rFonts w:cstheme="minorHAnsi"/>
          <w:b/>
          <w:bCs/>
          <w:color w:val="000000" w:themeColor="text1"/>
          <w:szCs w:val="22"/>
        </w:rPr>
        <w:t>Indicadores de impacto</w:t>
      </w:r>
      <w:r w:rsidRPr="00BD43C1">
        <w:rPr>
          <w:rFonts w:cstheme="minorHAnsi"/>
          <w:color w:val="000000" w:themeColor="text1"/>
          <w:szCs w:val="22"/>
        </w:rPr>
        <w:t>:</w:t>
      </w:r>
    </w:p>
    <w:p w14:paraId="24C3064A" w14:textId="14D6CE2F" w:rsidR="002F61E4" w:rsidRPr="00BD43C1" w:rsidRDefault="007A36EA" w:rsidP="00400E0F">
      <w:pPr>
        <w:jc w:val="both"/>
        <w:rPr>
          <w:rFonts w:cstheme="minorHAnsi"/>
          <w:color w:val="000000" w:themeColor="text1"/>
          <w:szCs w:val="22"/>
        </w:rPr>
      </w:pPr>
      <w:r w:rsidRPr="00BD43C1">
        <w:rPr>
          <w:rFonts w:cstheme="minorHAnsi"/>
          <w:color w:val="000000" w:themeColor="text1"/>
          <w:szCs w:val="22"/>
        </w:rPr>
        <w:t xml:space="preserve">Honduras fortalece la </w:t>
      </w:r>
      <w:r w:rsidR="00C32383" w:rsidRPr="00BD43C1">
        <w:rPr>
          <w:rFonts w:cstheme="minorHAnsi"/>
          <w:color w:val="000000" w:themeColor="text1"/>
          <w:szCs w:val="22"/>
        </w:rPr>
        <w:t>cadena productiva</w:t>
      </w:r>
      <w:r w:rsidRPr="00BD43C1">
        <w:rPr>
          <w:rFonts w:cstheme="minorHAnsi"/>
          <w:color w:val="000000" w:themeColor="text1"/>
          <w:szCs w:val="22"/>
        </w:rPr>
        <w:t xml:space="preserve"> </w:t>
      </w:r>
      <w:r w:rsidR="00C32383" w:rsidRPr="00BD43C1">
        <w:rPr>
          <w:rFonts w:cstheme="minorHAnsi"/>
          <w:color w:val="000000" w:themeColor="text1"/>
          <w:szCs w:val="22"/>
        </w:rPr>
        <w:t xml:space="preserve">de </w:t>
      </w:r>
      <w:r w:rsidR="00FF4A45" w:rsidRPr="00BD43C1">
        <w:rPr>
          <w:rFonts w:cstheme="minorHAnsi"/>
          <w:color w:val="000000" w:themeColor="text1"/>
          <w:szCs w:val="22"/>
        </w:rPr>
        <w:t>alimentos, al</w:t>
      </w:r>
      <w:r w:rsidR="00C32383" w:rsidRPr="00BD43C1">
        <w:rPr>
          <w:rFonts w:cstheme="minorHAnsi"/>
          <w:color w:val="000000" w:themeColor="text1"/>
          <w:szCs w:val="22"/>
        </w:rPr>
        <w:t xml:space="preserve"> mejorar la producción y productividad </w:t>
      </w:r>
      <w:r w:rsidR="00080346" w:rsidRPr="00BD43C1">
        <w:rPr>
          <w:rFonts w:cstheme="minorHAnsi"/>
          <w:color w:val="000000" w:themeColor="text1"/>
          <w:szCs w:val="22"/>
        </w:rPr>
        <w:t xml:space="preserve">de </w:t>
      </w:r>
      <w:r w:rsidR="00FF4A45" w:rsidRPr="00BD43C1">
        <w:rPr>
          <w:rFonts w:cstheme="minorHAnsi"/>
          <w:color w:val="000000" w:themeColor="text1"/>
          <w:szCs w:val="22"/>
        </w:rPr>
        <w:t>la gastronomía</w:t>
      </w:r>
      <w:r w:rsidR="00080346" w:rsidRPr="00BD43C1">
        <w:rPr>
          <w:rFonts w:cstheme="minorHAnsi"/>
          <w:color w:val="000000" w:themeColor="text1"/>
          <w:szCs w:val="22"/>
        </w:rPr>
        <w:t xml:space="preserve">, </w:t>
      </w:r>
      <w:r w:rsidR="00C32383" w:rsidRPr="00BD43C1">
        <w:rPr>
          <w:rFonts w:cstheme="minorHAnsi"/>
          <w:color w:val="000000" w:themeColor="text1"/>
          <w:szCs w:val="22"/>
        </w:rPr>
        <w:t xml:space="preserve">mediante el fortalecimiento de </w:t>
      </w:r>
      <w:r w:rsidR="00080346" w:rsidRPr="00BD43C1">
        <w:rPr>
          <w:rFonts w:cstheme="minorHAnsi"/>
          <w:color w:val="000000" w:themeColor="text1"/>
          <w:szCs w:val="22"/>
        </w:rPr>
        <w:t xml:space="preserve">equipo innovador, </w:t>
      </w:r>
      <w:r w:rsidR="00FF4A45" w:rsidRPr="00BD43C1">
        <w:rPr>
          <w:rFonts w:cstheme="minorHAnsi"/>
          <w:color w:val="000000" w:themeColor="text1"/>
          <w:szCs w:val="22"/>
        </w:rPr>
        <w:t>con equipo electrodoméstico, e</w:t>
      </w:r>
      <w:r w:rsidR="00080346" w:rsidRPr="00BD43C1">
        <w:rPr>
          <w:rFonts w:cstheme="minorHAnsi"/>
          <w:color w:val="000000" w:themeColor="text1"/>
          <w:szCs w:val="22"/>
        </w:rPr>
        <w:t xml:space="preserve"> insumos para la </w:t>
      </w:r>
      <w:r w:rsidR="00FF4A45" w:rsidRPr="00BD43C1">
        <w:rPr>
          <w:rFonts w:cstheme="minorHAnsi"/>
          <w:color w:val="000000" w:themeColor="text1"/>
          <w:szCs w:val="22"/>
        </w:rPr>
        <w:t>elaboración de los alimentos de calidad para la venta.</w:t>
      </w:r>
      <w:r w:rsidR="00C32383" w:rsidRPr="00BD43C1">
        <w:rPr>
          <w:rFonts w:cstheme="minorHAnsi"/>
          <w:color w:val="000000" w:themeColor="text1"/>
          <w:szCs w:val="22"/>
        </w:rPr>
        <w:t xml:space="preserve"> </w:t>
      </w:r>
    </w:p>
    <w:p w14:paraId="0FB08D49" w14:textId="77777777" w:rsidR="002F61E4" w:rsidRPr="00BD43C1" w:rsidRDefault="002F61E4" w:rsidP="00400E0F">
      <w:pPr>
        <w:jc w:val="both"/>
        <w:rPr>
          <w:rFonts w:cstheme="minorHAnsi"/>
          <w:b/>
          <w:bCs/>
          <w:color w:val="000000" w:themeColor="text1"/>
          <w:szCs w:val="22"/>
        </w:rPr>
      </w:pPr>
    </w:p>
    <w:p w14:paraId="7E599788" w14:textId="77777777" w:rsidR="0043730D" w:rsidRDefault="0043730D">
      <w:pPr>
        <w:spacing w:after="200" w:line="276" w:lineRule="auto"/>
        <w:rPr>
          <w:rFonts w:cstheme="minorHAnsi"/>
          <w:b/>
          <w:bCs/>
          <w:color w:val="000000" w:themeColor="text1"/>
          <w:szCs w:val="22"/>
        </w:rPr>
      </w:pPr>
      <w:r>
        <w:rPr>
          <w:rFonts w:cstheme="minorHAnsi"/>
          <w:b/>
          <w:bCs/>
          <w:color w:val="000000" w:themeColor="text1"/>
          <w:szCs w:val="22"/>
        </w:rPr>
        <w:br w:type="page"/>
      </w:r>
    </w:p>
    <w:p w14:paraId="50D27286" w14:textId="1E56ADE3" w:rsidR="00C32383" w:rsidRPr="00BD43C1" w:rsidRDefault="00C32383" w:rsidP="00400E0F">
      <w:pPr>
        <w:jc w:val="both"/>
        <w:rPr>
          <w:rFonts w:cstheme="minorHAnsi"/>
          <w:b/>
          <w:bCs/>
          <w:color w:val="000000" w:themeColor="text1"/>
          <w:szCs w:val="22"/>
        </w:rPr>
      </w:pPr>
      <w:r w:rsidRPr="00BD43C1">
        <w:rPr>
          <w:rFonts w:cstheme="minorHAnsi"/>
          <w:b/>
          <w:bCs/>
          <w:color w:val="000000" w:themeColor="text1"/>
          <w:szCs w:val="22"/>
        </w:rPr>
        <w:lastRenderedPageBreak/>
        <w:t xml:space="preserve">Indicador de </w:t>
      </w:r>
      <w:r w:rsidR="00B91706" w:rsidRPr="00BD43C1">
        <w:rPr>
          <w:rFonts w:cstheme="minorHAnsi"/>
          <w:b/>
          <w:bCs/>
          <w:color w:val="000000" w:themeColor="text1"/>
          <w:szCs w:val="22"/>
        </w:rPr>
        <w:t>Capacidad</w:t>
      </w:r>
      <w:r w:rsidRPr="00BD43C1">
        <w:rPr>
          <w:rFonts w:cstheme="minorHAnsi"/>
          <w:b/>
          <w:bCs/>
          <w:color w:val="000000" w:themeColor="text1"/>
          <w:szCs w:val="22"/>
        </w:rPr>
        <w:t>:</w:t>
      </w:r>
    </w:p>
    <w:p w14:paraId="5BEE13B1" w14:textId="27A1D54E" w:rsidR="00B91706" w:rsidRPr="00BD43C1" w:rsidRDefault="00C32383" w:rsidP="00C32383">
      <w:pPr>
        <w:jc w:val="both"/>
        <w:rPr>
          <w:rFonts w:cstheme="minorHAnsi"/>
          <w:color w:val="000000" w:themeColor="text1"/>
          <w:szCs w:val="22"/>
        </w:rPr>
      </w:pPr>
      <w:r w:rsidRPr="00BD43C1">
        <w:rPr>
          <w:rFonts w:cstheme="minorHAnsi"/>
          <w:color w:val="000000" w:themeColor="text1"/>
          <w:szCs w:val="22"/>
        </w:rPr>
        <w:t>C</w:t>
      </w:r>
      <w:r w:rsidR="00B91706" w:rsidRPr="00BD43C1">
        <w:rPr>
          <w:rFonts w:cstheme="minorHAnsi"/>
          <w:color w:val="000000" w:themeColor="text1"/>
          <w:szCs w:val="22"/>
        </w:rPr>
        <w:t xml:space="preserve">ada unidad productiva propone iniciar con una capacidad de </w:t>
      </w:r>
      <w:r w:rsidR="00724DB7" w:rsidRPr="00BD43C1">
        <w:rPr>
          <w:rFonts w:cstheme="minorHAnsi"/>
          <w:color w:val="000000" w:themeColor="text1"/>
          <w:szCs w:val="22"/>
        </w:rPr>
        <w:t>56 platillos/día. Para un total de 20,000 para el primer año, 22,000 platos para el segundo año, 24,200 platos para el tercer año, 26,262 platos para el cuarto año y 29,282 p</w:t>
      </w:r>
      <w:r w:rsidR="007D0E2E" w:rsidRPr="00BD43C1">
        <w:rPr>
          <w:rFonts w:cstheme="minorHAnsi"/>
          <w:color w:val="000000" w:themeColor="text1"/>
          <w:szCs w:val="22"/>
        </w:rPr>
        <w:t>la</w:t>
      </w:r>
      <w:r w:rsidR="00724DB7" w:rsidRPr="00BD43C1">
        <w:rPr>
          <w:rFonts w:cstheme="minorHAnsi"/>
          <w:color w:val="000000" w:themeColor="text1"/>
          <w:szCs w:val="22"/>
        </w:rPr>
        <w:t>tos para quinto año</w:t>
      </w:r>
      <w:r w:rsidR="007D0E2E" w:rsidRPr="00BD43C1">
        <w:rPr>
          <w:rFonts w:cstheme="minorHAnsi"/>
          <w:color w:val="000000" w:themeColor="text1"/>
          <w:szCs w:val="22"/>
        </w:rPr>
        <w:t xml:space="preserve"> c</w:t>
      </w:r>
      <w:r w:rsidR="00724DB7" w:rsidRPr="00BD43C1">
        <w:rPr>
          <w:rFonts w:cstheme="minorHAnsi"/>
          <w:color w:val="000000" w:themeColor="text1"/>
          <w:szCs w:val="22"/>
        </w:rPr>
        <w:t>on un 10 % de incremento a medida que van</w:t>
      </w:r>
      <w:r w:rsidR="007D0E2E" w:rsidRPr="00BD43C1">
        <w:rPr>
          <w:rFonts w:cstheme="minorHAnsi"/>
          <w:color w:val="000000" w:themeColor="text1"/>
          <w:szCs w:val="22"/>
        </w:rPr>
        <w:t xml:space="preserve"> adquiriendo</w:t>
      </w:r>
      <w:r w:rsidR="00724DB7" w:rsidRPr="00BD43C1">
        <w:rPr>
          <w:rFonts w:cstheme="minorHAnsi"/>
          <w:color w:val="000000" w:themeColor="text1"/>
          <w:szCs w:val="22"/>
        </w:rPr>
        <w:t xml:space="preserve"> experiencia en la elaboración de los alimentos y nuevos cliente</w:t>
      </w:r>
      <w:r w:rsidR="007D0E2E" w:rsidRPr="00BD43C1">
        <w:rPr>
          <w:rFonts w:cstheme="minorHAnsi"/>
          <w:color w:val="000000" w:themeColor="text1"/>
          <w:szCs w:val="22"/>
        </w:rPr>
        <w:t>s.</w:t>
      </w:r>
    </w:p>
    <w:p w14:paraId="113C436C" w14:textId="77777777" w:rsidR="002F61E4" w:rsidRPr="00BD43C1" w:rsidRDefault="002F61E4" w:rsidP="00C32383">
      <w:pPr>
        <w:jc w:val="both"/>
        <w:rPr>
          <w:rFonts w:cstheme="minorHAnsi"/>
          <w:b/>
          <w:bCs/>
          <w:color w:val="000000" w:themeColor="text1"/>
          <w:szCs w:val="22"/>
        </w:rPr>
      </w:pPr>
    </w:p>
    <w:p w14:paraId="2B523092" w14:textId="685EA065" w:rsidR="009975DC" w:rsidRPr="00BD43C1" w:rsidRDefault="009975DC" w:rsidP="00C32383">
      <w:pPr>
        <w:jc w:val="both"/>
        <w:rPr>
          <w:rFonts w:cstheme="minorHAnsi"/>
          <w:color w:val="000000" w:themeColor="text1"/>
          <w:szCs w:val="22"/>
        </w:rPr>
      </w:pPr>
      <w:r w:rsidRPr="00BD43C1">
        <w:rPr>
          <w:rFonts w:cstheme="minorHAnsi"/>
          <w:b/>
          <w:bCs/>
          <w:color w:val="000000" w:themeColor="text1"/>
          <w:szCs w:val="22"/>
        </w:rPr>
        <w:t>Indicadores de beneficio</w:t>
      </w:r>
      <w:r w:rsidRPr="00BD43C1">
        <w:rPr>
          <w:rFonts w:cstheme="minorHAnsi"/>
          <w:color w:val="000000" w:themeColor="text1"/>
          <w:szCs w:val="22"/>
        </w:rPr>
        <w:t>:</w:t>
      </w:r>
    </w:p>
    <w:p w14:paraId="36849611" w14:textId="35BFB1B3" w:rsidR="009975DC" w:rsidRPr="00BD43C1" w:rsidRDefault="009975DC" w:rsidP="00C32383">
      <w:pPr>
        <w:jc w:val="both"/>
        <w:rPr>
          <w:rFonts w:cstheme="minorHAnsi"/>
          <w:color w:val="000000" w:themeColor="text1"/>
          <w:szCs w:val="22"/>
        </w:rPr>
      </w:pPr>
      <w:r w:rsidRPr="00BD43C1">
        <w:rPr>
          <w:rFonts w:cstheme="minorHAnsi"/>
          <w:color w:val="000000" w:themeColor="text1"/>
          <w:szCs w:val="22"/>
        </w:rPr>
        <w:t>Indicadores de beneficio:</w:t>
      </w:r>
      <w:r w:rsidR="00D76F38" w:rsidRPr="00BD43C1">
        <w:rPr>
          <w:rFonts w:cstheme="minorHAnsi"/>
          <w:color w:val="000000" w:themeColor="text1"/>
          <w:szCs w:val="22"/>
        </w:rPr>
        <w:t>1</w:t>
      </w:r>
      <w:r w:rsidR="00FF4A45" w:rsidRPr="00BD43C1">
        <w:rPr>
          <w:rFonts w:cstheme="minorHAnsi"/>
          <w:color w:val="000000" w:themeColor="text1"/>
          <w:szCs w:val="22"/>
        </w:rPr>
        <w:t>6</w:t>
      </w:r>
      <w:r w:rsidR="00D76F38" w:rsidRPr="00BD43C1">
        <w:rPr>
          <w:rFonts w:cstheme="minorHAnsi"/>
          <w:color w:val="000000" w:themeColor="text1"/>
          <w:szCs w:val="22"/>
        </w:rPr>
        <w:t xml:space="preserve"> familias por grupo atendido</w:t>
      </w:r>
      <w:r w:rsidR="007D0E2E" w:rsidRPr="00BD43C1">
        <w:rPr>
          <w:rFonts w:cstheme="minorHAnsi"/>
          <w:color w:val="000000" w:themeColor="text1"/>
          <w:szCs w:val="22"/>
        </w:rPr>
        <w:t xml:space="preserve"> </w:t>
      </w:r>
      <w:r w:rsidRPr="00BD43C1">
        <w:rPr>
          <w:rFonts w:cstheme="minorHAnsi"/>
          <w:color w:val="000000" w:themeColor="text1"/>
          <w:szCs w:val="22"/>
        </w:rPr>
        <w:t xml:space="preserve">que habitan en </w:t>
      </w:r>
      <w:r w:rsidR="000743E3" w:rsidRPr="00BD43C1">
        <w:rPr>
          <w:rFonts w:cstheme="minorHAnsi"/>
          <w:color w:val="000000" w:themeColor="text1"/>
          <w:szCs w:val="22"/>
        </w:rPr>
        <w:t>áreas</w:t>
      </w:r>
      <w:r w:rsidRPr="00BD43C1">
        <w:rPr>
          <w:rFonts w:cstheme="minorHAnsi"/>
          <w:color w:val="000000" w:themeColor="text1"/>
          <w:szCs w:val="22"/>
        </w:rPr>
        <w:t xml:space="preserve"> postergadas y con poca posibilidad de generar ingresos provenientes </w:t>
      </w:r>
      <w:r w:rsidR="00490FBB" w:rsidRPr="00BD43C1">
        <w:rPr>
          <w:rFonts w:cstheme="minorHAnsi"/>
          <w:color w:val="000000" w:themeColor="text1"/>
          <w:szCs w:val="22"/>
        </w:rPr>
        <w:t>de la</w:t>
      </w:r>
      <w:r w:rsidRPr="00BD43C1">
        <w:rPr>
          <w:rFonts w:cstheme="minorHAnsi"/>
          <w:color w:val="000000" w:themeColor="text1"/>
          <w:szCs w:val="22"/>
        </w:rPr>
        <w:t xml:space="preserve"> venta</w:t>
      </w:r>
      <w:r w:rsidR="007D0E2E" w:rsidRPr="00BD43C1">
        <w:rPr>
          <w:rFonts w:cstheme="minorHAnsi"/>
          <w:color w:val="000000" w:themeColor="text1"/>
          <w:szCs w:val="22"/>
        </w:rPr>
        <w:t xml:space="preserve"> de</w:t>
      </w:r>
      <w:r w:rsidRPr="00BD43C1">
        <w:rPr>
          <w:rFonts w:cstheme="minorHAnsi"/>
          <w:color w:val="000000" w:themeColor="text1"/>
          <w:szCs w:val="22"/>
        </w:rPr>
        <w:t xml:space="preserve"> </w:t>
      </w:r>
      <w:r w:rsidR="00FF4A45" w:rsidRPr="00BD43C1">
        <w:rPr>
          <w:rFonts w:cstheme="minorHAnsi"/>
          <w:color w:val="000000" w:themeColor="text1"/>
          <w:szCs w:val="22"/>
        </w:rPr>
        <w:t>alimentos</w:t>
      </w:r>
      <w:r w:rsidRPr="00BD43C1">
        <w:rPr>
          <w:rFonts w:cstheme="minorHAnsi"/>
          <w:color w:val="000000" w:themeColor="text1"/>
          <w:szCs w:val="22"/>
        </w:rPr>
        <w:t xml:space="preserve"> </w:t>
      </w:r>
      <w:r w:rsidR="007D0E2E" w:rsidRPr="00BD43C1">
        <w:rPr>
          <w:rFonts w:cstheme="minorHAnsi"/>
          <w:color w:val="000000" w:themeColor="text1"/>
          <w:szCs w:val="22"/>
        </w:rPr>
        <w:t>pudiéndose</w:t>
      </w:r>
      <w:r w:rsidRPr="00BD43C1">
        <w:rPr>
          <w:rFonts w:cstheme="minorHAnsi"/>
          <w:color w:val="000000" w:themeColor="text1"/>
          <w:szCs w:val="22"/>
        </w:rPr>
        <w:t xml:space="preserve"> incorporar en las actividades de </w:t>
      </w:r>
      <w:r w:rsidR="00D76F38" w:rsidRPr="00BD43C1">
        <w:rPr>
          <w:rFonts w:cstheme="minorHAnsi"/>
          <w:color w:val="000000" w:themeColor="text1"/>
          <w:szCs w:val="22"/>
        </w:rPr>
        <w:t xml:space="preserve">producción y venta </w:t>
      </w:r>
      <w:r w:rsidR="00490FBB" w:rsidRPr="00BD43C1">
        <w:rPr>
          <w:rFonts w:cstheme="minorHAnsi"/>
          <w:color w:val="000000" w:themeColor="text1"/>
          <w:szCs w:val="22"/>
        </w:rPr>
        <w:t>de</w:t>
      </w:r>
      <w:r w:rsidR="00FF4A45" w:rsidRPr="00BD43C1">
        <w:rPr>
          <w:rFonts w:cstheme="minorHAnsi"/>
          <w:color w:val="000000" w:themeColor="text1"/>
          <w:szCs w:val="22"/>
        </w:rPr>
        <w:t xml:space="preserve"> ali</w:t>
      </w:r>
      <w:r w:rsidR="00483F9A" w:rsidRPr="00BD43C1">
        <w:rPr>
          <w:rFonts w:cstheme="minorHAnsi"/>
          <w:color w:val="000000" w:themeColor="text1"/>
          <w:szCs w:val="22"/>
        </w:rPr>
        <w:t>m</w:t>
      </w:r>
      <w:r w:rsidR="00FF4A45" w:rsidRPr="00BD43C1">
        <w:rPr>
          <w:rFonts w:cstheme="minorHAnsi"/>
          <w:color w:val="000000" w:themeColor="text1"/>
          <w:szCs w:val="22"/>
        </w:rPr>
        <w:t>e</w:t>
      </w:r>
      <w:r w:rsidR="00483F9A" w:rsidRPr="00BD43C1">
        <w:rPr>
          <w:rFonts w:cstheme="minorHAnsi"/>
          <w:color w:val="000000" w:themeColor="text1"/>
          <w:szCs w:val="22"/>
        </w:rPr>
        <w:t>n</w:t>
      </w:r>
      <w:r w:rsidR="00FF4A45" w:rsidRPr="00BD43C1">
        <w:rPr>
          <w:rFonts w:cstheme="minorHAnsi"/>
          <w:color w:val="000000" w:themeColor="text1"/>
          <w:szCs w:val="22"/>
        </w:rPr>
        <w:t xml:space="preserve">to </w:t>
      </w:r>
      <w:r w:rsidR="00483F9A" w:rsidRPr="00BD43C1">
        <w:rPr>
          <w:rFonts w:cstheme="minorHAnsi"/>
          <w:color w:val="000000" w:themeColor="text1"/>
          <w:szCs w:val="22"/>
        </w:rPr>
        <w:t>para entrega inmediata.</w:t>
      </w:r>
      <w:r w:rsidRPr="00BD43C1">
        <w:rPr>
          <w:rFonts w:cstheme="minorHAnsi"/>
          <w:color w:val="000000" w:themeColor="text1"/>
          <w:szCs w:val="22"/>
        </w:rPr>
        <w:t xml:space="preserve"> </w:t>
      </w:r>
    </w:p>
    <w:p w14:paraId="3672A37E" w14:textId="77777777" w:rsidR="002F61E4" w:rsidRPr="00BD43C1" w:rsidRDefault="002F61E4" w:rsidP="00C32383">
      <w:pPr>
        <w:jc w:val="both"/>
        <w:rPr>
          <w:rFonts w:cstheme="minorHAnsi"/>
          <w:b/>
          <w:bCs/>
          <w:color w:val="000000" w:themeColor="text1"/>
          <w:szCs w:val="22"/>
        </w:rPr>
      </w:pPr>
    </w:p>
    <w:p w14:paraId="49E7BECF" w14:textId="415008E9" w:rsidR="009975DC" w:rsidRPr="00BD43C1" w:rsidRDefault="009975DC" w:rsidP="00C32383">
      <w:pPr>
        <w:jc w:val="both"/>
        <w:rPr>
          <w:rFonts w:cstheme="minorHAnsi"/>
          <w:b/>
          <w:bCs/>
          <w:color w:val="000000" w:themeColor="text1"/>
          <w:szCs w:val="22"/>
        </w:rPr>
      </w:pPr>
      <w:r w:rsidRPr="00BD43C1">
        <w:rPr>
          <w:rFonts w:cstheme="minorHAnsi"/>
          <w:b/>
          <w:bCs/>
          <w:color w:val="000000" w:themeColor="text1"/>
          <w:szCs w:val="22"/>
        </w:rPr>
        <w:t xml:space="preserve">Indicadores de rentabilidad:  </w:t>
      </w:r>
    </w:p>
    <w:p w14:paraId="4A4CC6E3" w14:textId="1470D79B" w:rsidR="0077566D" w:rsidRPr="00BD43C1" w:rsidRDefault="0077566D" w:rsidP="00400E0F">
      <w:pPr>
        <w:jc w:val="both"/>
        <w:rPr>
          <w:rFonts w:cstheme="minorHAnsi"/>
          <w:color w:val="000000" w:themeColor="text1"/>
          <w:szCs w:val="22"/>
        </w:rPr>
      </w:pPr>
      <w:r w:rsidRPr="00BD43C1">
        <w:rPr>
          <w:rFonts w:cstheme="minorHAnsi"/>
          <w:color w:val="000000" w:themeColor="text1"/>
          <w:szCs w:val="22"/>
        </w:rPr>
        <w:t>El resultado de L1.</w:t>
      </w:r>
      <w:r w:rsidR="00483F9A" w:rsidRPr="00BD43C1">
        <w:rPr>
          <w:rFonts w:cstheme="minorHAnsi"/>
          <w:color w:val="000000" w:themeColor="text1"/>
          <w:szCs w:val="22"/>
        </w:rPr>
        <w:t>67</w:t>
      </w:r>
      <w:r w:rsidRPr="00BD43C1">
        <w:rPr>
          <w:rFonts w:cstheme="minorHAnsi"/>
          <w:color w:val="000000" w:themeColor="text1"/>
          <w:szCs w:val="22"/>
        </w:rPr>
        <w:t xml:space="preserve"> significa que por cada lempira que se invierte el proyecto genera en términos monetario</w:t>
      </w:r>
      <w:r w:rsidR="007D0E2E" w:rsidRPr="00BD43C1">
        <w:rPr>
          <w:rFonts w:cstheme="minorHAnsi"/>
          <w:color w:val="000000" w:themeColor="text1"/>
          <w:szCs w:val="22"/>
        </w:rPr>
        <w:t xml:space="preserve">s </w:t>
      </w:r>
      <w:r w:rsidRPr="00BD43C1">
        <w:rPr>
          <w:rFonts w:cstheme="minorHAnsi"/>
          <w:color w:val="000000" w:themeColor="text1"/>
          <w:szCs w:val="22"/>
        </w:rPr>
        <w:t>la cantidad de L 0.</w:t>
      </w:r>
      <w:r w:rsidR="00483F9A" w:rsidRPr="00BD43C1">
        <w:rPr>
          <w:rFonts w:cstheme="minorHAnsi"/>
          <w:color w:val="000000" w:themeColor="text1"/>
          <w:szCs w:val="22"/>
        </w:rPr>
        <w:t>67</w:t>
      </w:r>
    </w:p>
    <w:p w14:paraId="2AB7E35B" w14:textId="77777777" w:rsidR="002F61E4" w:rsidRPr="00BD43C1" w:rsidRDefault="002F61E4" w:rsidP="00400E0F">
      <w:pPr>
        <w:jc w:val="both"/>
        <w:rPr>
          <w:rFonts w:cstheme="minorHAnsi"/>
          <w:b/>
          <w:bCs/>
          <w:color w:val="000000" w:themeColor="text1"/>
          <w:szCs w:val="22"/>
        </w:rPr>
      </w:pPr>
    </w:p>
    <w:p w14:paraId="306AFCB8" w14:textId="66F6F23C" w:rsidR="007A36EA" w:rsidRPr="00BD43C1" w:rsidRDefault="0077566D" w:rsidP="00400E0F">
      <w:pPr>
        <w:jc w:val="both"/>
        <w:rPr>
          <w:rFonts w:cstheme="minorHAnsi"/>
          <w:color w:val="000000" w:themeColor="text1"/>
          <w:szCs w:val="22"/>
        </w:rPr>
      </w:pPr>
      <w:r w:rsidRPr="00BD43C1">
        <w:rPr>
          <w:rFonts w:cstheme="minorHAnsi"/>
          <w:b/>
          <w:bCs/>
          <w:color w:val="000000" w:themeColor="text1"/>
          <w:szCs w:val="22"/>
        </w:rPr>
        <w:t>Indicador de competitividad</w:t>
      </w:r>
      <w:r w:rsidRPr="00BD43C1">
        <w:rPr>
          <w:rFonts w:cstheme="minorHAnsi"/>
          <w:color w:val="000000" w:themeColor="text1"/>
          <w:szCs w:val="22"/>
        </w:rPr>
        <w:t xml:space="preserve">:     </w:t>
      </w:r>
    </w:p>
    <w:p w14:paraId="709D957C" w14:textId="7F83E2E4" w:rsidR="00E104FE" w:rsidRPr="00BD43C1" w:rsidRDefault="0077566D" w:rsidP="00400E0F">
      <w:pPr>
        <w:jc w:val="both"/>
        <w:rPr>
          <w:rFonts w:cstheme="minorHAnsi"/>
          <w:color w:val="000000" w:themeColor="text1"/>
          <w:szCs w:val="22"/>
        </w:rPr>
      </w:pPr>
      <w:r w:rsidRPr="00BD43C1">
        <w:rPr>
          <w:rFonts w:cstheme="minorHAnsi"/>
          <w:color w:val="000000" w:themeColor="text1"/>
          <w:szCs w:val="22"/>
        </w:rPr>
        <w:t xml:space="preserve">Se propone que los precios con los cuales se comercialice </w:t>
      </w:r>
      <w:r w:rsidR="00483F9A" w:rsidRPr="00BD43C1">
        <w:rPr>
          <w:rFonts w:cstheme="minorHAnsi"/>
          <w:color w:val="000000" w:themeColor="text1"/>
          <w:szCs w:val="22"/>
        </w:rPr>
        <w:t>cada p</w:t>
      </w:r>
      <w:r w:rsidR="007D0E2E" w:rsidRPr="00BD43C1">
        <w:rPr>
          <w:rFonts w:cstheme="minorHAnsi"/>
          <w:color w:val="000000" w:themeColor="text1"/>
          <w:szCs w:val="22"/>
        </w:rPr>
        <w:t>la</w:t>
      </w:r>
      <w:r w:rsidR="00483F9A" w:rsidRPr="00BD43C1">
        <w:rPr>
          <w:rFonts w:cstheme="minorHAnsi"/>
          <w:color w:val="000000" w:themeColor="text1"/>
          <w:szCs w:val="22"/>
        </w:rPr>
        <w:t>to de alimento producid</w:t>
      </w:r>
      <w:r w:rsidR="00F630B6" w:rsidRPr="00BD43C1">
        <w:rPr>
          <w:rFonts w:cstheme="minorHAnsi"/>
          <w:color w:val="000000" w:themeColor="text1"/>
          <w:szCs w:val="22"/>
        </w:rPr>
        <w:t>o</w:t>
      </w:r>
      <w:r w:rsidR="00483F9A" w:rsidRPr="00BD43C1">
        <w:rPr>
          <w:rFonts w:cstheme="minorHAnsi"/>
          <w:color w:val="000000" w:themeColor="text1"/>
          <w:szCs w:val="22"/>
        </w:rPr>
        <w:t>s</w:t>
      </w:r>
      <w:r w:rsidRPr="00BD43C1">
        <w:rPr>
          <w:rFonts w:cstheme="minorHAnsi"/>
          <w:color w:val="000000" w:themeColor="text1"/>
          <w:szCs w:val="22"/>
        </w:rPr>
        <w:t xml:space="preserve"> </w:t>
      </w:r>
      <w:r w:rsidR="00233D4E" w:rsidRPr="00BD43C1">
        <w:rPr>
          <w:rFonts w:cstheme="minorHAnsi"/>
          <w:color w:val="000000" w:themeColor="text1"/>
          <w:szCs w:val="22"/>
        </w:rPr>
        <w:t>por los</w:t>
      </w:r>
      <w:r w:rsidRPr="00BD43C1">
        <w:rPr>
          <w:rFonts w:cstheme="minorHAnsi"/>
          <w:color w:val="000000" w:themeColor="text1"/>
          <w:szCs w:val="22"/>
        </w:rPr>
        <w:t xml:space="preserve"> grupos organizados</w:t>
      </w:r>
      <w:r w:rsidR="007D0E2E" w:rsidRPr="00BD43C1">
        <w:rPr>
          <w:rFonts w:cstheme="minorHAnsi"/>
          <w:color w:val="000000" w:themeColor="text1"/>
          <w:szCs w:val="22"/>
        </w:rPr>
        <w:t xml:space="preserve"> o personas independientes</w:t>
      </w:r>
      <w:r w:rsidRPr="00BD43C1">
        <w:rPr>
          <w:rFonts w:cstheme="minorHAnsi"/>
          <w:color w:val="000000" w:themeColor="text1"/>
          <w:szCs w:val="22"/>
        </w:rPr>
        <w:t xml:space="preserve"> </w:t>
      </w:r>
      <w:r w:rsidR="00D76F38" w:rsidRPr="00BD43C1">
        <w:rPr>
          <w:rFonts w:cstheme="minorHAnsi"/>
          <w:color w:val="000000" w:themeColor="text1"/>
          <w:szCs w:val="22"/>
        </w:rPr>
        <w:t>en los departamentos</w:t>
      </w:r>
      <w:r w:rsidRPr="00BD43C1">
        <w:rPr>
          <w:rFonts w:cstheme="minorHAnsi"/>
          <w:color w:val="000000" w:themeColor="text1"/>
          <w:szCs w:val="22"/>
        </w:rPr>
        <w:t xml:space="preserve"> no se </w:t>
      </w:r>
      <w:r w:rsidR="002F61E4" w:rsidRPr="00BD43C1">
        <w:rPr>
          <w:rFonts w:cstheme="minorHAnsi"/>
          <w:color w:val="000000" w:themeColor="text1"/>
          <w:szCs w:val="22"/>
        </w:rPr>
        <w:t>vendan</w:t>
      </w:r>
      <w:r w:rsidRPr="00BD43C1">
        <w:rPr>
          <w:rFonts w:cstheme="minorHAnsi"/>
          <w:color w:val="000000" w:themeColor="text1"/>
          <w:szCs w:val="22"/>
        </w:rPr>
        <w:t xml:space="preserve"> a menos del precio que</w:t>
      </w:r>
      <w:r w:rsidR="007D0E2E" w:rsidRPr="00BD43C1">
        <w:rPr>
          <w:rFonts w:cstheme="minorHAnsi"/>
          <w:color w:val="000000" w:themeColor="text1"/>
          <w:szCs w:val="22"/>
        </w:rPr>
        <w:t xml:space="preserve"> se</w:t>
      </w:r>
      <w:r w:rsidRPr="00BD43C1">
        <w:rPr>
          <w:rFonts w:cstheme="minorHAnsi"/>
          <w:color w:val="000000" w:themeColor="text1"/>
          <w:szCs w:val="22"/>
        </w:rPr>
        <w:t xml:space="preserve"> </w:t>
      </w:r>
      <w:r w:rsidR="002F61E4" w:rsidRPr="00BD43C1">
        <w:rPr>
          <w:rFonts w:cstheme="minorHAnsi"/>
          <w:color w:val="000000" w:themeColor="text1"/>
          <w:szCs w:val="22"/>
        </w:rPr>
        <w:t>analizó</w:t>
      </w:r>
      <w:r w:rsidRPr="00BD43C1">
        <w:rPr>
          <w:rFonts w:cstheme="minorHAnsi"/>
          <w:color w:val="000000" w:themeColor="text1"/>
          <w:szCs w:val="22"/>
        </w:rPr>
        <w:t xml:space="preserve"> en </w:t>
      </w:r>
      <w:r w:rsidR="00233D4E" w:rsidRPr="00BD43C1">
        <w:rPr>
          <w:rFonts w:cstheme="minorHAnsi"/>
          <w:color w:val="000000" w:themeColor="text1"/>
          <w:szCs w:val="22"/>
        </w:rPr>
        <w:t xml:space="preserve">el perfil de ingreso que es de L. </w:t>
      </w:r>
      <w:r w:rsidR="00483F9A" w:rsidRPr="00BD43C1">
        <w:rPr>
          <w:rFonts w:cstheme="minorHAnsi"/>
          <w:color w:val="000000" w:themeColor="text1"/>
          <w:szCs w:val="22"/>
        </w:rPr>
        <w:t>80.00</w:t>
      </w:r>
      <w:r w:rsidR="00233D4E" w:rsidRPr="00BD43C1">
        <w:rPr>
          <w:rFonts w:cstheme="minorHAnsi"/>
          <w:color w:val="000000" w:themeColor="text1"/>
          <w:szCs w:val="22"/>
        </w:rPr>
        <w:t xml:space="preserve"> /</w:t>
      </w:r>
      <w:r w:rsidR="00483F9A" w:rsidRPr="00BD43C1">
        <w:rPr>
          <w:rFonts w:cstheme="minorHAnsi"/>
          <w:color w:val="000000" w:themeColor="text1"/>
          <w:szCs w:val="22"/>
        </w:rPr>
        <w:t>unidad</w:t>
      </w:r>
      <w:r w:rsidR="00233D4E" w:rsidRPr="00BD43C1">
        <w:rPr>
          <w:rFonts w:cstheme="minorHAnsi"/>
          <w:color w:val="000000" w:themeColor="text1"/>
          <w:szCs w:val="22"/>
        </w:rPr>
        <w:t>.</w:t>
      </w:r>
    </w:p>
    <w:p w14:paraId="09740FA8" w14:textId="77777777" w:rsidR="002F61E4" w:rsidRPr="00BD43C1" w:rsidRDefault="002F61E4" w:rsidP="00400E0F">
      <w:pPr>
        <w:jc w:val="both"/>
        <w:rPr>
          <w:rFonts w:cstheme="minorHAnsi"/>
          <w:b/>
          <w:bCs/>
          <w:color w:val="000000" w:themeColor="text1"/>
          <w:szCs w:val="22"/>
        </w:rPr>
      </w:pPr>
    </w:p>
    <w:p w14:paraId="1CFCCDDF" w14:textId="6B99E1B0" w:rsidR="00233D4E" w:rsidRPr="00BD43C1" w:rsidRDefault="00233D4E" w:rsidP="00400E0F">
      <w:pPr>
        <w:jc w:val="both"/>
        <w:rPr>
          <w:rFonts w:cstheme="minorHAnsi"/>
          <w:b/>
          <w:bCs/>
          <w:color w:val="000000" w:themeColor="text1"/>
          <w:szCs w:val="22"/>
        </w:rPr>
      </w:pPr>
      <w:r w:rsidRPr="00BD43C1">
        <w:rPr>
          <w:rFonts w:cstheme="minorHAnsi"/>
          <w:b/>
          <w:bCs/>
          <w:color w:val="000000" w:themeColor="text1"/>
          <w:szCs w:val="22"/>
        </w:rPr>
        <w:t>Indicadores de Efectividad:</w:t>
      </w:r>
    </w:p>
    <w:p w14:paraId="4D76580F" w14:textId="636C6CD9" w:rsidR="000755B8" w:rsidRPr="00BD43C1" w:rsidRDefault="00233D4E" w:rsidP="00400E0F">
      <w:pPr>
        <w:jc w:val="both"/>
        <w:rPr>
          <w:rFonts w:cstheme="minorHAnsi"/>
          <w:color w:val="000000" w:themeColor="text1"/>
          <w:szCs w:val="22"/>
        </w:rPr>
      </w:pPr>
      <w:r w:rsidRPr="00BD43C1">
        <w:rPr>
          <w:rFonts w:cstheme="minorHAnsi"/>
          <w:color w:val="000000" w:themeColor="text1"/>
          <w:szCs w:val="22"/>
        </w:rPr>
        <w:t>El mercado de</w:t>
      </w:r>
      <w:r w:rsidR="00D76F38" w:rsidRPr="00BD43C1">
        <w:rPr>
          <w:rFonts w:cstheme="minorHAnsi"/>
          <w:color w:val="000000" w:themeColor="text1"/>
          <w:szCs w:val="22"/>
        </w:rPr>
        <w:t xml:space="preserve"> </w:t>
      </w:r>
      <w:r w:rsidR="00483F9A" w:rsidRPr="00BD43C1">
        <w:rPr>
          <w:rFonts w:cstheme="minorHAnsi"/>
          <w:color w:val="000000" w:themeColor="text1"/>
          <w:szCs w:val="22"/>
        </w:rPr>
        <w:t>los alimentos por unidad</w:t>
      </w:r>
      <w:r w:rsidRPr="00BD43C1">
        <w:rPr>
          <w:rFonts w:cstheme="minorHAnsi"/>
          <w:color w:val="000000" w:themeColor="text1"/>
          <w:szCs w:val="22"/>
        </w:rPr>
        <w:t>, no tiene cubierta la demanda a</w:t>
      </w:r>
      <w:r w:rsidR="00427C19" w:rsidRPr="00BD43C1">
        <w:rPr>
          <w:rFonts w:cstheme="minorHAnsi"/>
          <w:color w:val="000000" w:themeColor="text1"/>
          <w:szCs w:val="22"/>
        </w:rPr>
        <w:t>ú</w:t>
      </w:r>
      <w:r w:rsidRPr="00BD43C1">
        <w:rPr>
          <w:rFonts w:cstheme="minorHAnsi"/>
          <w:color w:val="000000" w:themeColor="text1"/>
          <w:szCs w:val="22"/>
        </w:rPr>
        <w:t xml:space="preserve">n ni </w:t>
      </w:r>
      <w:r w:rsidR="00D76F38" w:rsidRPr="00BD43C1">
        <w:rPr>
          <w:rFonts w:cstheme="minorHAnsi"/>
          <w:color w:val="000000" w:themeColor="text1"/>
          <w:szCs w:val="22"/>
        </w:rPr>
        <w:t>e</w:t>
      </w:r>
      <w:r w:rsidR="00181871" w:rsidRPr="00BD43C1">
        <w:rPr>
          <w:rFonts w:cstheme="minorHAnsi"/>
          <w:color w:val="000000" w:themeColor="text1"/>
          <w:szCs w:val="22"/>
        </w:rPr>
        <w:t>n el</w:t>
      </w:r>
      <w:r w:rsidR="00D76F38" w:rsidRPr="00BD43C1">
        <w:rPr>
          <w:rFonts w:cstheme="minorHAnsi"/>
          <w:color w:val="000000" w:themeColor="text1"/>
          <w:szCs w:val="22"/>
        </w:rPr>
        <w:t xml:space="preserve"> mercado regional</w:t>
      </w:r>
      <w:r w:rsidRPr="00BD43C1">
        <w:rPr>
          <w:rFonts w:cstheme="minorHAnsi"/>
          <w:color w:val="000000" w:themeColor="text1"/>
          <w:szCs w:val="22"/>
        </w:rPr>
        <w:t xml:space="preserve"> de este rubro, por lo cual se tiene </w:t>
      </w:r>
      <w:r w:rsidR="000755B8" w:rsidRPr="00BD43C1">
        <w:rPr>
          <w:rFonts w:cstheme="minorHAnsi"/>
          <w:color w:val="000000" w:themeColor="text1"/>
          <w:szCs w:val="22"/>
        </w:rPr>
        <w:t xml:space="preserve">garantizada </w:t>
      </w:r>
      <w:r w:rsidR="007D0E2E" w:rsidRPr="00BD43C1">
        <w:rPr>
          <w:rFonts w:cstheme="minorHAnsi"/>
          <w:color w:val="000000" w:themeColor="text1"/>
          <w:szCs w:val="22"/>
        </w:rPr>
        <w:t xml:space="preserve">la </w:t>
      </w:r>
      <w:r w:rsidR="000755B8" w:rsidRPr="00BD43C1">
        <w:rPr>
          <w:rFonts w:cstheme="minorHAnsi"/>
          <w:color w:val="000000" w:themeColor="text1"/>
          <w:szCs w:val="22"/>
        </w:rPr>
        <w:t>producción en un 100%.</w:t>
      </w:r>
    </w:p>
    <w:p w14:paraId="63DF6DB0" w14:textId="77777777" w:rsidR="002F61E4" w:rsidRPr="00BD43C1" w:rsidRDefault="002F61E4" w:rsidP="00400E0F">
      <w:pPr>
        <w:jc w:val="both"/>
        <w:rPr>
          <w:rFonts w:cstheme="minorHAnsi"/>
          <w:b/>
          <w:bCs/>
          <w:color w:val="000000" w:themeColor="text1"/>
          <w:szCs w:val="22"/>
        </w:rPr>
      </w:pPr>
    </w:p>
    <w:p w14:paraId="5F5D3ADF" w14:textId="4489571B" w:rsidR="00E104FE" w:rsidRPr="00BD43C1" w:rsidRDefault="000755B8" w:rsidP="00400E0F">
      <w:pPr>
        <w:jc w:val="both"/>
        <w:rPr>
          <w:rFonts w:cstheme="minorHAnsi"/>
          <w:b/>
          <w:bCs/>
          <w:color w:val="000000" w:themeColor="text1"/>
          <w:szCs w:val="22"/>
        </w:rPr>
      </w:pPr>
      <w:r w:rsidRPr="00BD43C1">
        <w:rPr>
          <w:rFonts w:cstheme="minorHAnsi"/>
          <w:b/>
          <w:bCs/>
          <w:color w:val="000000" w:themeColor="text1"/>
          <w:szCs w:val="22"/>
        </w:rPr>
        <w:t>Indicador de valor:</w:t>
      </w:r>
    </w:p>
    <w:p w14:paraId="2F08DD21" w14:textId="37242851" w:rsidR="009975DC" w:rsidRPr="00BD43C1" w:rsidRDefault="000755B8" w:rsidP="00400E0F">
      <w:pPr>
        <w:jc w:val="both"/>
        <w:rPr>
          <w:rFonts w:cstheme="minorHAnsi"/>
          <w:color w:val="000000" w:themeColor="text1"/>
          <w:szCs w:val="22"/>
        </w:rPr>
      </w:pPr>
      <w:r w:rsidRPr="00BD43C1">
        <w:rPr>
          <w:rFonts w:cstheme="minorHAnsi"/>
          <w:color w:val="000000" w:themeColor="text1"/>
          <w:szCs w:val="22"/>
        </w:rPr>
        <w:t xml:space="preserve">Cada unidad </w:t>
      </w:r>
      <w:r w:rsidR="00A809F7" w:rsidRPr="00BD43C1">
        <w:rPr>
          <w:rFonts w:cstheme="minorHAnsi"/>
          <w:color w:val="000000" w:themeColor="text1"/>
          <w:szCs w:val="22"/>
        </w:rPr>
        <w:t>productiva</w:t>
      </w:r>
      <w:r w:rsidRPr="00BD43C1">
        <w:rPr>
          <w:rFonts w:cstheme="minorHAnsi"/>
          <w:color w:val="000000" w:themeColor="text1"/>
          <w:szCs w:val="22"/>
        </w:rPr>
        <w:t xml:space="preserve"> tendrá </w:t>
      </w:r>
      <w:r w:rsidR="00A809F7" w:rsidRPr="00BD43C1">
        <w:rPr>
          <w:rFonts w:cstheme="minorHAnsi"/>
          <w:color w:val="000000" w:themeColor="text1"/>
          <w:szCs w:val="22"/>
        </w:rPr>
        <w:t xml:space="preserve">una </w:t>
      </w:r>
      <w:r w:rsidR="00D76F38" w:rsidRPr="00BD43C1">
        <w:rPr>
          <w:rFonts w:cstheme="minorHAnsi"/>
          <w:color w:val="000000" w:themeColor="text1"/>
          <w:szCs w:val="22"/>
        </w:rPr>
        <w:t xml:space="preserve">producción estimada </w:t>
      </w:r>
      <w:r w:rsidR="00483F9A" w:rsidRPr="00BD43C1">
        <w:rPr>
          <w:rFonts w:cstheme="minorHAnsi"/>
          <w:color w:val="000000" w:themeColor="text1"/>
          <w:szCs w:val="22"/>
        </w:rPr>
        <w:t>48,000</w:t>
      </w:r>
      <w:r w:rsidR="00D76F38" w:rsidRPr="00BD43C1">
        <w:rPr>
          <w:rFonts w:cstheme="minorHAnsi"/>
          <w:color w:val="000000" w:themeColor="text1"/>
          <w:szCs w:val="22"/>
        </w:rPr>
        <w:t xml:space="preserve"> </w:t>
      </w:r>
      <w:r w:rsidR="00483F9A" w:rsidRPr="00BD43C1">
        <w:rPr>
          <w:rFonts w:cstheme="minorHAnsi"/>
          <w:color w:val="000000" w:themeColor="text1"/>
          <w:szCs w:val="22"/>
        </w:rPr>
        <w:t xml:space="preserve">platos o unidades </w:t>
      </w:r>
      <w:r w:rsidR="00D76F38" w:rsidRPr="00BD43C1">
        <w:rPr>
          <w:rFonts w:cstheme="minorHAnsi"/>
          <w:color w:val="000000" w:themeColor="text1"/>
          <w:szCs w:val="22"/>
        </w:rPr>
        <w:t xml:space="preserve">año, </w:t>
      </w:r>
      <w:r w:rsidR="00A809F7" w:rsidRPr="00BD43C1">
        <w:rPr>
          <w:rFonts w:cstheme="minorHAnsi"/>
          <w:color w:val="000000" w:themeColor="text1"/>
          <w:szCs w:val="22"/>
        </w:rPr>
        <w:t xml:space="preserve">considerando que son pequeños </w:t>
      </w:r>
      <w:r w:rsidR="00483F9A" w:rsidRPr="00BD43C1">
        <w:rPr>
          <w:rFonts w:cstheme="minorHAnsi"/>
          <w:color w:val="000000" w:themeColor="text1"/>
          <w:szCs w:val="22"/>
        </w:rPr>
        <w:t>emprendedores</w:t>
      </w:r>
      <w:r w:rsidR="007D0E2E" w:rsidRPr="00BD43C1">
        <w:rPr>
          <w:rFonts w:cstheme="minorHAnsi"/>
          <w:color w:val="000000" w:themeColor="text1"/>
          <w:szCs w:val="22"/>
        </w:rPr>
        <w:t xml:space="preserve"> </w:t>
      </w:r>
      <w:r w:rsidR="00A809F7" w:rsidRPr="00BD43C1">
        <w:rPr>
          <w:rFonts w:cstheme="minorHAnsi"/>
          <w:color w:val="000000" w:themeColor="text1"/>
          <w:szCs w:val="22"/>
        </w:rPr>
        <w:t>en l</w:t>
      </w:r>
      <w:r w:rsidR="00483F9A" w:rsidRPr="00BD43C1">
        <w:rPr>
          <w:rFonts w:cstheme="minorHAnsi"/>
          <w:color w:val="000000" w:themeColor="text1"/>
          <w:szCs w:val="22"/>
        </w:rPr>
        <w:t>as diferentes regiones del país.</w:t>
      </w:r>
      <w:r w:rsidR="00A809F7" w:rsidRPr="00BD43C1">
        <w:rPr>
          <w:rFonts w:cstheme="minorHAnsi"/>
          <w:color w:val="000000" w:themeColor="text1"/>
          <w:szCs w:val="22"/>
        </w:rPr>
        <w:t xml:space="preserve">   </w:t>
      </w:r>
    </w:p>
    <w:p w14:paraId="012B74EF" w14:textId="1EC09CBB" w:rsidR="007D0E2E" w:rsidRPr="00BD43C1" w:rsidRDefault="007D0E2E" w:rsidP="00400E0F">
      <w:pPr>
        <w:jc w:val="both"/>
        <w:rPr>
          <w:rFonts w:cstheme="minorHAnsi"/>
          <w:color w:val="000000" w:themeColor="text1"/>
          <w:szCs w:val="22"/>
        </w:rPr>
      </w:pPr>
    </w:p>
    <w:p w14:paraId="5E496868" w14:textId="77777777" w:rsidR="007D0E2E" w:rsidRPr="00BD43C1" w:rsidRDefault="007D0E2E" w:rsidP="00400E0F">
      <w:pPr>
        <w:jc w:val="both"/>
        <w:rPr>
          <w:rFonts w:cstheme="minorHAnsi"/>
          <w:color w:val="000000" w:themeColor="text1"/>
          <w:szCs w:val="22"/>
        </w:rPr>
      </w:pPr>
    </w:p>
    <w:bookmarkEnd w:id="212"/>
    <w:p w14:paraId="42B2E41C" w14:textId="77777777" w:rsidR="002F61E4" w:rsidRPr="00BD43C1" w:rsidRDefault="002F61E4">
      <w:pPr>
        <w:spacing w:after="200" w:line="276" w:lineRule="auto"/>
        <w:rPr>
          <w:rFonts w:eastAsiaTheme="majorEastAsia" w:cstheme="minorHAnsi"/>
          <w:b/>
          <w:bCs/>
          <w:caps/>
          <w:color w:val="000000" w:themeColor="text1"/>
          <w:szCs w:val="22"/>
        </w:rPr>
      </w:pPr>
      <w:r w:rsidRPr="00BD43C1">
        <w:rPr>
          <w:rFonts w:cstheme="minorHAnsi"/>
          <w:bCs/>
          <w:color w:val="000000" w:themeColor="text1"/>
          <w:szCs w:val="22"/>
        </w:rPr>
        <w:br w:type="page"/>
      </w:r>
    </w:p>
    <w:p w14:paraId="417E4298" w14:textId="043364E9" w:rsidR="000402B1" w:rsidRPr="00BD43C1" w:rsidRDefault="00D40194" w:rsidP="004513CE">
      <w:pPr>
        <w:pStyle w:val="Ttulo1"/>
        <w:numPr>
          <w:ilvl w:val="0"/>
          <w:numId w:val="33"/>
        </w:numPr>
        <w:ind w:left="567" w:hanging="567"/>
        <w:rPr>
          <w:rFonts w:cstheme="minorHAnsi"/>
          <w:b w:val="0"/>
          <w:bCs/>
          <w:caps w:val="0"/>
          <w:color w:val="000000" w:themeColor="text1"/>
          <w:sz w:val="22"/>
          <w:szCs w:val="22"/>
        </w:rPr>
      </w:pPr>
      <w:bookmarkStart w:id="218" w:name="_Toc126063647"/>
      <w:r w:rsidRPr="00BD43C1">
        <w:rPr>
          <w:rFonts w:cstheme="minorHAnsi"/>
          <w:bCs/>
          <w:color w:val="000000" w:themeColor="text1"/>
          <w:sz w:val="22"/>
          <w:szCs w:val="22"/>
        </w:rPr>
        <w:lastRenderedPageBreak/>
        <w:t>An</w:t>
      </w:r>
      <w:r w:rsidR="0043084A" w:rsidRPr="00BD43C1">
        <w:rPr>
          <w:rFonts w:cstheme="minorHAnsi"/>
          <w:bCs/>
          <w:color w:val="000000" w:themeColor="text1"/>
          <w:sz w:val="22"/>
          <w:szCs w:val="22"/>
        </w:rPr>
        <w:t>exos</w:t>
      </w:r>
      <w:bookmarkEnd w:id="218"/>
    </w:p>
    <w:p w14:paraId="623214D3" w14:textId="77777777" w:rsidR="00430F8A" w:rsidRPr="00BD43C1" w:rsidRDefault="00430F8A" w:rsidP="0079015A">
      <w:pPr>
        <w:tabs>
          <w:tab w:val="left" w:pos="1515"/>
        </w:tabs>
        <w:jc w:val="both"/>
        <w:rPr>
          <w:rFonts w:cstheme="minorHAnsi"/>
          <w:b/>
          <w:bCs/>
          <w:color w:val="000000" w:themeColor="text1"/>
          <w:szCs w:val="22"/>
        </w:rPr>
      </w:pPr>
    </w:p>
    <w:p w14:paraId="18BD2577" w14:textId="14340034" w:rsidR="0020503A" w:rsidRPr="00BD43C1" w:rsidRDefault="0020503A" w:rsidP="002F61E4">
      <w:pPr>
        <w:pStyle w:val="Ttulo2"/>
        <w:numPr>
          <w:ilvl w:val="1"/>
          <w:numId w:val="33"/>
        </w:numPr>
        <w:ind w:left="567" w:hanging="567"/>
        <w:rPr>
          <w:color w:val="000000" w:themeColor="text1"/>
          <w:szCs w:val="22"/>
        </w:rPr>
      </w:pPr>
      <w:bookmarkStart w:id="219" w:name="_Toc119134238"/>
      <w:bookmarkStart w:id="220" w:name="_Toc126063648"/>
      <w:r w:rsidRPr="00BD43C1">
        <w:rPr>
          <w:color w:val="000000" w:themeColor="text1"/>
          <w:szCs w:val="22"/>
        </w:rPr>
        <w:t>Contextualización</w:t>
      </w:r>
      <w:bookmarkEnd w:id="219"/>
      <w:bookmarkEnd w:id="220"/>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1417"/>
        <w:gridCol w:w="1116"/>
        <w:gridCol w:w="1436"/>
        <w:gridCol w:w="1042"/>
        <w:gridCol w:w="1142"/>
        <w:gridCol w:w="1218"/>
        <w:gridCol w:w="1331"/>
      </w:tblGrid>
      <w:tr w:rsidR="00BD43C1" w:rsidRPr="00BD43C1" w14:paraId="133EEA06" w14:textId="77777777" w:rsidTr="0043730D">
        <w:trPr>
          <w:trHeight w:val="1461"/>
          <w:tblHeader/>
          <w:jc w:val="center"/>
        </w:trPr>
        <w:tc>
          <w:tcPr>
            <w:tcW w:w="2122" w:type="dxa"/>
            <w:shd w:val="clear" w:color="auto" w:fill="DBE5F1" w:themeFill="accent1" w:themeFillTint="33"/>
            <w:noWrap/>
            <w:vAlign w:val="center"/>
            <w:hideMark/>
          </w:tcPr>
          <w:p w14:paraId="5DD35012" w14:textId="5E66572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Organización</w:t>
            </w:r>
          </w:p>
        </w:tc>
        <w:tc>
          <w:tcPr>
            <w:tcW w:w="1417" w:type="dxa"/>
            <w:shd w:val="clear" w:color="auto" w:fill="DBE5F1" w:themeFill="accent1" w:themeFillTint="33"/>
            <w:vAlign w:val="center"/>
            <w:hideMark/>
          </w:tcPr>
          <w:p w14:paraId="3329F8DA" w14:textId="7777777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Área Geográfica</w:t>
            </w:r>
          </w:p>
          <w:p w14:paraId="0EB3B628" w14:textId="6C3C9B3C"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(municipio y departamento)</w:t>
            </w:r>
          </w:p>
        </w:tc>
        <w:tc>
          <w:tcPr>
            <w:tcW w:w="1116" w:type="dxa"/>
            <w:shd w:val="clear" w:color="auto" w:fill="DBE5F1" w:themeFill="accent1" w:themeFillTint="33"/>
            <w:vAlign w:val="center"/>
            <w:hideMark/>
          </w:tcPr>
          <w:p w14:paraId="49A45727" w14:textId="7777777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Posible número</w:t>
            </w:r>
          </w:p>
          <w:p w14:paraId="1F5FE810" w14:textId="40B048D0"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de Beneficiario o agrupaciones s</w:t>
            </w:r>
          </w:p>
        </w:tc>
        <w:tc>
          <w:tcPr>
            <w:tcW w:w="1436" w:type="dxa"/>
            <w:shd w:val="clear" w:color="auto" w:fill="DBE5F1" w:themeFill="accent1" w:themeFillTint="33"/>
            <w:vAlign w:val="center"/>
            <w:hideMark/>
          </w:tcPr>
          <w:p w14:paraId="0D449E02" w14:textId="7777777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Aliado</w:t>
            </w:r>
          </w:p>
          <w:p w14:paraId="3D5664E3" w14:textId="1C6E641B"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 xml:space="preserve"> Financiero</w:t>
            </w:r>
          </w:p>
        </w:tc>
        <w:tc>
          <w:tcPr>
            <w:tcW w:w="1042" w:type="dxa"/>
            <w:shd w:val="clear" w:color="auto" w:fill="DBE5F1" w:themeFill="accent1" w:themeFillTint="33"/>
            <w:vAlign w:val="center"/>
            <w:hideMark/>
          </w:tcPr>
          <w:p w14:paraId="22EC2FFF" w14:textId="7777777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Aliado</w:t>
            </w:r>
          </w:p>
          <w:p w14:paraId="36691F59" w14:textId="59FA0E6B"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 xml:space="preserve"> Institucional</w:t>
            </w:r>
          </w:p>
        </w:tc>
        <w:tc>
          <w:tcPr>
            <w:tcW w:w="1142" w:type="dxa"/>
            <w:shd w:val="clear" w:color="auto" w:fill="DBE5F1" w:themeFill="accent1" w:themeFillTint="33"/>
            <w:vAlign w:val="center"/>
            <w:hideMark/>
          </w:tcPr>
          <w:p w14:paraId="765F7E33" w14:textId="7777777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Aliada</w:t>
            </w:r>
          </w:p>
          <w:p w14:paraId="79E46CB9" w14:textId="48795274"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Comercial</w:t>
            </w:r>
          </w:p>
        </w:tc>
        <w:tc>
          <w:tcPr>
            <w:tcW w:w="1218" w:type="dxa"/>
            <w:shd w:val="clear" w:color="auto" w:fill="DBE5F1" w:themeFill="accent1" w:themeFillTint="33"/>
            <w:vAlign w:val="center"/>
            <w:hideMark/>
          </w:tcPr>
          <w:p w14:paraId="4B2BFBC7" w14:textId="2616D52F"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Estimación de la demanda, de producto en la región.</w:t>
            </w:r>
          </w:p>
        </w:tc>
        <w:tc>
          <w:tcPr>
            <w:tcW w:w="1331" w:type="dxa"/>
            <w:shd w:val="clear" w:color="auto" w:fill="DBE5F1" w:themeFill="accent1" w:themeFillTint="33"/>
            <w:vAlign w:val="center"/>
            <w:hideMark/>
          </w:tcPr>
          <w:p w14:paraId="3E338091" w14:textId="77777777"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Estimación</w:t>
            </w:r>
          </w:p>
          <w:p w14:paraId="7166E3D2" w14:textId="2AF66284" w:rsidR="00F11E41" w:rsidRPr="00BD43C1" w:rsidRDefault="00F11E41" w:rsidP="00490FBB">
            <w:pPr>
              <w:jc w:val="center"/>
              <w:rPr>
                <w:rFonts w:eastAsia="Times New Roman" w:cstheme="minorHAnsi"/>
                <w:b/>
                <w:bCs/>
                <w:color w:val="000000" w:themeColor="text1"/>
                <w:szCs w:val="22"/>
                <w:lang w:val="es-HN" w:eastAsia="es-HN"/>
              </w:rPr>
            </w:pPr>
            <w:r w:rsidRPr="00BD43C1">
              <w:rPr>
                <w:rFonts w:eastAsia="Times New Roman" w:cstheme="minorHAnsi"/>
                <w:b/>
                <w:bCs/>
                <w:color w:val="000000" w:themeColor="text1"/>
                <w:szCs w:val="22"/>
                <w:lang w:val="es-HN" w:eastAsia="es-HN"/>
              </w:rPr>
              <w:t xml:space="preserve">del Consumo de electricidad en </w:t>
            </w:r>
            <w:r w:rsidR="008D4AC1" w:rsidRPr="00BD43C1">
              <w:rPr>
                <w:rFonts w:eastAsia="Times New Roman" w:cstheme="minorHAnsi"/>
                <w:b/>
                <w:bCs/>
                <w:color w:val="000000" w:themeColor="text1"/>
                <w:szCs w:val="22"/>
                <w:lang w:val="es-HN" w:eastAsia="es-HN"/>
              </w:rPr>
              <w:t>kWh</w:t>
            </w:r>
            <w:r w:rsidRPr="00BD43C1">
              <w:rPr>
                <w:rFonts w:eastAsia="Times New Roman" w:cstheme="minorHAnsi"/>
                <w:b/>
                <w:bCs/>
                <w:color w:val="000000" w:themeColor="text1"/>
                <w:szCs w:val="22"/>
                <w:lang w:val="es-HN" w:eastAsia="es-HN"/>
              </w:rPr>
              <w:t>/mes</w:t>
            </w:r>
          </w:p>
        </w:tc>
      </w:tr>
      <w:tr w:rsidR="00BD43C1" w:rsidRPr="00BD43C1" w14:paraId="139C88D7" w14:textId="77777777" w:rsidTr="0043730D">
        <w:trPr>
          <w:trHeight w:val="829"/>
          <w:jc w:val="center"/>
        </w:trPr>
        <w:tc>
          <w:tcPr>
            <w:tcW w:w="2122" w:type="dxa"/>
            <w:shd w:val="clear" w:color="auto" w:fill="auto"/>
            <w:vAlign w:val="center"/>
            <w:hideMark/>
          </w:tcPr>
          <w:p w14:paraId="286826A8" w14:textId="3760C47C" w:rsidR="004B30FE" w:rsidRPr="00BD43C1" w:rsidRDefault="00490FBB" w:rsidP="000E044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w:t>
            </w:r>
            <w:r w:rsidR="004B30FE" w:rsidRPr="00BD43C1">
              <w:rPr>
                <w:rFonts w:eastAsia="Times New Roman" w:cstheme="minorHAnsi"/>
                <w:color w:val="000000" w:themeColor="text1"/>
                <w:szCs w:val="22"/>
                <w:lang w:val="es-HN" w:eastAsia="es-HN"/>
              </w:rPr>
              <w:t>.Merendero Garífuna </w:t>
            </w:r>
          </w:p>
          <w:p w14:paraId="773D2929" w14:textId="5F3F3E59" w:rsidR="00490FBB" w:rsidRPr="00BD43C1" w:rsidRDefault="00490FBB" w:rsidP="000E0449">
            <w:pPr>
              <w:rPr>
                <w:rFonts w:eastAsia="Times New Roman" w:cstheme="minorHAnsi"/>
                <w:color w:val="000000" w:themeColor="text1"/>
                <w:szCs w:val="22"/>
                <w:lang w:val="es-HN" w:eastAsia="es-HN"/>
              </w:rPr>
            </w:pPr>
          </w:p>
        </w:tc>
        <w:tc>
          <w:tcPr>
            <w:tcW w:w="1417" w:type="dxa"/>
            <w:shd w:val="clear" w:color="auto" w:fill="auto"/>
            <w:vAlign w:val="center"/>
            <w:hideMark/>
          </w:tcPr>
          <w:p w14:paraId="0060F472" w14:textId="5B6B4B9D" w:rsidR="00490FBB" w:rsidRPr="00BD43C1" w:rsidRDefault="004B30FE" w:rsidP="00490FBB">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 xml:space="preserve">Ceiba, Atlántida </w:t>
            </w:r>
          </w:p>
        </w:tc>
        <w:tc>
          <w:tcPr>
            <w:tcW w:w="1116" w:type="dxa"/>
            <w:shd w:val="clear" w:color="auto" w:fill="auto"/>
            <w:noWrap/>
            <w:vAlign w:val="center"/>
            <w:hideMark/>
          </w:tcPr>
          <w:p w14:paraId="228E7848" w14:textId="6DE5B158" w:rsidR="00490FBB" w:rsidRPr="00BD43C1" w:rsidRDefault="004B30FE" w:rsidP="00490FBB">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 familiar</w:t>
            </w:r>
          </w:p>
        </w:tc>
        <w:tc>
          <w:tcPr>
            <w:tcW w:w="1436" w:type="dxa"/>
            <w:shd w:val="clear" w:color="auto" w:fill="auto"/>
            <w:vAlign w:val="center"/>
            <w:hideMark/>
          </w:tcPr>
          <w:p w14:paraId="4EA924D8" w14:textId="72A7F86C" w:rsidR="00490FBB" w:rsidRPr="00BD43C1" w:rsidRDefault="004B30FE" w:rsidP="00490FBB">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B</w:t>
            </w:r>
            <w:r w:rsidR="007D0E2E" w:rsidRPr="00BD43C1">
              <w:rPr>
                <w:rFonts w:eastAsia="Times New Roman" w:cstheme="minorHAnsi"/>
                <w:color w:val="000000" w:themeColor="text1"/>
                <w:szCs w:val="22"/>
                <w:lang w:val="es-HN" w:eastAsia="es-HN"/>
              </w:rPr>
              <w:t>ANADESA</w:t>
            </w:r>
          </w:p>
        </w:tc>
        <w:tc>
          <w:tcPr>
            <w:tcW w:w="1042" w:type="dxa"/>
            <w:shd w:val="clear" w:color="auto" w:fill="auto"/>
            <w:noWrap/>
            <w:vAlign w:val="center"/>
            <w:hideMark/>
          </w:tcPr>
          <w:p w14:paraId="49F74DA8" w14:textId="1BC2E308" w:rsidR="00490FBB" w:rsidRPr="00BD43C1" w:rsidRDefault="00F11E41" w:rsidP="00490FBB">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w:t>
            </w:r>
            <w:r w:rsidR="00490FBB" w:rsidRPr="00BD43C1">
              <w:rPr>
                <w:rFonts w:eastAsia="Times New Roman" w:cstheme="minorHAnsi"/>
                <w:color w:val="000000" w:themeColor="text1"/>
                <w:szCs w:val="22"/>
                <w:lang w:val="es-HN" w:eastAsia="es-HN"/>
              </w:rPr>
              <w:t>NFOP</w:t>
            </w:r>
          </w:p>
        </w:tc>
        <w:tc>
          <w:tcPr>
            <w:tcW w:w="1142" w:type="dxa"/>
            <w:shd w:val="clear" w:color="auto" w:fill="auto"/>
            <w:vAlign w:val="center"/>
            <w:hideMark/>
          </w:tcPr>
          <w:p w14:paraId="2F6B020B" w14:textId="082D2CB1" w:rsidR="00490FBB" w:rsidRPr="00BD43C1" w:rsidRDefault="00490FBB" w:rsidP="00490FBB">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Persona Locales, municipios vecinos</w:t>
            </w:r>
            <w:r w:rsidR="004B30FE" w:rsidRPr="00BD43C1">
              <w:rPr>
                <w:rFonts w:eastAsia="Times New Roman" w:cstheme="minorHAnsi"/>
                <w:color w:val="000000" w:themeColor="text1"/>
                <w:szCs w:val="22"/>
                <w:lang w:val="es-HN" w:eastAsia="es-HN"/>
              </w:rPr>
              <w:t>, visitantes.</w:t>
            </w:r>
          </w:p>
        </w:tc>
        <w:tc>
          <w:tcPr>
            <w:tcW w:w="1218" w:type="dxa"/>
            <w:shd w:val="clear" w:color="auto" w:fill="auto"/>
            <w:vAlign w:val="center"/>
            <w:hideMark/>
          </w:tcPr>
          <w:p w14:paraId="41E27ECA" w14:textId="23EC2BE1" w:rsidR="00D02444" w:rsidRPr="00BD43C1" w:rsidRDefault="00D02444" w:rsidP="00490FBB">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30,000/personas /día</w:t>
            </w:r>
          </w:p>
          <w:p w14:paraId="373A3BEF" w14:textId="6562BCD7" w:rsidR="00490FBB" w:rsidRPr="00BD43C1" w:rsidRDefault="00490FBB" w:rsidP="00490FBB">
            <w:pPr>
              <w:jc w:val="center"/>
              <w:rPr>
                <w:rFonts w:eastAsia="Times New Roman" w:cstheme="minorHAnsi"/>
                <w:color w:val="000000" w:themeColor="text1"/>
                <w:szCs w:val="22"/>
                <w:lang w:val="es-HN" w:eastAsia="es-HN"/>
              </w:rPr>
            </w:pPr>
          </w:p>
        </w:tc>
        <w:tc>
          <w:tcPr>
            <w:tcW w:w="1331" w:type="dxa"/>
            <w:shd w:val="clear" w:color="auto" w:fill="auto"/>
            <w:noWrap/>
            <w:vAlign w:val="center"/>
            <w:hideMark/>
          </w:tcPr>
          <w:p w14:paraId="501A14CB" w14:textId="0EC271FB" w:rsidR="00490FBB" w:rsidRPr="00BD43C1" w:rsidRDefault="004B30FE" w:rsidP="00490FBB">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1450</w:t>
            </w:r>
          </w:p>
        </w:tc>
      </w:tr>
      <w:tr w:rsidR="00BD43C1" w:rsidRPr="00BD43C1" w14:paraId="47B23630" w14:textId="77777777" w:rsidTr="0043730D">
        <w:trPr>
          <w:trHeight w:val="441"/>
          <w:jc w:val="center"/>
        </w:trPr>
        <w:tc>
          <w:tcPr>
            <w:tcW w:w="2122" w:type="dxa"/>
            <w:shd w:val="clear" w:color="auto" w:fill="auto"/>
            <w:noWrap/>
            <w:vAlign w:val="center"/>
            <w:hideMark/>
          </w:tcPr>
          <w:p w14:paraId="773A5274" w14:textId="28D272AA" w:rsidR="00F11E41" w:rsidRPr="00BD43C1" w:rsidRDefault="00F11E41" w:rsidP="000E044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2. Merendero, la Abuela</w:t>
            </w:r>
          </w:p>
        </w:tc>
        <w:tc>
          <w:tcPr>
            <w:tcW w:w="1417" w:type="dxa"/>
            <w:shd w:val="clear" w:color="auto" w:fill="auto"/>
            <w:vAlign w:val="center"/>
            <w:hideMark/>
          </w:tcPr>
          <w:p w14:paraId="137A2EBE" w14:textId="3EF362F0"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Sabanagrande, Francisco Morazán</w:t>
            </w:r>
          </w:p>
        </w:tc>
        <w:tc>
          <w:tcPr>
            <w:tcW w:w="1116" w:type="dxa"/>
            <w:shd w:val="clear" w:color="auto" w:fill="auto"/>
            <w:noWrap/>
            <w:vAlign w:val="center"/>
            <w:hideMark/>
          </w:tcPr>
          <w:p w14:paraId="515FF994" w14:textId="65857688" w:rsidR="00F11E41" w:rsidRPr="00BD43C1" w:rsidRDefault="00F11E41" w:rsidP="002B0893">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11</w:t>
            </w:r>
          </w:p>
        </w:tc>
        <w:tc>
          <w:tcPr>
            <w:tcW w:w="1436" w:type="dxa"/>
            <w:shd w:val="clear" w:color="auto" w:fill="auto"/>
            <w:vAlign w:val="center"/>
            <w:hideMark/>
          </w:tcPr>
          <w:p w14:paraId="69F67256" w14:textId="659E6563"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B</w:t>
            </w:r>
            <w:r w:rsidR="007D0E2E" w:rsidRPr="00BD43C1">
              <w:rPr>
                <w:rFonts w:eastAsia="Times New Roman" w:cstheme="minorHAnsi"/>
                <w:color w:val="000000" w:themeColor="text1"/>
                <w:szCs w:val="22"/>
                <w:lang w:val="es-HN" w:eastAsia="es-HN"/>
              </w:rPr>
              <w:t>ANADESA</w:t>
            </w:r>
          </w:p>
        </w:tc>
        <w:tc>
          <w:tcPr>
            <w:tcW w:w="1042" w:type="dxa"/>
            <w:shd w:val="clear" w:color="auto" w:fill="auto"/>
            <w:noWrap/>
            <w:vAlign w:val="center"/>
            <w:hideMark/>
          </w:tcPr>
          <w:p w14:paraId="2E8D49B3" w14:textId="7EF09B01"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INFOP</w:t>
            </w:r>
          </w:p>
        </w:tc>
        <w:tc>
          <w:tcPr>
            <w:tcW w:w="1142" w:type="dxa"/>
            <w:shd w:val="clear" w:color="auto" w:fill="auto"/>
            <w:vAlign w:val="center"/>
            <w:hideMark/>
          </w:tcPr>
          <w:p w14:paraId="7D51268C" w14:textId="19549E93"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Visitantes, y locales</w:t>
            </w:r>
          </w:p>
        </w:tc>
        <w:tc>
          <w:tcPr>
            <w:tcW w:w="1218" w:type="dxa"/>
            <w:shd w:val="clear" w:color="auto" w:fill="auto"/>
            <w:vAlign w:val="center"/>
            <w:hideMark/>
          </w:tcPr>
          <w:p w14:paraId="2D40D6DA" w14:textId="716EDC96"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12,000</w:t>
            </w:r>
            <w:r w:rsidR="00397DCE" w:rsidRPr="00BD43C1">
              <w:rPr>
                <w:rFonts w:eastAsia="Times New Roman" w:cstheme="minorHAnsi"/>
                <w:color w:val="000000" w:themeColor="text1"/>
                <w:szCs w:val="22"/>
                <w:lang w:val="es-HN" w:eastAsia="es-HN"/>
              </w:rPr>
              <w:t xml:space="preserve"> </w:t>
            </w:r>
            <w:r w:rsidRPr="00BD43C1">
              <w:rPr>
                <w:rFonts w:eastAsia="Times New Roman" w:cstheme="minorHAnsi"/>
                <w:color w:val="000000" w:themeColor="text1"/>
                <w:szCs w:val="22"/>
                <w:lang w:val="es-HN" w:eastAsia="es-HN"/>
              </w:rPr>
              <w:t>unidades/día</w:t>
            </w:r>
          </w:p>
        </w:tc>
        <w:tc>
          <w:tcPr>
            <w:tcW w:w="1331" w:type="dxa"/>
            <w:shd w:val="clear" w:color="auto" w:fill="auto"/>
            <w:noWrap/>
            <w:vAlign w:val="center"/>
            <w:hideMark/>
          </w:tcPr>
          <w:p w14:paraId="2B7F24C4" w14:textId="3F196D84"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980</w:t>
            </w:r>
          </w:p>
        </w:tc>
      </w:tr>
      <w:tr w:rsidR="00BD43C1" w:rsidRPr="00BD43C1" w14:paraId="5FC6DE0C" w14:textId="77777777" w:rsidTr="0043730D">
        <w:trPr>
          <w:trHeight w:val="517"/>
          <w:jc w:val="center"/>
        </w:trPr>
        <w:tc>
          <w:tcPr>
            <w:tcW w:w="2122" w:type="dxa"/>
            <w:shd w:val="clear" w:color="auto" w:fill="auto"/>
            <w:vAlign w:val="center"/>
            <w:hideMark/>
          </w:tcPr>
          <w:p w14:paraId="1AD5B81D" w14:textId="233B76DB" w:rsidR="00F11E41" w:rsidRPr="00BD43C1" w:rsidRDefault="00F11E41" w:rsidP="000E044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3. Comedor Betty, Res</w:t>
            </w:r>
            <w:r w:rsidR="0043730D" w:rsidRPr="00BD43C1">
              <w:rPr>
                <w:rFonts w:eastAsia="Times New Roman" w:cstheme="minorHAnsi"/>
                <w:color w:val="000000" w:themeColor="text1"/>
                <w:szCs w:val="22"/>
                <w:lang w:val="es-HN" w:eastAsia="es-HN"/>
              </w:rPr>
              <w:t>turística</w:t>
            </w:r>
            <w:r w:rsidRPr="00BD43C1">
              <w:rPr>
                <w:rFonts w:eastAsia="Times New Roman" w:cstheme="minorHAnsi"/>
                <w:color w:val="000000" w:themeColor="text1"/>
                <w:szCs w:val="22"/>
                <w:lang w:val="es-HN" w:eastAsia="es-HN"/>
              </w:rPr>
              <w:t>.</w:t>
            </w:r>
          </w:p>
        </w:tc>
        <w:tc>
          <w:tcPr>
            <w:tcW w:w="1417" w:type="dxa"/>
            <w:shd w:val="clear" w:color="auto" w:fill="auto"/>
            <w:vAlign w:val="center"/>
            <w:hideMark/>
          </w:tcPr>
          <w:p w14:paraId="140500DC" w14:textId="689461F8"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Dulce Nombre de Culmi, Olancho.</w:t>
            </w:r>
          </w:p>
        </w:tc>
        <w:tc>
          <w:tcPr>
            <w:tcW w:w="1116" w:type="dxa"/>
            <w:shd w:val="clear" w:color="auto" w:fill="auto"/>
            <w:noWrap/>
            <w:vAlign w:val="center"/>
            <w:hideMark/>
          </w:tcPr>
          <w:p w14:paraId="1EFEC6F9" w14:textId="45396F7D"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13</w:t>
            </w:r>
          </w:p>
        </w:tc>
        <w:tc>
          <w:tcPr>
            <w:tcW w:w="1436" w:type="dxa"/>
            <w:shd w:val="clear" w:color="auto" w:fill="auto"/>
            <w:noWrap/>
            <w:vAlign w:val="center"/>
            <w:hideMark/>
          </w:tcPr>
          <w:p w14:paraId="2F240A23" w14:textId="6A8727AF"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Cooperativa Juticalpa, B</w:t>
            </w:r>
            <w:r w:rsidR="007D0E2E" w:rsidRPr="00BD43C1">
              <w:rPr>
                <w:rFonts w:eastAsia="Times New Roman" w:cstheme="minorHAnsi"/>
                <w:color w:val="000000" w:themeColor="text1"/>
                <w:szCs w:val="22"/>
                <w:lang w:val="es-HN" w:eastAsia="es-HN"/>
              </w:rPr>
              <w:t>ANADESA</w:t>
            </w:r>
          </w:p>
        </w:tc>
        <w:tc>
          <w:tcPr>
            <w:tcW w:w="1042" w:type="dxa"/>
            <w:shd w:val="clear" w:color="auto" w:fill="auto"/>
            <w:noWrap/>
            <w:vAlign w:val="center"/>
            <w:hideMark/>
          </w:tcPr>
          <w:p w14:paraId="14A5A5BA" w14:textId="53B55B21"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INFOP</w:t>
            </w:r>
          </w:p>
        </w:tc>
        <w:tc>
          <w:tcPr>
            <w:tcW w:w="1142" w:type="dxa"/>
            <w:shd w:val="clear" w:color="auto" w:fill="auto"/>
            <w:vAlign w:val="center"/>
            <w:hideMark/>
          </w:tcPr>
          <w:p w14:paraId="31D38F36" w14:textId="52776C28"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Visitantes, y locales</w:t>
            </w:r>
          </w:p>
        </w:tc>
        <w:tc>
          <w:tcPr>
            <w:tcW w:w="1218" w:type="dxa"/>
            <w:shd w:val="clear" w:color="auto" w:fill="auto"/>
            <w:vAlign w:val="center"/>
            <w:hideMark/>
          </w:tcPr>
          <w:p w14:paraId="1C29DEC4" w14:textId="39E06EAC"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10,000/personas/día.</w:t>
            </w:r>
          </w:p>
        </w:tc>
        <w:tc>
          <w:tcPr>
            <w:tcW w:w="1331" w:type="dxa"/>
            <w:shd w:val="clear" w:color="auto" w:fill="auto"/>
            <w:noWrap/>
            <w:vAlign w:val="center"/>
            <w:hideMark/>
          </w:tcPr>
          <w:p w14:paraId="0D53B802" w14:textId="77777777"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520</w:t>
            </w:r>
          </w:p>
        </w:tc>
      </w:tr>
      <w:tr w:rsidR="00BD43C1" w:rsidRPr="00BD43C1" w14:paraId="6FDDD34D" w14:textId="77777777" w:rsidTr="0043730D">
        <w:trPr>
          <w:trHeight w:val="517"/>
          <w:jc w:val="center"/>
        </w:trPr>
        <w:tc>
          <w:tcPr>
            <w:tcW w:w="2122" w:type="dxa"/>
            <w:shd w:val="clear" w:color="auto" w:fill="auto"/>
            <w:vAlign w:val="center"/>
            <w:hideMark/>
          </w:tcPr>
          <w:p w14:paraId="6B414A79" w14:textId="3194198D" w:rsidR="00F11E41" w:rsidRPr="00BD43C1" w:rsidRDefault="00F11E41" w:rsidP="000E044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4. Hermanitas López</w:t>
            </w:r>
          </w:p>
        </w:tc>
        <w:tc>
          <w:tcPr>
            <w:tcW w:w="1417" w:type="dxa"/>
            <w:shd w:val="clear" w:color="auto" w:fill="auto"/>
            <w:noWrap/>
            <w:vAlign w:val="center"/>
            <w:hideMark/>
          </w:tcPr>
          <w:p w14:paraId="42D2F52D" w14:textId="77777777"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Nacaome Valle</w:t>
            </w:r>
          </w:p>
        </w:tc>
        <w:tc>
          <w:tcPr>
            <w:tcW w:w="1116" w:type="dxa"/>
            <w:shd w:val="clear" w:color="auto" w:fill="auto"/>
            <w:noWrap/>
            <w:vAlign w:val="center"/>
            <w:hideMark/>
          </w:tcPr>
          <w:p w14:paraId="32148482" w14:textId="46D243EF"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8</w:t>
            </w:r>
          </w:p>
        </w:tc>
        <w:tc>
          <w:tcPr>
            <w:tcW w:w="1436" w:type="dxa"/>
            <w:shd w:val="clear" w:color="auto" w:fill="auto"/>
            <w:noWrap/>
            <w:vAlign w:val="center"/>
            <w:hideMark/>
          </w:tcPr>
          <w:p w14:paraId="582C3BCD" w14:textId="0A801C03"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Cooperativa la Chorotega</w:t>
            </w:r>
          </w:p>
        </w:tc>
        <w:tc>
          <w:tcPr>
            <w:tcW w:w="1042" w:type="dxa"/>
            <w:shd w:val="clear" w:color="auto" w:fill="auto"/>
            <w:noWrap/>
            <w:vAlign w:val="center"/>
            <w:hideMark/>
          </w:tcPr>
          <w:p w14:paraId="33FF19BD" w14:textId="1A8EE3B4"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INFOP</w:t>
            </w:r>
          </w:p>
        </w:tc>
        <w:tc>
          <w:tcPr>
            <w:tcW w:w="1142" w:type="dxa"/>
            <w:shd w:val="clear" w:color="auto" w:fill="auto"/>
            <w:vAlign w:val="center"/>
            <w:hideMark/>
          </w:tcPr>
          <w:p w14:paraId="5C8B4193" w14:textId="52353D68"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Personas lo del municipio, visitantes</w:t>
            </w:r>
          </w:p>
        </w:tc>
        <w:tc>
          <w:tcPr>
            <w:tcW w:w="1218" w:type="dxa"/>
            <w:shd w:val="clear" w:color="auto" w:fill="auto"/>
            <w:vAlign w:val="center"/>
            <w:hideMark/>
          </w:tcPr>
          <w:p w14:paraId="655F7D0A" w14:textId="6A19AB21"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12,000 personas/día</w:t>
            </w:r>
          </w:p>
        </w:tc>
        <w:tc>
          <w:tcPr>
            <w:tcW w:w="1331" w:type="dxa"/>
            <w:shd w:val="clear" w:color="auto" w:fill="auto"/>
            <w:noWrap/>
            <w:vAlign w:val="center"/>
            <w:hideMark/>
          </w:tcPr>
          <w:p w14:paraId="1B4CE444" w14:textId="77777777"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850</w:t>
            </w:r>
          </w:p>
        </w:tc>
      </w:tr>
      <w:tr w:rsidR="00BD43C1" w:rsidRPr="00BD43C1" w14:paraId="5559FAC7" w14:textId="77777777" w:rsidTr="0043730D">
        <w:trPr>
          <w:trHeight w:val="517"/>
          <w:jc w:val="center"/>
        </w:trPr>
        <w:tc>
          <w:tcPr>
            <w:tcW w:w="2122" w:type="dxa"/>
            <w:shd w:val="clear" w:color="auto" w:fill="auto"/>
            <w:vAlign w:val="center"/>
          </w:tcPr>
          <w:p w14:paraId="73732DB3" w14:textId="5074B321" w:rsidR="00F11E41" w:rsidRPr="00BD43C1" w:rsidRDefault="00F11E41" w:rsidP="000E0449">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Comedor Brisas de Occidente</w:t>
            </w:r>
          </w:p>
        </w:tc>
        <w:tc>
          <w:tcPr>
            <w:tcW w:w="1417" w:type="dxa"/>
            <w:shd w:val="clear" w:color="auto" w:fill="auto"/>
            <w:noWrap/>
            <w:vAlign w:val="center"/>
          </w:tcPr>
          <w:p w14:paraId="24AD1767" w14:textId="03999BEB"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Cucuyagua, Copan.</w:t>
            </w:r>
          </w:p>
        </w:tc>
        <w:tc>
          <w:tcPr>
            <w:tcW w:w="1116" w:type="dxa"/>
            <w:shd w:val="clear" w:color="auto" w:fill="auto"/>
            <w:noWrap/>
            <w:vAlign w:val="center"/>
          </w:tcPr>
          <w:p w14:paraId="1F678923" w14:textId="789DD998"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10</w:t>
            </w:r>
          </w:p>
        </w:tc>
        <w:tc>
          <w:tcPr>
            <w:tcW w:w="1436" w:type="dxa"/>
            <w:shd w:val="clear" w:color="auto" w:fill="auto"/>
            <w:noWrap/>
            <w:vAlign w:val="center"/>
          </w:tcPr>
          <w:p w14:paraId="6204B876" w14:textId="73ACE76F"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Banco de Occidente</w:t>
            </w:r>
          </w:p>
        </w:tc>
        <w:tc>
          <w:tcPr>
            <w:tcW w:w="1042" w:type="dxa"/>
            <w:shd w:val="clear" w:color="auto" w:fill="auto"/>
            <w:noWrap/>
            <w:vAlign w:val="center"/>
          </w:tcPr>
          <w:p w14:paraId="6A258246" w14:textId="126DBBBC"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INFOP</w:t>
            </w:r>
          </w:p>
        </w:tc>
        <w:tc>
          <w:tcPr>
            <w:tcW w:w="1142" w:type="dxa"/>
            <w:shd w:val="clear" w:color="auto" w:fill="auto"/>
            <w:vAlign w:val="center"/>
          </w:tcPr>
          <w:p w14:paraId="3C03977D" w14:textId="4428387A" w:rsidR="00F11E41" w:rsidRPr="00BD43C1" w:rsidRDefault="00F11E41" w:rsidP="00F11E41">
            <w:pP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Personas lo del municipio</w:t>
            </w:r>
          </w:p>
        </w:tc>
        <w:tc>
          <w:tcPr>
            <w:tcW w:w="1218" w:type="dxa"/>
            <w:shd w:val="clear" w:color="auto" w:fill="auto"/>
            <w:vAlign w:val="center"/>
          </w:tcPr>
          <w:p w14:paraId="70D76B00" w14:textId="64AA696B"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11,000/personas/día</w:t>
            </w:r>
          </w:p>
        </w:tc>
        <w:tc>
          <w:tcPr>
            <w:tcW w:w="1331" w:type="dxa"/>
            <w:shd w:val="clear" w:color="auto" w:fill="auto"/>
            <w:noWrap/>
            <w:vAlign w:val="center"/>
          </w:tcPr>
          <w:p w14:paraId="1330E1FA" w14:textId="51EC79F6" w:rsidR="00F11E41" w:rsidRPr="00BD43C1" w:rsidRDefault="00F11E41" w:rsidP="00F11E41">
            <w:pPr>
              <w:jc w:val="center"/>
              <w:rPr>
                <w:rFonts w:eastAsia="Times New Roman" w:cstheme="minorHAnsi"/>
                <w:color w:val="000000" w:themeColor="text1"/>
                <w:szCs w:val="22"/>
                <w:lang w:val="es-HN" w:eastAsia="es-HN"/>
              </w:rPr>
            </w:pPr>
            <w:r w:rsidRPr="00BD43C1">
              <w:rPr>
                <w:rFonts w:eastAsia="Times New Roman" w:cstheme="minorHAnsi"/>
                <w:color w:val="000000" w:themeColor="text1"/>
                <w:szCs w:val="22"/>
                <w:lang w:val="es-HN" w:eastAsia="es-HN"/>
              </w:rPr>
              <w:t>950</w:t>
            </w:r>
          </w:p>
        </w:tc>
      </w:tr>
    </w:tbl>
    <w:p w14:paraId="332EA118" w14:textId="49D07CC4" w:rsidR="00490FBB" w:rsidRPr="00BD43C1" w:rsidRDefault="00F72496" w:rsidP="00F72496">
      <w:pPr>
        <w:tabs>
          <w:tab w:val="left" w:pos="1189"/>
        </w:tabs>
        <w:rPr>
          <w:color w:val="000000" w:themeColor="text1"/>
          <w:szCs w:val="22"/>
        </w:rPr>
      </w:pPr>
      <w:r w:rsidRPr="00BD43C1">
        <w:rPr>
          <w:b/>
          <w:bCs/>
          <w:color w:val="000000" w:themeColor="text1"/>
          <w:spacing w:val="20"/>
          <w:szCs w:val="22"/>
        </w:rPr>
        <w:tab/>
      </w:r>
    </w:p>
    <w:p w14:paraId="16A5D1DA" w14:textId="77777777" w:rsidR="002F61E4" w:rsidRPr="00BD43C1" w:rsidRDefault="002F61E4">
      <w:pPr>
        <w:spacing w:after="200" w:line="276" w:lineRule="auto"/>
        <w:rPr>
          <w:b/>
          <w:bCs/>
          <w:color w:val="000000" w:themeColor="text1"/>
          <w:szCs w:val="22"/>
        </w:rPr>
      </w:pPr>
      <w:bookmarkStart w:id="221" w:name="_Toc119134239"/>
      <w:r w:rsidRPr="00BD43C1">
        <w:rPr>
          <w:color w:val="000000" w:themeColor="text1"/>
          <w:szCs w:val="22"/>
        </w:rPr>
        <w:br w:type="page"/>
      </w:r>
    </w:p>
    <w:p w14:paraId="3D6D5C59" w14:textId="61BC7A1F" w:rsidR="0063543E" w:rsidRPr="00BD43C1" w:rsidRDefault="00490FBB" w:rsidP="002F61E4">
      <w:pPr>
        <w:pStyle w:val="Ttulo2"/>
        <w:numPr>
          <w:ilvl w:val="1"/>
          <w:numId w:val="33"/>
        </w:numPr>
        <w:ind w:left="567" w:hanging="567"/>
        <w:rPr>
          <w:color w:val="000000" w:themeColor="text1"/>
          <w:szCs w:val="22"/>
        </w:rPr>
      </w:pPr>
      <w:bookmarkStart w:id="222" w:name="_Toc126063649"/>
      <w:r w:rsidRPr="00BD43C1">
        <w:rPr>
          <w:color w:val="000000" w:themeColor="text1"/>
          <w:szCs w:val="22"/>
        </w:rPr>
        <w:lastRenderedPageBreak/>
        <w:t>Documentos adjuntos</w:t>
      </w:r>
      <w:r w:rsidR="0043084A" w:rsidRPr="00BD43C1">
        <w:rPr>
          <w:color w:val="000000" w:themeColor="text1"/>
          <w:szCs w:val="22"/>
        </w:rPr>
        <w:t xml:space="preserve"> al perfil de negocios</w:t>
      </w:r>
      <w:bookmarkEnd w:id="167"/>
      <w:bookmarkEnd w:id="168"/>
      <w:bookmarkEnd w:id="169"/>
      <w:bookmarkEnd w:id="221"/>
      <w:bookmarkEnd w:id="222"/>
    </w:p>
    <w:p w14:paraId="7A1A8127" w14:textId="77777777" w:rsidR="008D2211" w:rsidRPr="00BD43C1" w:rsidRDefault="008D2211" w:rsidP="008D2211">
      <w:pPr>
        <w:rPr>
          <w:color w:val="000000" w:themeColor="text1"/>
          <w:szCs w:val="22"/>
        </w:rPr>
      </w:pPr>
    </w:p>
    <w:p w14:paraId="3EFA157D" w14:textId="00F3D476" w:rsidR="00365D4C" w:rsidRPr="00BD43C1" w:rsidRDefault="00365D4C" w:rsidP="00365D4C">
      <w:pPr>
        <w:rPr>
          <w:color w:val="000000" w:themeColor="text1"/>
          <w:szCs w:val="22"/>
        </w:rPr>
      </w:pPr>
      <w:r w:rsidRPr="00BD43C1">
        <w:rPr>
          <w:color w:val="000000" w:themeColor="text1"/>
          <w:szCs w:val="22"/>
        </w:rPr>
        <w:t xml:space="preserve">Requisitos que el grupo debe </w:t>
      </w:r>
      <w:r w:rsidR="0095418B" w:rsidRPr="00BD43C1">
        <w:rPr>
          <w:color w:val="000000" w:themeColor="text1"/>
          <w:szCs w:val="22"/>
        </w:rPr>
        <w:t>contar:</w:t>
      </w:r>
    </w:p>
    <w:p w14:paraId="1F83F45F" w14:textId="6E9A8FF3" w:rsidR="00365D4C" w:rsidRPr="00BD43C1" w:rsidRDefault="00365D4C" w:rsidP="0095418B">
      <w:pPr>
        <w:pStyle w:val="Prrafodelista"/>
        <w:numPr>
          <w:ilvl w:val="0"/>
          <w:numId w:val="21"/>
        </w:numPr>
        <w:rPr>
          <w:color w:val="000000" w:themeColor="text1"/>
          <w:szCs w:val="22"/>
        </w:rPr>
      </w:pPr>
      <w:r w:rsidRPr="00BD43C1">
        <w:rPr>
          <w:color w:val="000000" w:themeColor="text1"/>
          <w:szCs w:val="22"/>
        </w:rPr>
        <w:t>Persona jurídica</w:t>
      </w:r>
    </w:p>
    <w:p w14:paraId="74CB5519" w14:textId="36FA44AB" w:rsidR="00365D4C" w:rsidRPr="00BD43C1" w:rsidRDefault="00365D4C" w:rsidP="0095418B">
      <w:pPr>
        <w:pStyle w:val="Prrafodelista"/>
        <w:numPr>
          <w:ilvl w:val="0"/>
          <w:numId w:val="21"/>
        </w:numPr>
        <w:rPr>
          <w:color w:val="000000" w:themeColor="text1"/>
          <w:szCs w:val="22"/>
        </w:rPr>
      </w:pPr>
      <w:r w:rsidRPr="00BD43C1">
        <w:rPr>
          <w:color w:val="000000" w:themeColor="text1"/>
          <w:szCs w:val="22"/>
        </w:rPr>
        <w:t xml:space="preserve">Terreno propio a favor de la organización con dominio pleno </w:t>
      </w:r>
      <w:r w:rsidR="0095418B" w:rsidRPr="00BD43C1">
        <w:rPr>
          <w:color w:val="000000" w:themeColor="text1"/>
          <w:szCs w:val="22"/>
        </w:rPr>
        <w:t>o escriturado</w:t>
      </w:r>
    </w:p>
    <w:p w14:paraId="3A292A37" w14:textId="6B8DF547"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Permiso ambiental de la Unidad Ambiental Municipal</w:t>
      </w:r>
    </w:p>
    <w:p w14:paraId="1D828C11" w14:textId="3F9CD40E"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Listado</w:t>
      </w:r>
      <w:r w:rsidR="007D0E2E" w:rsidRPr="00BD43C1">
        <w:rPr>
          <w:color w:val="000000" w:themeColor="text1"/>
          <w:szCs w:val="22"/>
        </w:rPr>
        <w:t xml:space="preserve"> de integrantes</w:t>
      </w:r>
      <w:r w:rsidRPr="00BD43C1">
        <w:rPr>
          <w:color w:val="000000" w:themeColor="text1"/>
          <w:szCs w:val="22"/>
        </w:rPr>
        <w:t xml:space="preserve"> que conforman el grupo</w:t>
      </w:r>
    </w:p>
    <w:p w14:paraId="60445B09" w14:textId="535631A5"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Conformación de la junta directiva</w:t>
      </w:r>
    </w:p>
    <w:p w14:paraId="51BB8F1D" w14:textId="54E176EF"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Aliados comerciales</w:t>
      </w:r>
    </w:p>
    <w:p w14:paraId="2CBB76F6" w14:textId="5E0A435B"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Aliados financieros</w:t>
      </w:r>
    </w:p>
    <w:p w14:paraId="149FEA59" w14:textId="1D602477"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Foto copia de tarjetas de identidad</w:t>
      </w:r>
    </w:p>
    <w:p w14:paraId="0C63A3C1" w14:textId="015462EA" w:rsidR="0095418B" w:rsidRPr="00BD43C1" w:rsidRDefault="0095418B" w:rsidP="0095418B">
      <w:pPr>
        <w:pStyle w:val="Prrafodelista"/>
        <w:numPr>
          <w:ilvl w:val="0"/>
          <w:numId w:val="21"/>
        </w:numPr>
        <w:rPr>
          <w:color w:val="000000" w:themeColor="text1"/>
          <w:szCs w:val="22"/>
        </w:rPr>
      </w:pPr>
      <w:r w:rsidRPr="00BD43C1">
        <w:rPr>
          <w:color w:val="000000" w:themeColor="text1"/>
          <w:szCs w:val="22"/>
        </w:rPr>
        <w:t>Aprobación del perfil, previo la formulación del plan de negocio</w:t>
      </w:r>
    </w:p>
    <w:p w14:paraId="1D63580B" w14:textId="65D9B944" w:rsidR="00177836" w:rsidRPr="00BD43C1" w:rsidRDefault="00177836" w:rsidP="0095418B">
      <w:pPr>
        <w:pStyle w:val="Prrafodelista"/>
        <w:numPr>
          <w:ilvl w:val="0"/>
          <w:numId w:val="21"/>
        </w:numPr>
        <w:rPr>
          <w:color w:val="000000" w:themeColor="text1"/>
          <w:szCs w:val="22"/>
        </w:rPr>
      </w:pPr>
      <w:r w:rsidRPr="00BD43C1">
        <w:rPr>
          <w:color w:val="000000" w:themeColor="text1"/>
          <w:szCs w:val="22"/>
        </w:rPr>
        <w:t>Otros que se requieran según el ente financiero.</w:t>
      </w:r>
    </w:p>
    <w:p w14:paraId="6CA54888" w14:textId="77777777" w:rsidR="008D2211" w:rsidRPr="00BD43C1" w:rsidRDefault="008D2211" w:rsidP="002F61E4">
      <w:pPr>
        <w:pStyle w:val="Prrafodelista"/>
        <w:rPr>
          <w:color w:val="000000" w:themeColor="text1"/>
          <w:szCs w:val="22"/>
        </w:rPr>
      </w:pPr>
    </w:p>
    <w:p w14:paraId="23C7C8D8" w14:textId="2E0FC4DF" w:rsidR="000402B1" w:rsidRPr="00BD43C1" w:rsidRDefault="005F1FAA" w:rsidP="002F61E4">
      <w:pPr>
        <w:pStyle w:val="Ttulo2"/>
        <w:numPr>
          <w:ilvl w:val="1"/>
          <w:numId w:val="33"/>
        </w:numPr>
        <w:ind w:left="567" w:hanging="567"/>
        <w:rPr>
          <w:color w:val="000000" w:themeColor="text1"/>
          <w:szCs w:val="22"/>
        </w:rPr>
      </w:pPr>
      <w:bookmarkStart w:id="223" w:name="_Toc119134240"/>
      <w:r w:rsidRPr="00BD43C1">
        <w:rPr>
          <w:color w:val="000000" w:themeColor="text1"/>
          <w:szCs w:val="22"/>
        </w:rPr>
        <w:t xml:space="preserve"> </w:t>
      </w:r>
      <w:bookmarkStart w:id="224" w:name="_Toc126063650"/>
      <w:r w:rsidR="0043084A" w:rsidRPr="00BD43C1">
        <w:rPr>
          <w:color w:val="000000" w:themeColor="text1"/>
          <w:szCs w:val="22"/>
        </w:rPr>
        <w:t>Bibliografía</w:t>
      </w:r>
      <w:bookmarkEnd w:id="223"/>
      <w:bookmarkEnd w:id="224"/>
    </w:p>
    <w:p w14:paraId="56AA7666" w14:textId="401853AA" w:rsidR="00002E52" w:rsidRPr="00BD43C1" w:rsidRDefault="00002E52" w:rsidP="007D0E2E">
      <w:pPr>
        <w:pStyle w:val="Prrafodelista"/>
        <w:numPr>
          <w:ilvl w:val="0"/>
          <w:numId w:val="17"/>
        </w:numPr>
        <w:spacing w:after="200" w:line="276" w:lineRule="auto"/>
        <w:rPr>
          <w:color w:val="000000" w:themeColor="text1"/>
          <w:szCs w:val="22"/>
        </w:rPr>
      </w:pPr>
      <w:r w:rsidRPr="00BD43C1">
        <w:rPr>
          <w:color w:val="000000" w:themeColor="text1"/>
          <w:szCs w:val="22"/>
        </w:rPr>
        <w:t>Formulación y evaluación de proyecto y perfiles de proyecto, Rural- Inve</w:t>
      </w:r>
      <w:r w:rsidR="00035946" w:rsidRPr="00BD43C1">
        <w:rPr>
          <w:color w:val="000000" w:themeColor="text1"/>
          <w:szCs w:val="22"/>
        </w:rPr>
        <w:t>s</w:t>
      </w:r>
      <w:r w:rsidRPr="00BD43C1">
        <w:rPr>
          <w:color w:val="000000" w:themeColor="text1"/>
          <w:szCs w:val="22"/>
        </w:rPr>
        <w:t>t, FAO,2007.</w:t>
      </w:r>
    </w:p>
    <w:p w14:paraId="5E980C32" w14:textId="3979E3AD" w:rsidR="00876E45" w:rsidRPr="00BD43C1" w:rsidRDefault="0011017F" w:rsidP="00A30828">
      <w:pPr>
        <w:pStyle w:val="Prrafodelista"/>
        <w:numPr>
          <w:ilvl w:val="0"/>
          <w:numId w:val="17"/>
        </w:numPr>
        <w:spacing w:after="200" w:line="276" w:lineRule="auto"/>
        <w:rPr>
          <w:color w:val="000000" w:themeColor="text1"/>
          <w:szCs w:val="22"/>
        </w:rPr>
      </w:pPr>
      <w:r w:rsidRPr="00BD43C1">
        <w:rPr>
          <w:color w:val="000000" w:themeColor="text1"/>
          <w:szCs w:val="22"/>
        </w:rPr>
        <w:t>Documentos de proyecto, de corte y confección, 2016.</w:t>
      </w:r>
    </w:p>
    <w:p w14:paraId="1420434F" w14:textId="62CA34C3" w:rsidR="0011017F" w:rsidRPr="00BD43C1" w:rsidRDefault="0011017F" w:rsidP="00A30828">
      <w:pPr>
        <w:pStyle w:val="Prrafodelista"/>
        <w:numPr>
          <w:ilvl w:val="0"/>
          <w:numId w:val="17"/>
        </w:numPr>
        <w:spacing w:after="200" w:line="276" w:lineRule="auto"/>
        <w:rPr>
          <w:color w:val="000000" w:themeColor="text1"/>
          <w:szCs w:val="22"/>
        </w:rPr>
      </w:pPr>
      <w:r w:rsidRPr="00BD43C1">
        <w:rPr>
          <w:color w:val="000000" w:themeColor="text1"/>
          <w:szCs w:val="22"/>
        </w:rPr>
        <w:t>Planes de negocios, 2017.</w:t>
      </w:r>
    </w:p>
    <w:p w14:paraId="7C172D0A" w14:textId="5FFFCDC6" w:rsidR="0011017F" w:rsidRPr="00BD43C1" w:rsidRDefault="007F690D" w:rsidP="0011017F">
      <w:pPr>
        <w:pStyle w:val="Prrafodelista"/>
        <w:numPr>
          <w:ilvl w:val="0"/>
          <w:numId w:val="17"/>
        </w:numPr>
        <w:spacing w:after="200" w:line="276" w:lineRule="auto"/>
        <w:rPr>
          <w:color w:val="000000" w:themeColor="text1"/>
          <w:szCs w:val="22"/>
        </w:rPr>
      </w:pPr>
      <w:r w:rsidRPr="00BD43C1">
        <w:rPr>
          <w:color w:val="000000" w:themeColor="text1"/>
          <w:szCs w:val="22"/>
        </w:rPr>
        <w:t>.</w:t>
      </w:r>
      <w:r w:rsidR="0011017F" w:rsidRPr="00BD43C1">
        <w:rPr>
          <w:color w:val="000000" w:themeColor="text1"/>
          <w:szCs w:val="22"/>
        </w:rPr>
        <w:t xml:space="preserve"> Manual </w:t>
      </w:r>
      <w:r w:rsidR="00D02444" w:rsidRPr="00BD43C1">
        <w:rPr>
          <w:color w:val="000000" w:themeColor="text1"/>
          <w:szCs w:val="22"/>
        </w:rPr>
        <w:t>de Cocina, Andrés Medina, María Carcamo,</w:t>
      </w:r>
      <w:r w:rsidR="0011017F" w:rsidRPr="00BD43C1">
        <w:rPr>
          <w:color w:val="000000" w:themeColor="text1"/>
          <w:szCs w:val="22"/>
        </w:rPr>
        <w:t>2012.</w:t>
      </w:r>
    </w:p>
    <w:p w14:paraId="14542B24" w14:textId="046D17D3" w:rsidR="00B66712" w:rsidRPr="00BD43C1" w:rsidRDefault="00D02444" w:rsidP="007D0E2E">
      <w:pPr>
        <w:pStyle w:val="Prrafodelista"/>
        <w:numPr>
          <w:ilvl w:val="0"/>
          <w:numId w:val="17"/>
        </w:numPr>
        <w:spacing w:after="200" w:line="276" w:lineRule="auto"/>
        <w:rPr>
          <w:color w:val="000000" w:themeColor="text1"/>
          <w:szCs w:val="22"/>
        </w:rPr>
      </w:pPr>
      <w:r w:rsidRPr="00BD43C1">
        <w:rPr>
          <w:color w:val="000000" w:themeColor="text1"/>
          <w:szCs w:val="22"/>
        </w:rPr>
        <w:t>Manual de Gastronomía Heifer Internacional, 2019</w:t>
      </w:r>
    </w:p>
    <w:sectPr w:rsidR="00B66712" w:rsidRPr="00BD43C1" w:rsidSect="005F1FAA">
      <w:headerReference w:type="default" r:id="rId17"/>
      <w:footerReference w:type="default" r:id="rId18"/>
      <w:pgSz w:w="12240" w:h="15840" w:code="1"/>
      <w:pgMar w:top="1418" w:right="1041" w:bottom="1276" w:left="1701"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8A99" w14:textId="77777777" w:rsidR="001A3D5F" w:rsidRDefault="001A3D5F" w:rsidP="0063543E">
      <w:r>
        <w:separator/>
      </w:r>
    </w:p>
  </w:endnote>
  <w:endnote w:type="continuationSeparator" w:id="0">
    <w:p w14:paraId="164C9473" w14:textId="77777777" w:rsidR="001A3D5F" w:rsidRDefault="001A3D5F" w:rsidP="0063543E">
      <w:r>
        <w:continuationSeparator/>
      </w:r>
    </w:p>
  </w:endnote>
  <w:endnote w:type="continuationNotice" w:id="1">
    <w:p w14:paraId="5F95021C" w14:textId="77777777" w:rsidR="001A3D5F" w:rsidRDefault="001A3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mbria"/>
    <w:charset w:val="00"/>
    <w:family w:val="swiss"/>
    <w:pitch w:val="variable"/>
    <w:sig w:usb0="00000003" w:usb1="0200E0A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ira">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700436"/>
      <w:docPartObj>
        <w:docPartGallery w:val="Page Numbers (Bottom of Page)"/>
        <w:docPartUnique/>
      </w:docPartObj>
    </w:sdtPr>
    <w:sdtContent>
      <w:p w14:paraId="1F00E04C" w14:textId="6216A63A" w:rsidR="00DD5C55" w:rsidRDefault="00DD5C55">
        <w:pPr>
          <w:pStyle w:val="Piedepgina"/>
          <w:jc w:val="right"/>
        </w:pPr>
        <w:r>
          <w:fldChar w:fldCharType="begin"/>
        </w:r>
        <w:r>
          <w:instrText>PAGE   \* MERGEFORMAT</w:instrText>
        </w:r>
        <w:r>
          <w:fldChar w:fldCharType="separate"/>
        </w:r>
        <w:r w:rsidR="000F7185">
          <w:rPr>
            <w:noProof/>
          </w:rPr>
          <w:t>14</w:t>
        </w:r>
        <w:r>
          <w:fldChar w:fldCharType="end"/>
        </w:r>
      </w:p>
    </w:sdtContent>
  </w:sdt>
  <w:p w14:paraId="24F130C9" w14:textId="77777777" w:rsidR="00DD5C55" w:rsidRDefault="00DD5C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FCC07" w14:textId="77777777" w:rsidR="001A3D5F" w:rsidRDefault="001A3D5F" w:rsidP="0063543E">
      <w:r>
        <w:separator/>
      </w:r>
    </w:p>
  </w:footnote>
  <w:footnote w:type="continuationSeparator" w:id="0">
    <w:p w14:paraId="1EF9C200" w14:textId="77777777" w:rsidR="001A3D5F" w:rsidRDefault="001A3D5F" w:rsidP="0063543E">
      <w:r>
        <w:continuationSeparator/>
      </w:r>
    </w:p>
  </w:footnote>
  <w:footnote w:type="continuationNotice" w:id="1">
    <w:p w14:paraId="48EE8CF8" w14:textId="77777777" w:rsidR="001A3D5F" w:rsidRDefault="001A3D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BA98" w14:textId="77777777" w:rsidR="005227F0" w:rsidRPr="00750F51" w:rsidRDefault="005227F0" w:rsidP="005227F0">
    <w:pPr>
      <w:pStyle w:val="Encabezado"/>
      <w:jc w:val="center"/>
      <w:rPr>
        <w:b/>
        <w:bCs/>
        <w:sz w:val="20"/>
        <w:szCs w:val="24"/>
      </w:rPr>
    </w:pPr>
    <w:bookmarkStart w:id="225" w:name="_Hlk119924693"/>
    <w:r>
      <w:rPr>
        <w:b/>
        <w:bCs/>
        <w:sz w:val="20"/>
        <w:szCs w:val="24"/>
      </w:rPr>
      <w:t>PERFIL DE INGRESO</w:t>
    </w:r>
  </w:p>
  <w:p w14:paraId="0E854797" w14:textId="77777777" w:rsidR="005227F0" w:rsidRDefault="005227F0" w:rsidP="005227F0">
    <w:pPr>
      <w:pStyle w:val="Encabezado"/>
      <w:pBdr>
        <w:bottom w:val="dotted" w:sz="6" w:space="0" w:color="365F91" w:themeColor="accent1" w:themeShade="BF"/>
      </w:pBdr>
      <w:jc w:val="center"/>
      <w:rPr>
        <w:b/>
        <w:bCs/>
        <w:sz w:val="18"/>
      </w:rPr>
    </w:pPr>
    <w:bookmarkStart w:id="226" w:name="_Hlk108634470"/>
    <w:bookmarkStart w:id="227" w:name="_Hlk108634471"/>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2A1834C3" w14:textId="77777777" w:rsidR="005227F0" w:rsidRPr="0058376B" w:rsidRDefault="005227F0" w:rsidP="005227F0">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bookmarkEnd w:id="225"/>
    <w:bookmarkEnd w:id="226"/>
    <w:bookmarkEnd w:id="227"/>
  </w:p>
  <w:p w14:paraId="133F2B3F" w14:textId="77777777" w:rsidR="005227F0" w:rsidRPr="005227F0" w:rsidRDefault="005227F0" w:rsidP="005227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579358B"/>
    <w:multiLevelType w:val="multilevel"/>
    <w:tmpl w:val="24D8E678"/>
    <w:lvl w:ilvl="0">
      <w:start w:val="1"/>
      <w:numFmt w:val="upperRoman"/>
      <w:lvlText w:val="%1."/>
      <w:lvlJc w:val="right"/>
      <w:pPr>
        <w:ind w:left="720" w:hanging="360"/>
      </w:p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7"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94A08D3"/>
    <w:multiLevelType w:val="multilevel"/>
    <w:tmpl w:val="8F6E08BC"/>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9"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1"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0147D30"/>
    <w:multiLevelType w:val="multilevel"/>
    <w:tmpl w:val="5E020288"/>
    <w:lvl w:ilvl="0">
      <w:start w:val="1"/>
      <w:numFmt w:val="decimal"/>
      <w:lvlText w:val="%1."/>
      <w:lvlJc w:val="left"/>
      <w:pPr>
        <w:ind w:left="720" w:hanging="360"/>
      </w:pPr>
      <w:rPr>
        <w:b/>
        <w:color w:val="000000" w:themeColor="text1"/>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5" w15:restartNumberingAfterBreak="0">
    <w:nsid w:val="1ACB0E60"/>
    <w:multiLevelType w:val="hybridMultilevel"/>
    <w:tmpl w:val="3CA03F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1E3D4402"/>
    <w:multiLevelType w:val="hybridMultilevel"/>
    <w:tmpl w:val="3F8E949E"/>
    <w:lvl w:ilvl="0" w:tplc="480A0017">
      <w:start w:val="1"/>
      <w:numFmt w:val="lowerLetter"/>
      <w:lvlText w:val="%1)"/>
      <w:lvlJc w:val="left"/>
      <w:pPr>
        <w:ind w:left="927"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283109EF"/>
    <w:multiLevelType w:val="hybridMultilevel"/>
    <w:tmpl w:val="4D9A74CE"/>
    <w:lvl w:ilvl="0" w:tplc="72384E18">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29915986"/>
    <w:multiLevelType w:val="hybridMultilevel"/>
    <w:tmpl w:val="A31258C0"/>
    <w:lvl w:ilvl="0" w:tplc="A59E303A">
      <w:start w:val="1"/>
      <w:numFmt w:val="decimal"/>
      <w:lvlText w:val="%1."/>
      <w:lvlJc w:val="left"/>
      <w:pPr>
        <w:ind w:left="1080" w:hanging="360"/>
      </w:pPr>
      <w:rPr>
        <w:rFonts w:asciiTheme="minorHAnsi" w:eastAsiaTheme="minorEastAsia" w:hAnsiTheme="minorHAnsi" w:cstheme="minorBidi" w:hint="default"/>
        <w:color w:val="auto"/>
        <w:sz w:val="23"/>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4" w15:restartNumberingAfterBreak="0">
    <w:nsid w:val="2A164247"/>
    <w:multiLevelType w:val="multilevel"/>
    <w:tmpl w:val="9EE43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8" w15:restartNumberingAfterBreak="0">
    <w:nsid w:val="2E384F08"/>
    <w:multiLevelType w:val="hybridMultilevel"/>
    <w:tmpl w:val="FAB0BE5C"/>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9"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6C23DB3"/>
    <w:multiLevelType w:val="hybridMultilevel"/>
    <w:tmpl w:val="85244DE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8D68A7"/>
    <w:multiLevelType w:val="hybridMultilevel"/>
    <w:tmpl w:val="B90A4A1E"/>
    <w:lvl w:ilvl="0" w:tplc="956CDEC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5C7C5234"/>
    <w:multiLevelType w:val="hybridMultilevel"/>
    <w:tmpl w:val="C400D162"/>
    <w:lvl w:ilvl="0" w:tplc="D0C0107C">
      <w:start w:val="1"/>
      <w:numFmt w:val="lowerLetter"/>
      <w:lvlText w:val="%1."/>
      <w:lvlJc w:val="left"/>
      <w:pPr>
        <w:ind w:left="927"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8"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607A68A0"/>
    <w:multiLevelType w:val="hybridMultilevel"/>
    <w:tmpl w:val="13C24730"/>
    <w:lvl w:ilvl="0" w:tplc="92F2F386">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992001"/>
    <w:multiLevelType w:val="hybridMultilevel"/>
    <w:tmpl w:val="2FBEF65C"/>
    <w:lvl w:ilvl="0" w:tplc="480A000B">
      <w:start w:val="1"/>
      <w:numFmt w:val="bullet"/>
      <w:lvlText w:val=""/>
      <w:lvlJc w:val="left"/>
      <w:pPr>
        <w:ind w:left="360" w:hanging="360"/>
      </w:pPr>
      <w:rPr>
        <w:rFonts w:ascii="Wingdings" w:hAnsi="Wingding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3" w15:restartNumberingAfterBreak="0">
    <w:nsid w:val="6D831490"/>
    <w:multiLevelType w:val="hybridMultilevel"/>
    <w:tmpl w:val="2A763AA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16501FC"/>
    <w:multiLevelType w:val="hybridMultilevel"/>
    <w:tmpl w:val="7958AAD4"/>
    <w:lvl w:ilvl="0" w:tplc="2C6CB1B6">
      <w:start w:val="1"/>
      <w:numFmt w:val="lowerLetter"/>
      <w:lvlText w:val="%1)"/>
      <w:lvlJc w:val="left"/>
      <w:pPr>
        <w:ind w:left="720" w:hanging="360"/>
      </w:pPr>
      <w:rPr>
        <w:rFonts w:ascii="Arial Narrow" w:eastAsiaTheme="minorEastAsia" w:hAnsi="Arial Narrow" w:cstheme="minorBid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7"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5434FE0"/>
    <w:multiLevelType w:val="hybridMultilevel"/>
    <w:tmpl w:val="294A807A"/>
    <w:lvl w:ilvl="0" w:tplc="480A000F">
      <w:start w:val="1"/>
      <w:numFmt w:val="decimal"/>
      <w:lvlText w:val="%1."/>
      <w:lvlJc w:val="left"/>
      <w:pPr>
        <w:ind w:left="815" w:hanging="360"/>
      </w:pPr>
    </w:lvl>
    <w:lvl w:ilvl="1" w:tplc="480A0019" w:tentative="1">
      <w:start w:val="1"/>
      <w:numFmt w:val="lowerLetter"/>
      <w:lvlText w:val="%2."/>
      <w:lvlJc w:val="left"/>
      <w:pPr>
        <w:ind w:left="1535" w:hanging="360"/>
      </w:pPr>
    </w:lvl>
    <w:lvl w:ilvl="2" w:tplc="480A001B" w:tentative="1">
      <w:start w:val="1"/>
      <w:numFmt w:val="lowerRoman"/>
      <w:lvlText w:val="%3."/>
      <w:lvlJc w:val="right"/>
      <w:pPr>
        <w:ind w:left="2255" w:hanging="180"/>
      </w:pPr>
    </w:lvl>
    <w:lvl w:ilvl="3" w:tplc="480A000F" w:tentative="1">
      <w:start w:val="1"/>
      <w:numFmt w:val="decimal"/>
      <w:lvlText w:val="%4."/>
      <w:lvlJc w:val="left"/>
      <w:pPr>
        <w:ind w:left="2975" w:hanging="360"/>
      </w:pPr>
    </w:lvl>
    <w:lvl w:ilvl="4" w:tplc="480A0019" w:tentative="1">
      <w:start w:val="1"/>
      <w:numFmt w:val="lowerLetter"/>
      <w:lvlText w:val="%5."/>
      <w:lvlJc w:val="left"/>
      <w:pPr>
        <w:ind w:left="3695" w:hanging="360"/>
      </w:pPr>
    </w:lvl>
    <w:lvl w:ilvl="5" w:tplc="480A001B" w:tentative="1">
      <w:start w:val="1"/>
      <w:numFmt w:val="lowerRoman"/>
      <w:lvlText w:val="%6."/>
      <w:lvlJc w:val="right"/>
      <w:pPr>
        <w:ind w:left="4415" w:hanging="180"/>
      </w:pPr>
    </w:lvl>
    <w:lvl w:ilvl="6" w:tplc="480A000F" w:tentative="1">
      <w:start w:val="1"/>
      <w:numFmt w:val="decimal"/>
      <w:lvlText w:val="%7."/>
      <w:lvlJc w:val="left"/>
      <w:pPr>
        <w:ind w:left="5135" w:hanging="360"/>
      </w:pPr>
    </w:lvl>
    <w:lvl w:ilvl="7" w:tplc="480A0019" w:tentative="1">
      <w:start w:val="1"/>
      <w:numFmt w:val="lowerLetter"/>
      <w:lvlText w:val="%8."/>
      <w:lvlJc w:val="left"/>
      <w:pPr>
        <w:ind w:left="5855" w:hanging="360"/>
      </w:pPr>
    </w:lvl>
    <w:lvl w:ilvl="8" w:tplc="480A001B" w:tentative="1">
      <w:start w:val="1"/>
      <w:numFmt w:val="lowerRoman"/>
      <w:lvlText w:val="%9."/>
      <w:lvlJc w:val="right"/>
      <w:pPr>
        <w:ind w:left="6575" w:hanging="180"/>
      </w:pPr>
    </w:lvl>
  </w:abstractNum>
  <w:num w:numId="1" w16cid:durableId="1737824155">
    <w:abstractNumId w:val="25"/>
  </w:num>
  <w:num w:numId="2" w16cid:durableId="86117245">
    <w:abstractNumId w:val="26"/>
  </w:num>
  <w:num w:numId="3" w16cid:durableId="644578979">
    <w:abstractNumId w:val="3"/>
  </w:num>
  <w:num w:numId="4" w16cid:durableId="566573427">
    <w:abstractNumId w:val="2"/>
  </w:num>
  <w:num w:numId="5" w16cid:durableId="471218703">
    <w:abstractNumId w:val="1"/>
  </w:num>
  <w:num w:numId="6" w16cid:durableId="1429500983">
    <w:abstractNumId w:val="0"/>
  </w:num>
  <w:num w:numId="7" w16cid:durableId="1201354344">
    <w:abstractNumId w:val="10"/>
  </w:num>
  <w:num w:numId="8" w16cid:durableId="545143481">
    <w:abstractNumId w:val="14"/>
  </w:num>
  <w:num w:numId="9" w16cid:durableId="2105102652">
    <w:abstractNumId w:val="18"/>
  </w:num>
  <w:num w:numId="10" w16cid:durableId="913012082">
    <w:abstractNumId w:val="4"/>
  </w:num>
  <w:num w:numId="11" w16cid:durableId="2057387930">
    <w:abstractNumId w:val="22"/>
  </w:num>
  <w:num w:numId="12" w16cid:durableId="493879939">
    <w:abstractNumId w:val="40"/>
  </w:num>
  <w:num w:numId="13" w16cid:durableId="1624386765">
    <w:abstractNumId w:val="16"/>
  </w:num>
  <w:num w:numId="14" w16cid:durableId="1896502229">
    <w:abstractNumId w:val="47"/>
  </w:num>
  <w:num w:numId="15" w16cid:durableId="354698170">
    <w:abstractNumId w:val="11"/>
  </w:num>
  <w:num w:numId="16" w16cid:durableId="461383215">
    <w:abstractNumId w:val="29"/>
  </w:num>
  <w:num w:numId="17" w16cid:durableId="276446030">
    <w:abstractNumId w:val="46"/>
  </w:num>
  <w:num w:numId="18" w16cid:durableId="1819877757">
    <w:abstractNumId w:val="38"/>
  </w:num>
  <w:num w:numId="19" w16cid:durableId="1166894619">
    <w:abstractNumId w:val="34"/>
  </w:num>
  <w:num w:numId="20" w16cid:durableId="1513030043">
    <w:abstractNumId w:val="35"/>
  </w:num>
  <w:num w:numId="21" w16cid:durableId="2099475904">
    <w:abstractNumId w:val="45"/>
  </w:num>
  <w:num w:numId="22" w16cid:durableId="457383259">
    <w:abstractNumId w:val="19"/>
  </w:num>
  <w:num w:numId="23" w16cid:durableId="524028811">
    <w:abstractNumId w:val="41"/>
  </w:num>
  <w:num w:numId="24" w16cid:durableId="1521233626">
    <w:abstractNumId w:val="27"/>
  </w:num>
  <w:num w:numId="25" w16cid:durableId="798189362">
    <w:abstractNumId w:val="44"/>
  </w:num>
  <w:num w:numId="26" w16cid:durableId="267781641">
    <w:abstractNumId w:val="12"/>
  </w:num>
  <w:num w:numId="27" w16cid:durableId="784084833">
    <w:abstractNumId w:val="7"/>
  </w:num>
  <w:num w:numId="28" w16cid:durableId="520314435">
    <w:abstractNumId w:val="9"/>
  </w:num>
  <w:num w:numId="29" w16cid:durableId="457918056">
    <w:abstractNumId w:val="32"/>
  </w:num>
  <w:num w:numId="30" w16cid:durableId="539513039">
    <w:abstractNumId w:val="5"/>
  </w:num>
  <w:num w:numId="31" w16cid:durableId="706489225">
    <w:abstractNumId w:val="20"/>
  </w:num>
  <w:num w:numId="32" w16cid:durableId="10691262">
    <w:abstractNumId w:val="30"/>
  </w:num>
  <w:num w:numId="33" w16cid:durableId="773867470">
    <w:abstractNumId w:val="8"/>
  </w:num>
  <w:num w:numId="34" w16cid:durableId="237254483">
    <w:abstractNumId w:val="24"/>
  </w:num>
  <w:num w:numId="35" w16cid:durableId="1724786488">
    <w:abstractNumId w:val="37"/>
  </w:num>
  <w:num w:numId="36" w16cid:durableId="1150444485">
    <w:abstractNumId w:val="42"/>
  </w:num>
  <w:num w:numId="37" w16cid:durableId="2146849598">
    <w:abstractNumId w:val="17"/>
  </w:num>
  <w:num w:numId="38" w16cid:durableId="175317097">
    <w:abstractNumId w:val="33"/>
  </w:num>
  <w:num w:numId="39" w16cid:durableId="789400064">
    <w:abstractNumId w:val="31"/>
  </w:num>
  <w:num w:numId="40" w16cid:durableId="101727189">
    <w:abstractNumId w:val="48"/>
  </w:num>
  <w:num w:numId="41" w16cid:durableId="2005627886">
    <w:abstractNumId w:val="43"/>
  </w:num>
  <w:num w:numId="42" w16cid:durableId="1157915088">
    <w:abstractNumId w:val="23"/>
  </w:num>
  <w:num w:numId="43" w16cid:durableId="113912058">
    <w:abstractNumId w:val="28"/>
  </w:num>
  <w:num w:numId="44" w16cid:durableId="1772360867">
    <w:abstractNumId w:val="13"/>
  </w:num>
  <w:num w:numId="45" w16cid:durableId="1234320475">
    <w:abstractNumId w:val="21"/>
  </w:num>
  <w:num w:numId="46" w16cid:durableId="2046128576">
    <w:abstractNumId w:val="15"/>
  </w:num>
  <w:num w:numId="47" w16cid:durableId="755245628">
    <w:abstractNumId w:val="6"/>
  </w:num>
  <w:num w:numId="48" w16cid:durableId="546185347">
    <w:abstractNumId w:val="36"/>
  </w:num>
  <w:num w:numId="49" w16cid:durableId="318115586">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0DCB"/>
    <w:rsid w:val="00001941"/>
    <w:rsid w:val="00002B15"/>
    <w:rsid w:val="00002E52"/>
    <w:rsid w:val="00002F86"/>
    <w:rsid w:val="00002F9D"/>
    <w:rsid w:val="0000317C"/>
    <w:rsid w:val="000053D9"/>
    <w:rsid w:val="0000633A"/>
    <w:rsid w:val="00010A30"/>
    <w:rsid w:val="0001259C"/>
    <w:rsid w:val="00013467"/>
    <w:rsid w:val="0001715F"/>
    <w:rsid w:val="00017A85"/>
    <w:rsid w:val="00020E8F"/>
    <w:rsid w:val="00020EEF"/>
    <w:rsid w:val="000212CA"/>
    <w:rsid w:val="000238E9"/>
    <w:rsid w:val="000253A3"/>
    <w:rsid w:val="00025758"/>
    <w:rsid w:val="00025E27"/>
    <w:rsid w:val="00026329"/>
    <w:rsid w:val="0003105D"/>
    <w:rsid w:val="00033381"/>
    <w:rsid w:val="000343E6"/>
    <w:rsid w:val="00034E0C"/>
    <w:rsid w:val="00035946"/>
    <w:rsid w:val="000367ED"/>
    <w:rsid w:val="000402B1"/>
    <w:rsid w:val="00040757"/>
    <w:rsid w:val="0004097A"/>
    <w:rsid w:val="00041292"/>
    <w:rsid w:val="000414AF"/>
    <w:rsid w:val="00042D90"/>
    <w:rsid w:val="00042E54"/>
    <w:rsid w:val="00042E9B"/>
    <w:rsid w:val="0004319E"/>
    <w:rsid w:val="00043B3A"/>
    <w:rsid w:val="00044ED8"/>
    <w:rsid w:val="000463D1"/>
    <w:rsid w:val="00046444"/>
    <w:rsid w:val="00046CAD"/>
    <w:rsid w:val="00052FC6"/>
    <w:rsid w:val="00054AD8"/>
    <w:rsid w:val="000553AD"/>
    <w:rsid w:val="00055C32"/>
    <w:rsid w:val="0006072F"/>
    <w:rsid w:val="00060882"/>
    <w:rsid w:val="00061B7D"/>
    <w:rsid w:val="0006348F"/>
    <w:rsid w:val="00063B6D"/>
    <w:rsid w:val="00065B06"/>
    <w:rsid w:val="00065C28"/>
    <w:rsid w:val="000661E3"/>
    <w:rsid w:val="00066777"/>
    <w:rsid w:val="000670B1"/>
    <w:rsid w:val="000671A8"/>
    <w:rsid w:val="00074330"/>
    <w:rsid w:val="000743E3"/>
    <w:rsid w:val="000755B8"/>
    <w:rsid w:val="0007575A"/>
    <w:rsid w:val="00076BC7"/>
    <w:rsid w:val="000774BB"/>
    <w:rsid w:val="00077716"/>
    <w:rsid w:val="00077F98"/>
    <w:rsid w:val="00080346"/>
    <w:rsid w:val="00080DF6"/>
    <w:rsid w:val="000811F6"/>
    <w:rsid w:val="000816B9"/>
    <w:rsid w:val="00081B31"/>
    <w:rsid w:val="00081EE1"/>
    <w:rsid w:val="000822F5"/>
    <w:rsid w:val="000824D3"/>
    <w:rsid w:val="000839D8"/>
    <w:rsid w:val="00084239"/>
    <w:rsid w:val="00084862"/>
    <w:rsid w:val="00085D9F"/>
    <w:rsid w:val="0008706D"/>
    <w:rsid w:val="00087685"/>
    <w:rsid w:val="000905E8"/>
    <w:rsid w:val="00090A57"/>
    <w:rsid w:val="00090CF1"/>
    <w:rsid w:val="00091193"/>
    <w:rsid w:val="00091412"/>
    <w:rsid w:val="00093516"/>
    <w:rsid w:val="000947A6"/>
    <w:rsid w:val="0009564F"/>
    <w:rsid w:val="00095783"/>
    <w:rsid w:val="0009612A"/>
    <w:rsid w:val="00097CFA"/>
    <w:rsid w:val="000A018D"/>
    <w:rsid w:val="000A173A"/>
    <w:rsid w:val="000A1F5E"/>
    <w:rsid w:val="000A5D56"/>
    <w:rsid w:val="000A5E3C"/>
    <w:rsid w:val="000A68FE"/>
    <w:rsid w:val="000A7A99"/>
    <w:rsid w:val="000B22F1"/>
    <w:rsid w:val="000B347C"/>
    <w:rsid w:val="000B3A91"/>
    <w:rsid w:val="000B42CD"/>
    <w:rsid w:val="000B4F3F"/>
    <w:rsid w:val="000B785B"/>
    <w:rsid w:val="000C0EA3"/>
    <w:rsid w:val="000C0F3F"/>
    <w:rsid w:val="000C3396"/>
    <w:rsid w:val="000C3AC1"/>
    <w:rsid w:val="000C423A"/>
    <w:rsid w:val="000C64DC"/>
    <w:rsid w:val="000D1367"/>
    <w:rsid w:val="000D220F"/>
    <w:rsid w:val="000D2D13"/>
    <w:rsid w:val="000D2F95"/>
    <w:rsid w:val="000D65F6"/>
    <w:rsid w:val="000D6864"/>
    <w:rsid w:val="000D7789"/>
    <w:rsid w:val="000D78CC"/>
    <w:rsid w:val="000E0449"/>
    <w:rsid w:val="000E23E1"/>
    <w:rsid w:val="000E2772"/>
    <w:rsid w:val="000E45C6"/>
    <w:rsid w:val="000E5132"/>
    <w:rsid w:val="000E6270"/>
    <w:rsid w:val="000E65D7"/>
    <w:rsid w:val="000F023B"/>
    <w:rsid w:val="000F03FE"/>
    <w:rsid w:val="000F33CE"/>
    <w:rsid w:val="000F47E2"/>
    <w:rsid w:val="000F4C1E"/>
    <w:rsid w:val="000F5151"/>
    <w:rsid w:val="000F7185"/>
    <w:rsid w:val="000F7BCC"/>
    <w:rsid w:val="001010B5"/>
    <w:rsid w:val="001016AF"/>
    <w:rsid w:val="00101705"/>
    <w:rsid w:val="001017D9"/>
    <w:rsid w:val="0010182C"/>
    <w:rsid w:val="001020D6"/>
    <w:rsid w:val="00102556"/>
    <w:rsid w:val="00103749"/>
    <w:rsid w:val="0010380B"/>
    <w:rsid w:val="00104351"/>
    <w:rsid w:val="00104A4D"/>
    <w:rsid w:val="00107719"/>
    <w:rsid w:val="0011017F"/>
    <w:rsid w:val="00110AE9"/>
    <w:rsid w:val="00110C0F"/>
    <w:rsid w:val="00110C4E"/>
    <w:rsid w:val="00111CB0"/>
    <w:rsid w:val="00111F70"/>
    <w:rsid w:val="00112185"/>
    <w:rsid w:val="00113EB7"/>
    <w:rsid w:val="00113FC4"/>
    <w:rsid w:val="00114562"/>
    <w:rsid w:val="00114906"/>
    <w:rsid w:val="001174C3"/>
    <w:rsid w:val="001178B8"/>
    <w:rsid w:val="00117CB2"/>
    <w:rsid w:val="0012048A"/>
    <w:rsid w:val="00124A84"/>
    <w:rsid w:val="00124E89"/>
    <w:rsid w:val="00126BD7"/>
    <w:rsid w:val="00126D7D"/>
    <w:rsid w:val="00126FA1"/>
    <w:rsid w:val="001306B1"/>
    <w:rsid w:val="0013188F"/>
    <w:rsid w:val="00131FD9"/>
    <w:rsid w:val="00133E4B"/>
    <w:rsid w:val="00134501"/>
    <w:rsid w:val="0013527F"/>
    <w:rsid w:val="00137361"/>
    <w:rsid w:val="00137F58"/>
    <w:rsid w:val="00140650"/>
    <w:rsid w:val="001407D5"/>
    <w:rsid w:val="00140BCA"/>
    <w:rsid w:val="00142584"/>
    <w:rsid w:val="0014269E"/>
    <w:rsid w:val="00143B45"/>
    <w:rsid w:val="00143F67"/>
    <w:rsid w:val="001447E7"/>
    <w:rsid w:val="001456CD"/>
    <w:rsid w:val="00145B66"/>
    <w:rsid w:val="00147E03"/>
    <w:rsid w:val="0015240D"/>
    <w:rsid w:val="00152566"/>
    <w:rsid w:val="0015269C"/>
    <w:rsid w:val="00152935"/>
    <w:rsid w:val="001542EB"/>
    <w:rsid w:val="00155847"/>
    <w:rsid w:val="00155D3D"/>
    <w:rsid w:val="0015604F"/>
    <w:rsid w:val="001560CA"/>
    <w:rsid w:val="001564F5"/>
    <w:rsid w:val="00160669"/>
    <w:rsid w:val="0016124E"/>
    <w:rsid w:val="001620E1"/>
    <w:rsid w:val="00162DB7"/>
    <w:rsid w:val="00164099"/>
    <w:rsid w:val="00165850"/>
    <w:rsid w:val="00166563"/>
    <w:rsid w:val="0016706F"/>
    <w:rsid w:val="001670F9"/>
    <w:rsid w:val="00173CC5"/>
    <w:rsid w:val="00173EB3"/>
    <w:rsid w:val="00174975"/>
    <w:rsid w:val="00174AC2"/>
    <w:rsid w:val="0017599B"/>
    <w:rsid w:val="0017634F"/>
    <w:rsid w:val="00177836"/>
    <w:rsid w:val="0018037A"/>
    <w:rsid w:val="00180A21"/>
    <w:rsid w:val="00180A8D"/>
    <w:rsid w:val="00180AD9"/>
    <w:rsid w:val="00181871"/>
    <w:rsid w:val="0018255D"/>
    <w:rsid w:val="001825F5"/>
    <w:rsid w:val="00182977"/>
    <w:rsid w:val="00182D11"/>
    <w:rsid w:val="00183B0D"/>
    <w:rsid w:val="001871CC"/>
    <w:rsid w:val="00187A3C"/>
    <w:rsid w:val="00187EBA"/>
    <w:rsid w:val="00191FFC"/>
    <w:rsid w:val="0019333B"/>
    <w:rsid w:val="00193561"/>
    <w:rsid w:val="001939C3"/>
    <w:rsid w:val="00194086"/>
    <w:rsid w:val="0019479E"/>
    <w:rsid w:val="001947B0"/>
    <w:rsid w:val="0019510E"/>
    <w:rsid w:val="00195198"/>
    <w:rsid w:val="001951FC"/>
    <w:rsid w:val="00195535"/>
    <w:rsid w:val="00196AD0"/>
    <w:rsid w:val="001971F0"/>
    <w:rsid w:val="00197C82"/>
    <w:rsid w:val="001A002A"/>
    <w:rsid w:val="001A3321"/>
    <w:rsid w:val="001A37FD"/>
    <w:rsid w:val="001A3D5F"/>
    <w:rsid w:val="001A6E57"/>
    <w:rsid w:val="001A6F9F"/>
    <w:rsid w:val="001A6FE1"/>
    <w:rsid w:val="001B306F"/>
    <w:rsid w:val="001B3A28"/>
    <w:rsid w:val="001B4278"/>
    <w:rsid w:val="001B549B"/>
    <w:rsid w:val="001B5C8A"/>
    <w:rsid w:val="001B627E"/>
    <w:rsid w:val="001B660B"/>
    <w:rsid w:val="001C15FD"/>
    <w:rsid w:val="001C1705"/>
    <w:rsid w:val="001C3165"/>
    <w:rsid w:val="001C43A8"/>
    <w:rsid w:val="001C5A0B"/>
    <w:rsid w:val="001C5CE4"/>
    <w:rsid w:val="001C7C7E"/>
    <w:rsid w:val="001D13EF"/>
    <w:rsid w:val="001D1B39"/>
    <w:rsid w:val="001D2755"/>
    <w:rsid w:val="001D30B1"/>
    <w:rsid w:val="001D574F"/>
    <w:rsid w:val="001D7160"/>
    <w:rsid w:val="001E0942"/>
    <w:rsid w:val="001E15EF"/>
    <w:rsid w:val="001E257A"/>
    <w:rsid w:val="001E3721"/>
    <w:rsid w:val="001E4028"/>
    <w:rsid w:val="001E4923"/>
    <w:rsid w:val="001E49B3"/>
    <w:rsid w:val="001E5633"/>
    <w:rsid w:val="001E6204"/>
    <w:rsid w:val="001E654B"/>
    <w:rsid w:val="001E72D8"/>
    <w:rsid w:val="001F1512"/>
    <w:rsid w:val="001F1740"/>
    <w:rsid w:val="001F2DC1"/>
    <w:rsid w:val="001F3506"/>
    <w:rsid w:val="001F49E1"/>
    <w:rsid w:val="001F6164"/>
    <w:rsid w:val="00200274"/>
    <w:rsid w:val="002015AF"/>
    <w:rsid w:val="002043C2"/>
    <w:rsid w:val="0020503A"/>
    <w:rsid w:val="002059D8"/>
    <w:rsid w:val="0020618B"/>
    <w:rsid w:val="00206C8E"/>
    <w:rsid w:val="00206D6F"/>
    <w:rsid w:val="0020765C"/>
    <w:rsid w:val="00210CE6"/>
    <w:rsid w:val="00211C9C"/>
    <w:rsid w:val="00212BC5"/>
    <w:rsid w:val="00213748"/>
    <w:rsid w:val="00213FC8"/>
    <w:rsid w:val="00214889"/>
    <w:rsid w:val="00215600"/>
    <w:rsid w:val="00215C63"/>
    <w:rsid w:val="00216096"/>
    <w:rsid w:val="00216988"/>
    <w:rsid w:val="0021799F"/>
    <w:rsid w:val="00217E7B"/>
    <w:rsid w:val="0022054F"/>
    <w:rsid w:val="002236D2"/>
    <w:rsid w:val="0022441A"/>
    <w:rsid w:val="00224E74"/>
    <w:rsid w:val="002251EE"/>
    <w:rsid w:val="00225B9B"/>
    <w:rsid w:val="0022747D"/>
    <w:rsid w:val="00227575"/>
    <w:rsid w:val="00230286"/>
    <w:rsid w:val="00230A4C"/>
    <w:rsid w:val="00230A84"/>
    <w:rsid w:val="002331C9"/>
    <w:rsid w:val="002334AA"/>
    <w:rsid w:val="00233D4E"/>
    <w:rsid w:val="0023548E"/>
    <w:rsid w:val="00235A40"/>
    <w:rsid w:val="00236983"/>
    <w:rsid w:val="00240967"/>
    <w:rsid w:val="00241D25"/>
    <w:rsid w:val="00242E4F"/>
    <w:rsid w:val="00244970"/>
    <w:rsid w:val="002454E1"/>
    <w:rsid w:val="00245CC7"/>
    <w:rsid w:val="00246E5C"/>
    <w:rsid w:val="0024784A"/>
    <w:rsid w:val="00247893"/>
    <w:rsid w:val="00247FF6"/>
    <w:rsid w:val="00250F32"/>
    <w:rsid w:val="00251D43"/>
    <w:rsid w:val="002521E8"/>
    <w:rsid w:val="00252522"/>
    <w:rsid w:val="00254498"/>
    <w:rsid w:val="00254655"/>
    <w:rsid w:val="002549C5"/>
    <w:rsid w:val="002549FA"/>
    <w:rsid w:val="00254EA3"/>
    <w:rsid w:val="00255096"/>
    <w:rsid w:val="00255AC1"/>
    <w:rsid w:val="00256511"/>
    <w:rsid w:val="00256A88"/>
    <w:rsid w:val="00261351"/>
    <w:rsid w:val="00261401"/>
    <w:rsid w:val="0026294E"/>
    <w:rsid w:val="00263AF4"/>
    <w:rsid w:val="00264089"/>
    <w:rsid w:val="00264483"/>
    <w:rsid w:val="00264A7A"/>
    <w:rsid w:val="002677D8"/>
    <w:rsid w:val="00267E40"/>
    <w:rsid w:val="002706D8"/>
    <w:rsid w:val="00270DEF"/>
    <w:rsid w:val="0027155B"/>
    <w:rsid w:val="00271C3C"/>
    <w:rsid w:val="00272CCB"/>
    <w:rsid w:val="00272E65"/>
    <w:rsid w:val="002730CE"/>
    <w:rsid w:val="00274D95"/>
    <w:rsid w:val="002753E9"/>
    <w:rsid w:val="002778FD"/>
    <w:rsid w:val="00280C1E"/>
    <w:rsid w:val="00280EB8"/>
    <w:rsid w:val="0028102A"/>
    <w:rsid w:val="00281D01"/>
    <w:rsid w:val="00281D4C"/>
    <w:rsid w:val="0028223E"/>
    <w:rsid w:val="002839FC"/>
    <w:rsid w:val="00283B42"/>
    <w:rsid w:val="00284D2A"/>
    <w:rsid w:val="00285C3D"/>
    <w:rsid w:val="00285CD5"/>
    <w:rsid w:val="00287033"/>
    <w:rsid w:val="00287A04"/>
    <w:rsid w:val="00287D68"/>
    <w:rsid w:val="00287F57"/>
    <w:rsid w:val="00291F82"/>
    <w:rsid w:val="0029232C"/>
    <w:rsid w:val="00292505"/>
    <w:rsid w:val="00293CB1"/>
    <w:rsid w:val="002944A0"/>
    <w:rsid w:val="002944F0"/>
    <w:rsid w:val="00295C11"/>
    <w:rsid w:val="00296BAC"/>
    <w:rsid w:val="00297020"/>
    <w:rsid w:val="00297970"/>
    <w:rsid w:val="002A1DA2"/>
    <w:rsid w:val="002A3180"/>
    <w:rsid w:val="002A4C60"/>
    <w:rsid w:val="002A5D37"/>
    <w:rsid w:val="002A6BBE"/>
    <w:rsid w:val="002A7A57"/>
    <w:rsid w:val="002B04ED"/>
    <w:rsid w:val="002B0893"/>
    <w:rsid w:val="002B1309"/>
    <w:rsid w:val="002B260A"/>
    <w:rsid w:val="002B2B3E"/>
    <w:rsid w:val="002B2EAA"/>
    <w:rsid w:val="002B3A51"/>
    <w:rsid w:val="002B4178"/>
    <w:rsid w:val="002B49C3"/>
    <w:rsid w:val="002B5524"/>
    <w:rsid w:val="002B5724"/>
    <w:rsid w:val="002B6AC7"/>
    <w:rsid w:val="002B7080"/>
    <w:rsid w:val="002B7906"/>
    <w:rsid w:val="002C0C2F"/>
    <w:rsid w:val="002C2B0C"/>
    <w:rsid w:val="002C3068"/>
    <w:rsid w:val="002C3223"/>
    <w:rsid w:val="002C33DB"/>
    <w:rsid w:val="002C3E89"/>
    <w:rsid w:val="002C4552"/>
    <w:rsid w:val="002C4A0B"/>
    <w:rsid w:val="002C4B08"/>
    <w:rsid w:val="002C4DCA"/>
    <w:rsid w:val="002C6F56"/>
    <w:rsid w:val="002D0E1E"/>
    <w:rsid w:val="002D145A"/>
    <w:rsid w:val="002D1C52"/>
    <w:rsid w:val="002D2053"/>
    <w:rsid w:val="002D206D"/>
    <w:rsid w:val="002D2B03"/>
    <w:rsid w:val="002D3794"/>
    <w:rsid w:val="002D4008"/>
    <w:rsid w:val="002D5472"/>
    <w:rsid w:val="002D7ECA"/>
    <w:rsid w:val="002E0EA5"/>
    <w:rsid w:val="002E233D"/>
    <w:rsid w:val="002E48E9"/>
    <w:rsid w:val="002E5BC1"/>
    <w:rsid w:val="002F0B8A"/>
    <w:rsid w:val="002F48A0"/>
    <w:rsid w:val="002F496B"/>
    <w:rsid w:val="002F5156"/>
    <w:rsid w:val="002F5939"/>
    <w:rsid w:val="002F61E4"/>
    <w:rsid w:val="002F6819"/>
    <w:rsid w:val="002F7F1C"/>
    <w:rsid w:val="0030091A"/>
    <w:rsid w:val="00300F12"/>
    <w:rsid w:val="00304649"/>
    <w:rsid w:val="00306F68"/>
    <w:rsid w:val="00307399"/>
    <w:rsid w:val="00313683"/>
    <w:rsid w:val="00315907"/>
    <w:rsid w:val="00315BC9"/>
    <w:rsid w:val="003166F6"/>
    <w:rsid w:val="00317168"/>
    <w:rsid w:val="003175EB"/>
    <w:rsid w:val="003204AF"/>
    <w:rsid w:val="0032054F"/>
    <w:rsid w:val="00320A8F"/>
    <w:rsid w:val="00321FD2"/>
    <w:rsid w:val="00322D66"/>
    <w:rsid w:val="00323FBF"/>
    <w:rsid w:val="0032409A"/>
    <w:rsid w:val="003247B2"/>
    <w:rsid w:val="00326928"/>
    <w:rsid w:val="00327F0D"/>
    <w:rsid w:val="00327F1B"/>
    <w:rsid w:val="003320D2"/>
    <w:rsid w:val="003333B4"/>
    <w:rsid w:val="00333A2B"/>
    <w:rsid w:val="00334DC7"/>
    <w:rsid w:val="003373C5"/>
    <w:rsid w:val="00340865"/>
    <w:rsid w:val="003411FB"/>
    <w:rsid w:val="0034180B"/>
    <w:rsid w:val="00342838"/>
    <w:rsid w:val="003439ED"/>
    <w:rsid w:val="00343D96"/>
    <w:rsid w:val="00344BFE"/>
    <w:rsid w:val="003452E8"/>
    <w:rsid w:val="00346A52"/>
    <w:rsid w:val="003519B3"/>
    <w:rsid w:val="00352610"/>
    <w:rsid w:val="0035271A"/>
    <w:rsid w:val="00352B06"/>
    <w:rsid w:val="00354B3C"/>
    <w:rsid w:val="00354E92"/>
    <w:rsid w:val="003569CC"/>
    <w:rsid w:val="00357A0C"/>
    <w:rsid w:val="00360AD8"/>
    <w:rsid w:val="00361A8E"/>
    <w:rsid w:val="003620B8"/>
    <w:rsid w:val="003635B1"/>
    <w:rsid w:val="003645A9"/>
    <w:rsid w:val="0036580B"/>
    <w:rsid w:val="00365D4C"/>
    <w:rsid w:val="003671AB"/>
    <w:rsid w:val="00367B1D"/>
    <w:rsid w:val="0037126A"/>
    <w:rsid w:val="0037159A"/>
    <w:rsid w:val="0037273D"/>
    <w:rsid w:val="003746CD"/>
    <w:rsid w:val="003778CA"/>
    <w:rsid w:val="00377A39"/>
    <w:rsid w:val="0038233C"/>
    <w:rsid w:val="0038378B"/>
    <w:rsid w:val="00383EE1"/>
    <w:rsid w:val="003850EB"/>
    <w:rsid w:val="00387878"/>
    <w:rsid w:val="00387EEF"/>
    <w:rsid w:val="00390D5F"/>
    <w:rsid w:val="00391C35"/>
    <w:rsid w:val="00391F41"/>
    <w:rsid w:val="00392171"/>
    <w:rsid w:val="0039219E"/>
    <w:rsid w:val="00393859"/>
    <w:rsid w:val="003948C3"/>
    <w:rsid w:val="00395AF9"/>
    <w:rsid w:val="00397DCE"/>
    <w:rsid w:val="003A0108"/>
    <w:rsid w:val="003A0188"/>
    <w:rsid w:val="003A0C92"/>
    <w:rsid w:val="003A0D01"/>
    <w:rsid w:val="003A2260"/>
    <w:rsid w:val="003A2CD1"/>
    <w:rsid w:val="003A44E5"/>
    <w:rsid w:val="003A4952"/>
    <w:rsid w:val="003A512A"/>
    <w:rsid w:val="003A5AA1"/>
    <w:rsid w:val="003A731C"/>
    <w:rsid w:val="003A7833"/>
    <w:rsid w:val="003B1068"/>
    <w:rsid w:val="003B2933"/>
    <w:rsid w:val="003B42D6"/>
    <w:rsid w:val="003B4775"/>
    <w:rsid w:val="003B673D"/>
    <w:rsid w:val="003B77CC"/>
    <w:rsid w:val="003C018E"/>
    <w:rsid w:val="003C1440"/>
    <w:rsid w:val="003C2D0A"/>
    <w:rsid w:val="003C312F"/>
    <w:rsid w:val="003C3BBA"/>
    <w:rsid w:val="003C3BBD"/>
    <w:rsid w:val="003C4981"/>
    <w:rsid w:val="003C49E3"/>
    <w:rsid w:val="003C5160"/>
    <w:rsid w:val="003C5254"/>
    <w:rsid w:val="003C5D73"/>
    <w:rsid w:val="003C70FF"/>
    <w:rsid w:val="003C7371"/>
    <w:rsid w:val="003D215D"/>
    <w:rsid w:val="003D591F"/>
    <w:rsid w:val="003D6D91"/>
    <w:rsid w:val="003D6E61"/>
    <w:rsid w:val="003D73B1"/>
    <w:rsid w:val="003D74A3"/>
    <w:rsid w:val="003E0431"/>
    <w:rsid w:val="003E11E0"/>
    <w:rsid w:val="003E244A"/>
    <w:rsid w:val="003E34F8"/>
    <w:rsid w:val="003E3518"/>
    <w:rsid w:val="003E3737"/>
    <w:rsid w:val="003E41BC"/>
    <w:rsid w:val="003E44B5"/>
    <w:rsid w:val="003E455A"/>
    <w:rsid w:val="003E4CB3"/>
    <w:rsid w:val="003E683A"/>
    <w:rsid w:val="003F1FB5"/>
    <w:rsid w:val="003F34C7"/>
    <w:rsid w:val="003F3F9B"/>
    <w:rsid w:val="003F5431"/>
    <w:rsid w:val="003F5923"/>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2128"/>
    <w:rsid w:val="004133C4"/>
    <w:rsid w:val="00413A50"/>
    <w:rsid w:val="00416B0F"/>
    <w:rsid w:val="00416BDC"/>
    <w:rsid w:val="004177AB"/>
    <w:rsid w:val="00417825"/>
    <w:rsid w:val="0042113C"/>
    <w:rsid w:val="00421676"/>
    <w:rsid w:val="00422157"/>
    <w:rsid w:val="0042296C"/>
    <w:rsid w:val="00423F84"/>
    <w:rsid w:val="004243F8"/>
    <w:rsid w:val="00424C6D"/>
    <w:rsid w:val="004250E9"/>
    <w:rsid w:val="00427C19"/>
    <w:rsid w:val="0043084A"/>
    <w:rsid w:val="00430C90"/>
    <w:rsid w:val="00430F8A"/>
    <w:rsid w:val="004340CA"/>
    <w:rsid w:val="004353DF"/>
    <w:rsid w:val="0043712F"/>
    <w:rsid w:val="00437254"/>
    <w:rsid w:val="0043730D"/>
    <w:rsid w:val="004401AA"/>
    <w:rsid w:val="00442161"/>
    <w:rsid w:val="00442830"/>
    <w:rsid w:val="00444426"/>
    <w:rsid w:val="004446A8"/>
    <w:rsid w:val="004455C7"/>
    <w:rsid w:val="00446CE9"/>
    <w:rsid w:val="004513CE"/>
    <w:rsid w:val="00452019"/>
    <w:rsid w:val="00452AA5"/>
    <w:rsid w:val="004536C2"/>
    <w:rsid w:val="00453807"/>
    <w:rsid w:val="00453D18"/>
    <w:rsid w:val="00454995"/>
    <w:rsid w:val="00455BB1"/>
    <w:rsid w:val="00461C06"/>
    <w:rsid w:val="004620DA"/>
    <w:rsid w:val="004631B2"/>
    <w:rsid w:val="004632F9"/>
    <w:rsid w:val="004642FF"/>
    <w:rsid w:val="0046506F"/>
    <w:rsid w:val="00465867"/>
    <w:rsid w:val="0046699F"/>
    <w:rsid w:val="00466A76"/>
    <w:rsid w:val="00467246"/>
    <w:rsid w:val="00467E4D"/>
    <w:rsid w:val="00471D25"/>
    <w:rsid w:val="00472985"/>
    <w:rsid w:val="00472D7D"/>
    <w:rsid w:val="00473A68"/>
    <w:rsid w:val="00474D08"/>
    <w:rsid w:val="00474FF8"/>
    <w:rsid w:val="004750A9"/>
    <w:rsid w:val="0047558D"/>
    <w:rsid w:val="00475769"/>
    <w:rsid w:val="00475EE1"/>
    <w:rsid w:val="004761E2"/>
    <w:rsid w:val="0047724D"/>
    <w:rsid w:val="00477E45"/>
    <w:rsid w:val="00480D5D"/>
    <w:rsid w:val="00481AD5"/>
    <w:rsid w:val="00482636"/>
    <w:rsid w:val="00482CDD"/>
    <w:rsid w:val="004831D9"/>
    <w:rsid w:val="004833C8"/>
    <w:rsid w:val="00483F9A"/>
    <w:rsid w:val="00484ECF"/>
    <w:rsid w:val="00487921"/>
    <w:rsid w:val="00490405"/>
    <w:rsid w:val="0049056A"/>
    <w:rsid w:val="00490794"/>
    <w:rsid w:val="00490BC3"/>
    <w:rsid w:val="00490FBB"/>
    <w:rsid w:val="0049128F"/>
    <w:rsid w:val="004922EA"/>
    <w:rsid w:val="004924B3"/>
    <w:rsid w:val="004947F1"/>
    <w:rsid w:val="00494B03"/>
    <w:rsid w:val="00494EE9"/>
    <w:rsid w:val="00495256"/>
    <w:rsid w:val="0049703F"/>
    <w:rsid w:val="0049782C"/>
    <w:rsid w:val="004A0015"/>
    <w:rsid w:val="004A03E8"/>
    <w:rsid w:val="004A16C3"/>
    <w:rsid w:val="004A1EE4"/>
    <w:rsid w:val="004A209B"/>
    <w:rsid w:val="004A218A"/>
    <w:rsid w:val="004A22D2"/>
    <w:rsid w:val="004A2E0D"/>
    <w:rsid w:val="004A4C70"/>
    <w:rsid w:val="004A4D02"/>
    <w:rsid w:val="004A50DA"/>
    <w:rsid w:val="004A50EA"/>
    <w:rsid w:val="004A6052"/>
    <w:rsid w:val="004A63B1"/>
    <w:rsid w:val="004A75F2"/>
    <w:rsid w:val="004B1F2A"/>
    <w:rsid w:val="004B2BF1"/>
    <w:rsid w:val="004B30FE"/>
    <w:rsid w:val="004B3DC3"/>
    <w:rsid w:val="004B3EDA"/>
    <w:rsid w:val="004B3F7F"/>
    <w:rsid w:val="004B3FDC"/>
    <w:rsid w:val="004B6367"/>
    <w:rsid w:val="004B7F5F"/>
    <w:rsid w:val="004C020F"/>
    <w:rsid w:val="004C0FF3"/>
    <w:rsid w:val="004C1496"/>
    <w:rsid w:val="004C178D"/>
    <w:rsid w:val="004C2F09"/>
    <w:rsid w:val="004C509B"/>
    <w:rsid w:val="004C512C"/>
    <w:rsid w:val="004C5AB8"/>
    <w:rsid w:val="004C7A7B"/>
    <w:rsid w:val="004D0E8B"/>
    <w:rsid w:val="004D2120"/>
    <w:rsid w:val="004D3BED"/>
    <w:rsid w:val="004D4637"/>
    <w:rsid w:val="004D524F"/>
    <w:rsid w:val="004D5A76"/>
    <w:rsid w:val="004E08A6"/>
    <w:rsid w:val="004E245C"/>
    <w:rsid w:val="004E28B3"/>
    <w:rsid w:val="004E373B"/>
    <w:rsid w:val="004E41E0"/>
    <w:rsid w:val="004E460F"/>
    <w:rsid w:val="004E7AAD"/>
    <w:rsid w:val="004E7CA2"/>
    <w:rsid w:val="004F0FA2"/>
    <w:rsid w:val="004F2BB3"/>
    <w:rsid w:val="004F30A3"/>
    <w:rsid w:val="004F3A48"/>
    <w:rsid w:val="004F439E"/>
    <w:rsid w:val="004F4A3D"/>
    <w:rsid w:val="004F5607"/>
    <w:rsid w:val="004F7021"/>
    <w:rsid w:val="004F7488"/>
    <w:rsid w:val="004F7502"/>
    <w:rsid w:val="004F7864"/>
    <w:rsid w:val="004F7DFA"/>
    <w:rsid w:val="005002ED"/>
    <w:rsid w:val="00500BCA"/>
    <w:rsid w:val="00501581"/>
    <w:rsid w:val="00501C60"/>
    <w:rsid w:val="00501F28"/>
    <w:rsid w:val="00502F99"/>
    <w:rsid w:val="005036FA"/>
    <w:rsid w:val="00504E0C"/>
    <w:rsid w:val="00505234"/>
    <w:rsid w:val="00505714"/>
    <w:rsid w:val="00505D76"/>
    <w:rsid w:val="00507F84"/>
    <w:rsid w:val="005110E9"/>
    <w:rsid w:val="00511CE6"/>
    <w:rsid w:val="00512894"/>
    <w:rsid w:val="005157E9"/>
    <w:rsid w:val="00515BC2"/>
    <w:rsid w:val="005161EC"/>
    <w:rsid w:val="00517065"/>
    <w:rsid w:val="0051786A"/>
    <w:rsid w:val="00517D6F"/>
    <w:rsid w:val="00517E75"/>
    <w:rsid w:val="00520753"/>
    <w:rsid w:val="00520875"/>
    <w:rsid w:val="0052100F"/>
    <w:rsid w:val="005227F0"/>
    <w:rsid w:val="0052293F"/>
    <w:rsid w:val="00523A7F"/>
    <w:rsid w:val="00523CDD"/>
    <w:rsid w:val="00524BB1"/>
    <w:rsid w:val="00525FD7"/>
    <w:rsid w:val="005268F3"/>
    <w:rsid w:val="00526DCA"/>
    <w:rsid w:val="00527794"/>
    <w:rsid w:val="005319DB"/>
    <w:rsid w:val="0053297D"/>
    <w:rsid w:val="005342B3"/>
    <w:rsid w:val="0054109D"/>
    <w:rsid w:val="00542691"/>
    <w:rsid w:val="00542E26"/>
    <w:rsid w:val="00544772"/>
    <w:rsid w:val="00544AD0"/>
    <w:rsid w:val="00544DDC"/>
    <w:rsid w:val="00547D4B"/>
    <w:rsid w:val="00554A77"/>
    <w:rsid w:val="00555042"/>
    <w:rsid w:val="005550BA"/>
    <w:rsid w:val="00555504"/>
    <w:rsid w:val="005559DA"/>
    <w:rsid w:val="00556464"/>
    <w:rsid w:val="0055705A"/>
    <w:rsid w:val="005577FC"/>
    <w:rsid w:val="00557811"/>
    <w:rsid w:val="00562785"/>
    <w:rsid w:val="005662C0"/>
    <w:rsid w:val="00567EDB"/>
    <w:rsid w:val="00570779"/>
    <w:rsid w:val="005707C0"/>
    <w:rsid w:val="0057086C"/>
    <w:rsid w:val="005737E7"/>
    <w:rsid w:val="00574BE1"/>
    <w:rsid w:val="00574D25"/>
    <w:rsid w:val="00580D84"/>
    <w:rsid w:val="0058219B"/>
    <w:rsid w:val="00582BA0"/>
    <w:rsid w:val="0058376B"/>
    <w:rsid w:val="00584DEF"/>
    <w:rsid w:val="00585071"/>
    <w:rsid w:val="005851BB"/>
    <w:rsid w:val="00586085"/>
    <w:rsid w:val="00590491"/>
    <w:rsid w:val="00590812"/>
    <w:rsid w:val="005920D1"/>
    <w:rsid w:val="0059214A"/>
    <w:rsid w:val="0059374B"/>
    <w:rsid w:val="00594398"/>
    <w:rsid w:val="005948BC"/>
    <w:rsid w:val="00594E7A"/>
    <w:rsid w:val="005952CC"/>
    <w:rsid w:val="00595762"/>
    <w:rsid w:val="00595982"/>
    <w:rsid w:val="00595B16"/>
    <w:rsid w:val="0059688D"/>
    <w:rsid w:val="0059750C"/>
    <w:rsid w:val="0059790C"/>
    <w:rsid w:val="00597A9A"/>
    <w:rsid w:val="00597EF5"/>
    <w:rsid w:val="005A01BE"/>
    <w:rsid w:val="005A0223"/>
    <w:rsid w:val="005A0846"/>
    <w:rsid w:val="005A0DCA"/>
    <w:rsid w:val="005A0E16"/>
    <w:rsid w:val="005A22D3"/>
    <w:rsid w:val="005A2513"/>
    <w:rsid w:val="005A2D18"/>
    <w:rsid w:val="005A3D4A"/>
    <w:rsid w:val="005A765B"/>
    <w:rsid w:val="005A76D1"/>
    <w:rsid w:val="005A7F33"/>
    <w:rsid w:val="005A7FB0"/>
    <w:rsid w:val="005B06D2"/>
    <w:rsid w:val="005B24B7"/>
    <w:rsid w:val="005B4705"/>
    <w:rsid w:val="005B6FEF"/>
    <w:rsid w:val="005C03F3"/>
    <w:rsid w:val="005C0657"/>
    <w:rsid w:val="005C180D"/>
    <w:rsid w:val="005C309A"/>
    <w:rsid w:val="005C3103"/>
    <w:rsid w:val="005C3414"/>
    <w:rsid w:val="005C3C7E"/>
    <w:rsid w:val="005C5785"/>
    <w:rsid w:val="005C631F"/>
    <w:rsid w:val="005C6800"/>
    <w:rsid w:val="005C6B6A"/>
    <w:rsid w:val="005D0D98"/>
    <w:rsid w:val="005D0EAE"/>
    <w:rsid w:val="005D1ABF"/>
    <w:rsid w:val="005D263E"/>
    <w:rsid w:val="005D34B2"/>
    <w:rsid w:val="005D4657"/>
    <w:rsid w:val="005D4C2F"/>
    <w:rsid w:val="005D5524"/>
    <w:rsid w:val="005E094F"/>
    <w:rsid w:val="005E0D29"/>
    <w:rsid w:val="005E26CA"/>
    <w:rsid w:val="005E2987"/>
    <w:rsid w:val="005E2AFC"/>
    <w:rsid w:val="005E3A66"/>
    <w:rsid w:val="005E40EA"/>
    <w:rsid w:val="005E41E3"/>
    <w:rsid w:val="005E42F3"/>
    <w:rsid w:val="005E4CA9"/>
    <w:rsid w:val="005E50DB"/>
    <w:rsid w:val="005E51DB"/>
    <w:rsid w:val="005E5C06"/>
    <w:rsid w:val="005E6143"/>
    <w:rsid w:val="005E6AB7"/>
    <w:rsid w:val="005E6D7F"/>
    <w:rsid w:val="005E79FD"/>
    <w:rsid w:val="005F015F"/>
    <w:rsid w:val="005F0430"/>
    <w:rsid w:val="005F0B30"/>
    <w:rsid w:val="005F10E9"/>
    <w:rsid w:val="005F153C"/>
    <w:rsid w:val="005F1C02"/>
    <w:rsid w:val="005F1FAA"/>
    <w:rsid w:val="005F29FB"/>
    <w:rsid w:val="005F3FBE"/>
    <w:rsid w:val="005F46C5"/>
    <w:rsid w:val="005F50AE"/>
    <w:rsid w:val="005F53D5"/>
    <w:rsid w:val="005F57A6"/>
    <w:rsid w:val="005F621F"/>
    <w:rsid w:val="005F64DE"/>
    <w:rsid w:val="005F6719"/>
    <w:rsid w:val="005F6722"/>
    <w:rsid w:val="005F6B41"/>
    <w:rsid w:val="005F6E6B"/>
    <w:rsid w:val="00600AEB"/>
    <w:rsid w:val="00601211"/>
    <w:rsid w:val="00601837"/>
    <w:rsid w:val="00601930"/>
    <w:rsid w:val="00604356"/>
    <w:rsid w:val="0060583E"/>
    <w:rsid w:val="00605C3E"/>
    <w:rsid w:val="0061044D"/>
    <w:rsid w:val="00610989"/>
    <w:rsid w:val="00610E3B"/>
    <w:rsid w:val="006124E4"/>
    <w:rsid w:val="006138DF"/>
    <w:rsid w:val="00614287"/>
    <w:rsid w:val="006143DC"/>
    <w:rsid w:val="00614448"/>
    <w:rsid w:val="006155B7"/>
    <w:rsid w:val="006159F1"/>
    <w:rsid w:val="00616A82"/>
    <w:rsid w:val="0061769C"/>
    <w:rsid w:val="006177C5"/>
    <w:rsid w:val="00620034"/>
    <w:rsid w:val="006210AF"/>
    <w:rsid w:val="006211FC"/>
    <w:rsid w:val="00621FAD"/>
    <w:rsid w:val="00622CCD"/>
    <w:rsid w:val="00623ACD"/>
    <w:rsid w:val="00623C33"/>
    <w:rsid w:val="006265D4"/>
    <w:rsid w:val="00626FCF"/>
    <w:rsid w:val="00627063"/>
    <w:rsid w:val="00627CF3"/>
    <w:rsid w:val="0063003E"/>
    <w:rsid w:val="00630425"/>
    <w:rsid w:val="006313A2"/>
    <w:rsid w:val="006320BF"/>
    <w:rsid w:val="00632B0C"/>
    <w:rsid w:val="00633B8C"/>
    <w:rsid w:val="00633EE4"/>
    <w:rsid w:val="0063543E"/>
    <w:rsid w:val="00636345"/>
    <w:rsid w:val="006363B2"/>
    <w:rsid w:val="0063786B"/>
    <w:rsid w:val="006401CD"/>
    <w:rsid w:val="006403F6"/>
    <w:rsid w:val="00640435"/>
    <w:rsid w:val="006414CA"/>
    <w:rsid w:val="006415D3"/>
    <w:rsid w:val="00641798"/>
    <w:rsid w:val="006425AC"/>
    <w:rsid w:val="00643BC7"/>
    <w:rsid w:val="00645084"/>
    <w:rsid w:val="00646508"/>
    <w:rsid w:val="00646D85"/>
    <w:rsid w:val="00647AF8"/>
    <w:rsid w:val="00647E10"/>
    <w:rsid w:val="0065014C"/>
    <w:rsid w:val="00651578"/>
    <w:rsid w:val="00651F7F"/>
    <w:rsid w:val="0065251C"/>
    <w:rsid w:val="00653B06"/>
    <w:rsid w:val="0065416B"/>
    <w:rsid w:val="00654D24"/>
    <w:rsid w:val="006556E1"/>
    <w:rsid w:val="00660017"/>
    <w:rsid w:val="00660125"/>
    <w:rsid w:val="006615FE"/>
    <w:rsid w:val="00661E08"/>
    <w:rsid w:val="006624B2"/>
    <w:rsid w:val="00662630"/>
    <w:rsid w:val="00663C58"/>
    <w:rsid w:val="00664E2E"/>
    <w:rsid w:val="0066508F"/>
    <w:rsid w:val="00665B41"/>
    <w:rsid w:val="00665B4D"/>
    <w:rsid w:val="0066630D"/>
    <w:rsid w:val="006666D2"/>
    <w:rsid w:val="00667FB7"/>
    <w:rsid w:val="0067199F"/>
    <w:rsid w:val="00672673"/>
    <w:rsid w:val="00673845"/>
    <w:rsid w:val="006746BE"/>
    <w:rsid w:val="00675037"/>
    <w:rsid w:val="00675364"/>
    <w:rsid w:val="00676057"/>
    <w:rsid w:val="00677E0D"/>
    <w:rsid w:val="0068003A"/>
    <w:rsid w:val="00680597"/>
    <w:rsid w:val="00680984"/>
    <w:rsid w:val="00680A90"/>
    <w:rsid w:val="00680DC1"/>
    <w:rsid w:val="0068119B"/>
    <w:rsid w:val="00681719"/>
    <w:rsid w:val="00681B8A"/>
    <w:rsid w:val="00682899"/>
    <w:rsid w:val="00685207"/>
    <w:rsid w:val="00685DA2"/>
    <w:rsid w:val="006860BB"/>
    <w:rsid w:val="00686681"/>
    <w:rsid w:val="006875B2"/>
    <w:rsid w:val="00687624"/>
    <w:rsid w:val="00687EC9"/>
    <w:rsid w:val="00687FF7"/>
    <w:rsid w:val="006920A4"/>
    <w:rsid w:val="006926BB"/>
    <w:rsid w:val="00692981"/>
    <w:rsid w:val="00693382"/>
    <w:rsid w:val="00693AA0"/>
    <w:rsid w:val="00694027"/>
    <w:rsid w:val="006941BF"/>
    <w:rsid w:val="0069512B"/>
    <w:rsid w:val="0069515B"/>
    <w:rsid w:val="0069535C"/>
    <w:rsid w:val="00695546"/>
    <w:rsid w:val="00695A5B"/>
    <w:rsid w:val="00695E00"/>
    <w:rsid w:val="00695E95"/>
    <w:rsid w:val="00696F6B"/>
    <w:rsid w:val="006972CA"/>
    <w:rsid w:val="00697A5F"/>
    <w:rsid w:val="00697E52"/>
    <w:rsid w:val="006A0022"/>
    <w:rsid w:val="006A0FFE"/>
    <w:rsid w:val="006A119C"/>
    <w:rsid w:val="006A149C"/>
    <w:rsid w:val="006A2389"/>
    <w:rsid w:val="006A6E97"/>
    <w:rsid w:val="006A734A"/>
    <w:rsid w:val="006A7A1C"/>
    <w:rsid w:val="006B0443"/>
    <w:rsid w:val="006B0C09"/>
    <w:rsid w:val="006B12F3"/>
    <w:rsid w:val="006B1F4C"/>
    <w:rsid w:val="006B392D"/>
    <w:rsid w:val="006B3CC4"/>
    <w:rsid w:val="006B3E3A"/>
    <w:rsid w:val="006B508E"/>
    <w:rsid w:val="006B6084"/>
    <w:rsid w:val="006B75C7"/>
    <w:rsid w:val="006C0399"/>
    <w:rsid w:val="006C4ECF"/>
    <w:rsid w:val="006C58FB"/>
    <w:rsid w:val="006C7331"/>
    <w:rsid w:val="006C7670"/>
    <w:rsid w:val="006C77A9"/>
    <w:rsid w:val="006C7CB4"/>
    <w:rsid w:val="006D0386"/>
    <w:rsid w:val="006D06A4"/>
    <w:rsid w:val="006D1B36"/>
    <w:rsid w:val="006D2788"/>
    <w:rsid w:val="006D2E7F"/>
    <w:rsid w:val="006D3718"/>
    <w:rsid w:val="006D3E20"/>
    <w:rsid w:val="006D4681"/>
    <w:rsid w:val="006D5350"/>
    <w:rsid w:val="006D5455"/>
    <w:rsid w:val="006D5AC5"/>
    <w:rsid w:val="006D6347"/>
    <w:rsid w:val="006E0B84"/>
    <w:rsid w:val="006E1EB7"/>
    <w:rsid w:val="006E2949"/>
    <w:rsid w:val="006E2ADD"/>
    <w:rsid w:val="006E3457"/>
    <w:rsid w:val="006E3DF6"/>
    <w:rsid w:val="006E55ED"/>
    <w:rsid w:val="006E5B34"/>
    <w:rsid w:val="006F08D8"/>
    <w:rsid w:val="006F1494"/>
    <w:rsid w:val="006F15CE"/>
    <w:rsid w:val="006F1864"/>
    <w:rsid w:val="006F19B6"/>
    <w:rsid w:val="006F29D9"/>
    <w:rsid w:val="006F328A"/>
    <w:rsid w:val="006F3501"/>
    <w:rsid w:val="006F3D16"/>
    <w:rsid w:val="006F4867"/>
    <w:rsid w:val="006F495D"/>
    <w:rsid w:val="006F4DE3"/>
    <w:rsid w:val="006F544C"/>
    <w:rsid w:val="006F5E9D"/>
    <w:rsid w:val="006F7169"/>
    <w:rsid w:val="006F734C"/>
    <w:rsid w:val="006F7F8A"/>
    <w:rsid w:val="00700205"/>
    <w:rsid w:val="00701AEC"/>
    <w:rsid w:val="00702075"/>
    <w:rsid w:val="0070372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4DB7"/>
    <w:rsid w:val="00726FC0"/>
    <w:rsid w:val="00727A78"/>
    <w:rsid w:val="00727F29"/>
    <w:rsid w:val="00732807"/>
    <w:rsid w:val="0073387E"/>
    <w:rsid w:val="00733D15"/>
    <w:rsid w:val="00733EE2"/>
    <w:rsid w:val="0073403B"/>
    <w:rsid w:val="00734815"/>
    <w:rsid w:val="007356AC"/>
    <w:rsid w:val="00735D10"/>
    <w:rsid w:val="00736EC9"/>
    <w:rsid w:val="00737934"/>
    <w:rsid w:val="00740EF4"/>
    <w:rsid w:val="00744851"/>
    <w:rsid w:val="007457CF"/>
    <w:rsid w:val="00746034"/>
    <w:rsid w:val="00746EA8"/>
    <w:rsid w:val="00747475"/>
    <w:rsid w:val="00750F60"/>
    <w:rsid w:val="00750FAC"/>
    <w:rsid w:val="00751F89"/>
    <w:rsid w:val="00753C3A"/>
    <w:rsid w:val="00753E07"/>
    <w:rsid w:val="0075425B"/>
    <w:rsid w:val="00755E2A"/>
    <w:rsid w:val="007568B0"/>
    <w:rsid w:val="00760D43"/>
    <w:rsid w:val="0076137D"/>
    <w:rsid w:val="007614DF"/>
    <w:rsid w:val="00761783"/>
    <w:rsid w:val="007632BE"/>
    <w:rsid w:val="0076335D"/>
    <w:rsid w:val="0076485A"/>
    <w:rsid w:val="0076500A"/>
    <w:rsid w:val="00766039"/>
    <w:rsid w:val="0076794E"/>
    <w:rsid w:val="00773943"/>
    <w:rsid w:val="00774A94"/>
    <w:rsid w:val="0077566D"/>
    <w:rsid w:val="0077578B"/>
    <w:rsid w:val="00775D57"/>
    <w:rsid w:val="00776DE6"/>
    <w:rsid w:val="007800EA"/>
    <w:rsid w:val="00783331"/>
    <w:rsid w:val="007835F1"/>
    <w:rsid w:val="00783B02"/>
    <w:rsid w:val="00785ABF"/>
    <w:rsid w:val="00785D5A"/>
    <w:rsid w:val="00787EF8"/>
    <w:rsid w:val="0079015A"/>
    <w:rsid w:val="00791351"/>
    <w:rsid w:val="007913C8"/>
    <w:rsid w:val="00791501"/>
    <w:rsid w:val="00791BDB"/>
    <w:rsid w:val="00791E05"/>
    <w:rsid w:val="007923DE"/>
    <w:rsid w:val="00792EB6"/>
    <w:rsid w:val="007930E6"/>
    <w:rsid w:val="00795C8F"/>
    <w:rsid w:val="007971EC"/>
    <w:rsid w:val="0079763B"/>
    <w:rsid w:val="007A0BC9"/>
    <w:rsid w:val="007A0C20"/>
    <w:rsid w:val="007A1223"/>
    <w:rsid w:val="007A36EA"/>
    <w:rsid w:val="007A578F"/>
    <w:rsid w:val="007A5D7D"/>
    <w:rsid w:val="007B16C4"/>
    <w:rsid w:val="007B28BE"/>
    <w:rsid w:val="007B38FE"/>
    <w:rsid w:val="007B79DE"/>
    <w:rsid w:val="007B7BAE"/>
    <w:rsid w:val="007C0DBC"/>
    <w:rsid w:val="007C35D5"/>
    <w:rsid w:val="007C37C0"/>
    <w:rsid w:val="007C456D"/>
    <w:rsid w:val="007C4F89"/>
    <w:rsid w:val="007C5EB4"/>
    <w:rsid w:val="007C6D58"/>
    <w:rsid w:val="007C6F5C"/>
    <w:rsid w:val="007D0E2E"/>
    <w:rsid w:val="007D12B0"/>
    <w:rsid w:val="007D1D6B"/>
    <w:rsid w:val="007D2E32"/>
    <w:rsid w:val="007D3777"/>
    <w:rsid w:val="007D37E9"/>
    <w:rsid w:val="007D4CED"/>
    <w:rsid w:val="007D544C"/>
    <w:rsid w:val="007D6CBE"/>
    <w:rsid w:val="007E336F"/>
    <w:rsid w:val="007E41E8"/>
    <w:rsid w:val="007E4453"/>
    <w:rsid w:val="007E4732"/>
    <w:rsid w:val="007E5C72"/>
    <w:rsid w:val="007E5F74"/>
    <w:rsid w:val="007E62D0"/>
    <w:rsid w:val="007F06BE"/>
    <w:rsid w:val="007F19CC"/>
    <w:rsid w:val="007F24B9"/>
    <w:rsid w:val="007F476C"/>
    <w:rsid w:val="007F62F7"/>
    <w:rsid w:val="007F6740"/>
    <w:rsid w:val="007F6756"/>
    <w:rsid w:val="007F690D"/>
    <w:rsid w:val="007F7BE2"/>
    <w:rsid w:val="007F7E76"/>
    <w:rsid w:val="008007CD"/>
    <w:rsid w:val="00800EED"/>
    <w:rsid w:val="008031B9"/>
    <w:rsid w:val="0080405B"/>
    <w:rsid w:val="008043FD"/>
    <w:rsid w:val="008053E3"/>
    <w:rsid w:val="0080769F"/>
    <w:rsid w:val="00807D1E"/>
    <w:rsid w:val="008100C8"/>
    <w:rsid w:val="00810370"/>
    <w:rsid w:val="00810457"/>
    <w:rsid w:val="008110B8"/>
    <w:rsid w:val="008118AB"/>
    <w:rsid w:val="00812F3C"/>
    <w:rsid w:val="0081489A"/>
    <w:rsid w:val="008150DF"/>
    <w:rsid w:val="00815566"/>
    <w:rsid w:val="00820A01"/>
    <w:rsid w:val="00821B78"/>
    <w:rsid w:val="00822E8C"/>
    <w:rsid w:val="00823A9D"/>
    <w:rsid w:val="00824251"/>
    <w:rsid w:val="00824563"/>
    <w:rsid w:val="00824C0F"/>
    <w:rsid w:val="0082597A"/>
    <w:rsid w:val="0082681B"/>
    <w:rsid w:val="00826FB5"/>
    <w:rsid w:val="0082770E"/>
    <w:rsid w:val="00827EFD"/>
    <w:rsid w:val="008301F0"/>
    <w:rsid w:val="00830747"/>
    <w:rsid w:val="008319E0"/>
    <w:rsid w:val="008326E2"/>
    <w:rsid w:val="00832883"/>
    <w:rsid w:val="008330D4"/>
    <w:rsid w:val="00833940"/>
    <w:rsid w:val="008340BC"/>
    <w:rsid w:val="00834F56"/>
    <w:rsid w:val="008355B0"/>
    <w:rsid w:val="00835EEA"/>
    <w:rsid w:val="00837F49"/>
    <w:rsid w:val="00840BFC"/>
    <w:rsid w:val="00841CA0"/>
    <w:rsid w:val="00843CD3"/>
    <w:rsid w:val="00844696"/>
    <w:rsid w:val="00844D6A"/>
    <w:rsid w:val="0084543D"/>
    <w:rsid w:val="00845AB7"/>
    <w:rsid w:val="00850AD3"/>
    <w:rsid w:val="00851073"/>
    <w:rsid w:val="00852086"/>
    <w:rsid w:val="00852B36"/>
    <w:rsid w:val="00852F83"/>
    <w:rsid w:val="00855A4C"/>
    <w:rsid w:val="00857FE8"/>
    <w:rsid w:val="0086014D"/>
    <w:rsid w:val="0086036B"/>
    <w:rsid w:val="00860636"/>
    <w:rsid w:val="0086222E"/>
    <w:rsid w:val="00863035"/>
    <w:rsid w:val="00863DA6"/>
    <w:rsid w:val="008645D8"/>
    <w:rsid w:val="00864C43"/>
    <w:rsid w:val="0086591A"/>
    <w:rsid w:val="00865D8D"/>
    <w:rsid w:val="00865F83"/>
    <w:rsid w:val="00872547"/>
    <w:rsid w:val="00873663"/>
    <w:rsid w:val="00873A6A"/>
    <w:rsid w:val="00874073"/>
    <w:rsid w:val="0087655B"/>
    <w:rsid w:val="0087688A"/>
    <w:rsid w:val="00876BA8"/>
    <w:rsid w:val="00876E45"/>
    <w:rsid w:val="00877AA5"/>
    <w:rsid w:val="008821BA"/>
    <w:rsid w:val="0088335E"/>
    <w:rsid w:val="00883BDC"/>
    <w:rsid w:val="0088532E"/>
    <w:rsid w:val="008859B1"/>
    <w:rsid w:val="00887192"/>
    <w:rsid w:val="008875DE"/>
    <w:rsid w:val="00887742"/>
    <w:rsid w:val="00890DFE"/>
    <w:rsid w:val="0089195D"/>
    <w:rsid w:val="00891C34"/>
    <w:rsid w:val="008921AF"/>
    <w:rsid w:val="0089482E"/>
    <w:rsid w:val="00894D94"/>
    <w:rsid w:val="00894F24"/>
    <w:rsid w:val="0089608F"/>
    <w:rsid w:val="0089625F"/>
    <w:rsid w:val="00896AC9"/>
    <w:rsid w:val="008978EE"/>
    <w:rsid w:val="00897E7C"/>
    <w:rsid w:val="008A087F"/>
    <w:rsid w:val="008A21E4"/>
    <w:rsid w:val="008A2214"/>
    <w:rsid w:val="008A2F11"/>
    <w:rsid w:val="008A3755"/>
    <w:rsid w:val="008A65A9"/>
    <w:rsid w:val="008A6985"/>
    <w:rsid w:val="008A6BDA"/>
    <w:rsid w:val="008A767F"/>
    <w:rsid w:val="008A779A"/>
    <w:rsid w:val="008B088D"/>
    <w:rsid w:val="008B171B"/>
    <w:rsid w:val="008B174B"/>
    <w:rsid w:val="008B2ED8"/>
    <w:rsid w:val="008B2F26"/>
    <w:rsid w:val="008B314B"/>
    <w:rsid w:val="008B43A0"/>
    <w:rsid w:val="008B4C76"/>
    <w:rsid w:val="008B4F53"/>
    <w:rsid w:val="008B50EE"/>
    <w:rsid w:val="008B57CB"/>
    <w:rsid w:val="008B5C88"/>
    <w:rsid w:val="008C0063"/>
    <w:rsid w:val="008C01C5"/>
    <w:rsid w:val="008C033A"/>
    <w:rsid w:val="008C112D"/>
    <w:rsid w:val="008C13E9"/>
    <w:rsid w:val="008C230D"/>
    <w:rsid w:val="008C240C"/>
    <w:rsid w:val="008C2913"/>
    <w:rsid w:val="008C3163"/>
    <w:rsid w:val="008C38AD"/>
    <w:rsid w:val="008C3B74"/>
    <w:rsid w:val="008C5189"/>
    <w:rsid w:val="008C62C2"/>
    <w:rsid w:val="008D0E50"/>
    <w:rsid w:val="008D20D8"/>
    <w:rsid w:val="008D2211"/>
    <w:rsid w:val="008D228F"/>
    <w:rsid w:val="008D23B3"/>
    <w:rsid w:val="008D2896"/>
    <w:rsid w:val="008D2CC3"/>
    <w:rsid w:val="008D4AC1"/>
    <w:rsid w:val="008D4E5B"/>
    <w:rsid w:val="008D5135"/>
    <w:rsid w:val="008D5742"/>
    <w:rsid w:val="008D5F12"/>
    <w:rsid w:val="008D6631"/>
    <w:rsid w:val="008E0BD9"/>
    <w:rsid w:val="008E0E86"/>
    <w:rsid w:val="008E180F"/>
    <w:rsid w:val="008E1C1E"/>
    <w:rsid w:val="008E1D0B"/>
    <w:rsid w:val="008E280E"/>
    <w:rsid w:val="008E3B8E"/>
    <w:rsid w:val="008E4AE3"/>
    <w:rsid w:val="008E4E2D"/>
    <w:rsid w:val="008E4F0C"/>
    <w:rsid w:val="008E5E09"/>
    <w:rsid w:val="008E5E71"/>
    <w:rsid w:val="008E7518"/>
    <w:rsid w:val="008F1B31"/>
    <w:rsid w:val="008F318F"/>
    <w:rsid w:val="008F3E21"/>
    <w:rsid w:val="008F43DF"/>
    <w:rsid w:val="008F58C7"/>
    <w:rsid w:val="0090040F"/>
    <w:rsid w:val="00900E13"/>
    <w:rsid w:val="00901937"/>
    <w:rsid w:val="00902D16"/>
    <w:rsid w:val="00904F7A"/>
    <w:rsid w:val="009062F0"/>
    <w:rsid w:val="00906BB8"/>
    <w:rsid w:val="009075BE"/>
    <w:rsid w:val="00907903"/>
    <w:rsid w:val="00910774"/>
    <w:rsid w:val="00911F82"/>
    <w:rsid w:val="009146F8"/>
    <w:rsid w:val="00916896"/>
    <w:rsid w:val="0091698E"/>
    <w:rsid w:val="00916D99"/>
    <w:rsid w:val="00917F02"/>
    <w:rsid w:val="0092031F"/>
    <w:rsid w:val="0092132A"/>
    <w:rsid w:val="0092145D"/>
    <w:rsid w:val="00922903"/>
    <w:rsid w:val="00922B8A"/>
    <w:rsid w:val="00922F7B"/>
    <w:rsid w:val="0092439A"/>
    <w:rsid w:val="009245E9"/>
    <w:rsid w:val="00925E2C"/>
    <w:rsid w:val="00926190"/>
    <w:rsid w:val="009272B3"/>
    <w:rsid w:val="00930C6F"/>
    <w:rsid w:val="00930FFA"/>
    <w:rsid w:val="009310E5"/>
    <w:rsid w:val="009322E0"/>
    <w:rsid w:val="00932ECC"/>
    <w:rsid w:val="00933997"/>
    <w:rsid w:val="00933CCC"/>
    <w:rsid w:val="009345CF"/>
    <w:rsid w:val="00934E5C"/>
    <w:rsid w:val="009357FB"/>
    <w:rsid w:val="00935C5A"/>
    <w:rsid w:val="0093741F"/>
    <w:rsid w:val="00937F48"/>
    <w:rsid w:val="00942256"/>
    <w:rsid w:val="0094273C"/>
    <w:rsid w:val="00942B6D"/>
    <w:rsid w:val="00943247"/>
    <w:rsid w:val="009436A2"/>
    <w:rsid w:val="009446CB"/>
    <w:rsid w:val="00944C5C"/>
    <w:rsid w:val="0094583F"/>
    <w:rsid w:val="009466C1"/>
    <w:rsid w:val="009472CB"/>
    <w:rsid w:val="00950C19"/>
    <w:rsid w:val="00951611"/>
    <w:rsid w:val="00952133"/>
    <w:rsid w:val="00952603"/>
    <w:rsid w:val="00953A36"/>
    <w:rsid w:val="0095418B"/>
    <w:rsid w:val="00956818"/>
    <w:rsid w:val="00956A53"/>
    <w:rsid w:val="00957031"/>
    <w:rsid w:val="0095774E"/>
    <w:rsid w:val="00960F84"/>
    <w:rsid w:val="00962304"/>
    <w:rsid w:val="00962411"/>
    <w:rsid w:val="00962475"/>
    <w:rsid w:val="00962E11"/>
    <w:rsid w:val="009631DF"/>
    <w:rsid w:val="00967431"/>
    <w:rsid w:val="00967B63"/>
    <w:rsid w:val="00967D3D"/>
    <w:rsid w:val="0097063C"/>
    <w:rsid w:val="00970F82"/>
    <w:rsid w:val="009713B6"/>
    <w:rsid w:val="00973144"/>
    <w:rsid w:val="00973A41"/>
    <w:rsid w:val="00973D9A"/>
    <w:rsid w:val="00974B3B"/>
    <w:rsid w:val="00974FBE"/>
    <w:rsid w:val="00976123"/>
    <w:rsid w:val="00977ECA"/>
    <w:rsid w:val="00980174"/>
    <w:rsid w:val="0098019B"/>
    <w:rsid w:val="0098047D"/>
    <w:rsid w:val="00980517"/>
    <w:rsid w:val="00981503"/>
    <w:rsid w:val="00981FA4"/>
    <w:rsid w:val="009843AB"/>
    <w:rsid w:val="00985148"/>
    <w:rsid w:val="00986228"/>
    <w:rsid w:val="009874F0"/>
    <w:rsid w:val="00987799"/>
    <w:rsid w:val="00987C25"/>
    <w:rsid w:val="0099278A"/>
    <w:rsid w:val="00993153"/>
    <w:rsid w:val="009943E2"/>
    <w:rsid w:val="00994AF0"/>
    <w:rsid w:val="00995F82"/>
    <w:rsid w:val="009975DC"/>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5FA9"/>
    <w:rsid w:val="009B6A84"/>
    <w:rsid w:val="009C006B"/>
    <w:rsid w:val="009C0F1D"/>
    <w:rsid w:val="009C214E"/>
    <w:rsid w:val="009C3B97"/>
    <w:rsid w:val="009C5621"/>
    <w:rsid w:val="009C5953"/>
    <w:rsid w:val="009C5C4B"/>
    <w:rsid w:val="009C6116"/>
    <w:rsid w:val="009C72E3"/>
    <w:rsid w:val="009D1000"/>
    <w:rsid w:val="009D1655"/>
    <w:rsid w:val="009D1835"/>
    <w:rsid w:val="009D19A6"/>
    <w:rsid w:val="009D2028"/>
    <w:rsid w:val="009D2659"/>
    <w:rsid w:val="009D2F67"/>
    <w:rsid w:val="009D3105"/>
    <w:rsid w:val="009D3719"/>
    <w:rsid w:val="009D58B0"/>
    <w:rsid w:val="009D5D1C"/>
    <w:rsid w:val="009D5F6D"/>
    <w:rsid w:val="009D63ED"/>
    <w:rsid w:val="009D69F0"/>
    <w:rsid w:val="009E20C5"/>
    <w:rsid w:val="009E24F3"/>
    <w:rsid w:val="009E2A07"/>
    <w:rsid w:val="009E35E4"/>
    <w:rsid w:val="009E6117"/>
    <w:rsid w:val="009E6946"/>
    <w:rsid w:val="009F0D9B"/>
    <w:rsid w:val="009F148D"/>
    <w:rsid w:val="009F1E26"/>
    <w:rsid w:val="009F227B"/>
    <w:rsid w:val="009F2488"/>
    <w:rsid w:val="009F254C"/>
    <w:rsid w:val="009F296F"/>
    <w:rsid w:val="009F2B4B"/>
    <w:rsid w:val="009F34F9"/>
    <w:rsid w:val="009F3E1E"/>
    <w:rsid w:val="009F43EE"/>
    <w:rsid w:val="009F4AD3"/>
    <w:rsid w:val="009F4B6C"/>
    <w:rsid w:val="009F55A5"/>
    <w:rsid w:val="009F5E44"/>
    <w:rsid w:val="009F64F3"/>
    <w:rsid w:val="009F7801"/>
    <w:rsid w:val="009F79D4"/>
    <w:rsid w:val="00A01051"/>
    <w:rsid w:val="00A02CDD"/>
    <w:rsid w:val="00A057F7"/>
    <w:rsid w:val="00A058EC"/>
    <w:rsid w:val="00A0607A"/>
    <w:rsid w:val="00A06D99"/>
    <w:rsid w:val="00A07C20"/>
    <w:rsid w:val="00A101F7"/>
    <w:rsid w:val="00A11FED"/>
    <w:rsid w:val="00A127F2"/>
    <w:rsid w:val="00A12AC9"/>
    <w:rsid w:val="00A150A1"/>
    <w:rsid w:val="00A15C41"/>
    <w:rsid w:val="00A16436"/>
    <w:rsid w:val="00A166C6"/>
    <w:rsid w:val="00A20029"/>
    <w:rsid w:val="00A21083"/>
    <w:rsid w:val="00A222C8"/>
    <w:rsid w:val="00A23A9F"/>
    <w:rsid w:val="00A24128"/>
    <w:rsid w:val="00A246A2"/>
    <w:rsid w:val="00A262F4"/>
    <w:rsid w:val="00A268A2"/>
    <w:rsid w:val="00A2762C"/>
    <w:rsid w:val="00A27B8E"/>
    <w:rsid w:val="00A30828"/>
    <w:rsid w:val="00A31ACE"/>
    <w:rsid w:val="00A32830"/>
    <w:rsid w:val="00A35E0B"/>
    <w:rsid w:val="00A36F45"/>
    <w:rsid w:val="00A402FF"/>
    <w:rsid w:val="00A4045E"/>
    <w:rsid w:val="00A41A82"/>
    <w:rsid w:val="00A41DD4"/>
    <w:rsid w:val="00A4340B"/>
    <w:rsid w:val="00A44458"/>
    <w:rsid w:val="00A44C87"/>
    <w:rsid w:val="00A4580B"/>
    <w:rsid w:val="00A45C0E"/>
    <w:rsid w:val="00A463CF"/>
    <w:rsid w:val="00A4671E"/>
    <w:rsid w:val="00A474DD"/>
    <w:rsid w:val="00A51404"/>
    <w:rsid w:val="00A51941"/>
    <w:rsid w:val="00A53589"/>
    <w:rsid w:val="00A53C4A"/>
    <w:rsid w:val="00A5403D"/>
    <w:rsid w:val="00A55994"/>
    <w:rsid w:val="00A56B1B"/>
    <w:rsid w:val="00A56F95"/>
    <w:rsid w:val="00A5735A"/>
    <w:rsid w:val="00A57423"/>
    <w:rsid w:val="00A576D3"/>
    <w:rsid w:val="00A577AF"/>
    <w:rsid w:val="00A60C59"/>
    <w:rsid w:val="00A616F6"/>
    <w:rsid w:val="00A61CEE"/>
    <w:rsid w:val="00A6278F"/>
    <w:rsid w:val="00A62A6F"/>
    <w:rsid w:val="00A62F9F"/>
    <w:rsid w:val="00A63956"/>
    <w:rsid w:val="00A6465E"/>
    <w:rsid w:val="00A6585C"/>
    <w:rsid w:val="00A660AD"/>
    <w:rsid w:val="00A66B6F"/>
    <w:rsid w:val="00A70998"/>
    <w:rsid w:val="00A71651"/>
    <w:rsid w:val="00A71BE7"/>
    <w:rsid w:val="00A73764"/>
    <w:rsid w:val="00A75601"/>
    <w:rsid w:val="00A75FDE"/>
    <w:rsid w:val="00A76EB8"/>
    <w:rsid w:val="00A77131"/>
    <w:rsid w:val="00A77185"/>
    <w:rsid w:val="00A77660"/>
    <w:rsid w:val="00A77A99"/>
    <w:rsid w:val="00A805CC"/>
    <w:rsid w:val="00A809F7"/>
    <w:rsid w:val="00A82092"/>
    <w:rsid w:val="00A8723E"/>
    <w:rsid w:val="00A90C1B"/>
    <w:rsid w:val="00A9143C"/>
    <w:rsid w:val="00A91788"/>
    <w:rsid w:val="00A92368"/>
    <w:rsid w:val="00A92EDC"/>
    <w:rsid w:val="00A940FA"/>
    <w:rsid w:val="00A94AAB"/>
    <w:rsid w:val="00A95126"/>
    <w:rsid w:val="00A953D8"/>
    <w:rsid w:val="00A9578E"/>
    <w:rsid w:val="00A95807"/>
    <w:rsid w:val="00A95BE1"/>
    <w:rsid w:val="00A96B3E"/>
    <w:rsid w:val="00A97DBA"/>
    <w:rsid w:val="00A97DD0"/>
    <w:rsid w:val="00A97EB1"/>
    <w:rsid w:val="00AA0D0D"/>
    <w:rsid w:val="00AA196C"/>
    <w:rsid w:val="00AA28CA"/>
    <w:rsid w:val="00AA2CDA"/>
    <w:rsid w:val="00AA4D96"/>
    <w:rsid w:val="00AA50F5"/>
    <w:rsid w:val="00AA717E"/>
    <w:rsid w:val="00AA7FB9"/>
    <w:rsid w:val="00AB1004"/>
    <w:rsid w:val="00AB29FF"/>
    <w:rsid w:val="00AB2A80"/>
    <w:rsid w:val="00AB6875"/>
    <w:rsid w:val="00AB68AA"/>
    <w:rsid w:val="00AB6C7C"/>
    <w:rsid w:val="00AB7686"/>
    <w:rsid w:val="00AB78C0"/>
    <w:rsid w:val="00AC004A"/>
    <w:rsid w:val="00AC081A"/>
    <w:rsid w:val="00AC1744"/>
    <w:rsid w:val="00AC24AE"/>
    <w:rsid w:val="00AC3566"/>
    <w:rsid w:val="00AC53DF"/>
    <w:rsid w:val="00AC55C2"/>
    <w:rsid w:val="00AC6D1B"/>
    <w:rsid w:val="00AC6F9D"/>
    <w:rsid w:val="00AD0318"/>
    <w:rsid w:val="00AD069D"/>
    <w:rsid w:val="00AD077F"/>
    <w:rsid w:val="00AD1DA0"/>
    <w:rsid w:val="00AD1F58"/>
    <w:rsid w:val="00AD2CDE"/>
    <w:rsid w:val="00AD2F3D"/>
    <w:rsid w:val="00AD2FB1"/>
    <w:rsid w:val="00AD365C"/>
    <w:rsid w:val="00AD3A4D"/>
    <w:rsid w:val="00AD4324"/>
    <w:rsid w:val="00AD501B"/>
    <w:rsid w:val="00AD5B2F"/>
    <w:rsid w:val="00AD7082"/>
    <w:rsid w:val="00AD71DD"/>
    <w:rsid w:val="00AD76F8"/>
    <w:rsid w:val="00AE0ADB"/>
    <w:rsid w:val="00AE1335"/>
    <w:rsid w:val="00AE1382"/>
    <w:rsid w:val="00AE153D"/>
    <w:rsid w:val="00AE1623"/>
    <w:rsid w:val="00AE297E"/>
    <w:rsid w:val="00AE3ACA"/>
    <w:rsid w:val="00AE433D"/>
    <w:rsid w:val="00AE57C2"/>
    <w:rsid w:val="00AE61B6"/>
    <w:rsid w:val="00AE6303"/>
    <w:rsid w:val="00AF1867"/>
    <w:rsid w:val="00AF1878"/>
    <w:rsid w:val="00AF1A1F"/>
    <w:rsid w:val="00AF269B"/>
    <w:rsid w:val="00AF2ACD"/>
    <w:rsid w:val="00AF3238"/>
    <w:rsid w:val="00AF32D0"/>
    <w:rsid w:val="00AF490E"/>
    <w:rsid w:val="00AF5FE2"/>
    <w:rsid w:val="00AF6035"/>
    <w:rsid w:val="00AF6C18"/>
    <w:rsid w:val="00AF735D"/>
    <w:rsid w:val="00AF7878"/>
    <w:rsid w:val="00B0115A"/>
    <w:rsid w:val="00B01DF8"/>
    <w:rsid w:val="00B0274B"/>
    <w:rsid w:val="00B05001"/>
    <w:rsid w:val="00B05D00"/>
    <w:rsid w:val="00B0689F"/>
    <w:rsid w:val="00B075F6"/>
    <w:rsid w:val="00B103D2"/>
    <w:rsid w:val="00B10B71"/>
    <w:rsid w:val="00B10FF9"/>
    <w:rsid w:val="00B11680"/>
    <w:rsid w:val="00B1282A"/>
    <w:rsid w:val="00B13553"/>
    <w:rsid w:val="00B13B5A"/>
    <w:rsid w:val="00B141BC"/>
    <w:rsid w:val="00B1623E"/>
    <w:rsid w:val="00B16703"/>
    <w:rsid w:val="00B16BA1"/>
    <w:rsid w:val="00B175A0"/>
    <w:rsid w:val="00B17662"/>
    <w:rsid w:val="00B20697"/>
    <w:rsid w:val="00B218E8"/>
    <w:rsid w:val="00B24133"/>
    <w:rsid w:val="00B24A00"/>
    <w:rsid w:val="00B26E93"/>
    <w:rsid w:val="00B30BE6"/>
    <w:rsid w:val="00B30C77"/>
    <w:rsid w:val="00B30FA4"/>
    <w:rsid w:val="00B314A1"/>
    <w:rsid w:val="00B32767"/>
    <w:rsid w:val="00B33A52"/>
    <w:rsid w:val="00B33E1B"/>
    <w:rsid w:val="00B341BD"/>
    <w:rsid w:val="00B34667"/>
    <w:rsid w:val="00B35A70"/>
    <w:rsid w:val="00B35C90"/>
    <w:rsid w:val="00B35F9A"/>
    <w:rsid w:val="00B3773B"/>
    <w:rsid w:val="00B40992"/>
    <w:rsid w:val="00B41CF6"/>
    <w:rsid w:val="00B42AAD"/>
    <w:rsid w:val="00B4423B"/>
    <w:rsid w:val="00B44369"/>
    <w:rsid w:val="00B45FB8"/>
    <w:rsid w:val="00B46073"/>
    <w:rsid w:val="00B46409"/>
    <w:rsid w:val="00B47754"/>
    <w:rsid w:val="00B47819"/>
    <w:rsid w:val="00B51155"/>
    <w:rsid w:val="00B517AB"/>
    <w:rsid w:val="00B53720"/>
    <w:rsid w:val="00B53AAA"/>
    <w:rsid w:val="00B53CAC"/>
    <w:rsid w:val="00B550FE"/>
    <w:rsid w:val="00B56D7A"/>
    <w:rsid w:val="00B614B9"/>
    <w:rsid w:val="00B64282"/>
    <w:rsid w:val="00B644AC"/>
    <w:rsid w:val="00B65D0A"/>
    <w:rsid w:val="00B660E9"/>
    <w:rsid w:val="00B66712"/>
    <w:rsid w:val="00B677BF"/>
    <w:rsid w:val="00B678CD"/>
    <w:rsid w:val="00B7092F"/>
    <w:rsid w:val="00B71307"/>
    <w:rsid w:val="00B71A04"/>
    <w:rsid w:val="00B722D3"/>
    <w:rsid w:val="00B74ECB"/>
    <w:rsid w:val="00B754EA"/>
    <w:rsid w:val="00B76468"/>
    <w:rsid w:val="00B76C96"/>
    <w:rsid w:val="00B80A5B"/>
    <w:rsid w:val="00B81116"/>
    <w:rsid w:val="00B8160F"/>
    <w:rsid w:val="00B81D54"/>
    <w:rsid w:val="00B82FD7"/>
    <w:rsid w:val="00B8511D"/>
    <w:rsid w:val="00B85FF9"/>
    <w:rsid w:val="00B86578"/>
    <w:rsid w:val="00B86F92"/>
    <w:rsid w:val="00B87D96"/>
    <w:rsid w:val="00B915EE"/>
    <w:rsid w:val="00B91706"/>
    <w:rsid w:val="00B91B79"/>
    <w:rsid w:val="00B92200"/>
    <w:rsid w:val="00B94327"/>
    <w:rsid w:val="00B94329"/>
    <w:rsid w:val="00B95C9B"/>
    <w:rsid w:val="00B95D28"/>
    <w:rsid w:val="00B95D51"/>
    <w:rsid w:val="00B97894"/>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2FF9"/>
    <w:rsid w:val="00BC35D1"/>
    <w:rsid w:val="00BC4210"/>
    <w:rsid w:val="00BC4298"/>
    <w:rsid w:val="00BC444A"/>
    <w:rsid w:val="00BC62C8"/>
    <w:rsid w:val="00BC6EEA"/>
    <w:rsid w:val="00BC77CE"/>
    <w:rsid w:val="00BC7AF5"/>
    <w:rsid w:val="00BD0E01"/>
    <w:rsid w:val="00BD2693"/>
    <w:rsid w:val="00BD3F27"/>
    <w:rsid w:val="00BD43C1"/>
    <w:rsid w:val="00BD44BF"/>
    <w:rsid w:val="00BD4C27"/>
    <w:rsid w:val="00BD4F60"/>
    <w:rsid w:val="00BD7301"/>
    <w:rsid w:val="00BD7411"/>
    <w:rsid w:val="00BD7E7E"/>
    <w:rsid w:val="00BE091F"/>
    <w:rsid w:val="00BE175C"/>
    <w:rsid w:val="00BE2EB0"/>
    <w:rsid w:val="00BE334E"/>
    <w:rsid w:val="00BE393B"/>
    <w:rsid w:val="00BE3E81"/>
    <w:rsid w:val="00BE465E"/>
    <w:rsid w:val="00BE6ED3"/>
    <w:rsid w:val="00BE70BF"/>
    <w:rsid w:val="00BF0877"/>
    <w:rsid w:val="00BF2190"/>
    <w:rsid w:val="00BF647A"/>
    <w:rsid w:val="00BF6757"/>
    <w:rsid w:val="00BF67AE"/>
    <w:rsid w:val="00BF7134"/>
    <w:rsid w:val="00BF72A6"/>
    <w:rsid w:val="00BF749F"/>
    <w:rsid w:val="00C01511"/>
    <w:rsid w:val="00C02A5C"/>
    <w:rsid w:val="00C062E7"/>
    <w:rsid w:val="00C06605"/>
    <w:rsid w:val="00C07B05"/>
    <w:rsid w:val="00C128A7"/>
    <w:rsid w:val="00C144C1"/>
    <w:rsid w:val="00C16E9A"/>
    <w:rsid w:val="00C2085C"/>
    <w:rsid w:val="00C216CA"/>
    <w:rsid w:val="00C21D78"/>
    <w:rsid w:val="00C22C7F"/>
    <w:rsid w:val="00C23179"/>
    <w:rsid w:val="00C23404"/>
    <w:rsid w:val="00C242D7"/>
    <w:rsid w:val="00C24809"/>
    <w:rsid w:val="00C25FCD"/>
    <w:rsid w:val="00C27D55"/>
    <w:rsid w:val="00C307AD"/>
    <w:rsid w:val="00C30E53"/>
    <w:rsid w:val="00C31243"/>
    <w:rsid w:val="00C32383"/>
    <w:rsid w:val="00C332DE"/>
    <w:rsid w:val="00C33376"/>
    <w:rsid w:val="00C366A6"/>
    <w:rsid w:val="00C36822"/>
    <w:rsid w:val="00C37721"/>
    <w:rsid w:val="00C37755"/>
    <w:rsid w:val="00C37A58"/>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2AF"/>
    <w:rsid w:val="00C56519"/>
    <w:rsid w:val="00C571D1"/>
    <w:rsid w:val="00C60F35"/>
    <w:rsid w:val="00C6199B"/>
    <w:rsid w:val="00C638AD"/>
    <w:rsid w:val="00C63DAA"/>
    <w:rsid w:val="00C6458A"/>
    <w:rsid w:val="00C64CD9"/>
    <w:rsid w:val="00C655DE"/>
    <w:rsid w:val="00C7049F"/>
    <w:rsid w:val="00C7096E"/>
    <w:rsid w:val="00C718D1"/>
    <w:rsid w:val="00C71D49"/>
    <w:rsid w:val="00C73172"/>
    <w:rsid w:val="00C73255"/>
    <w:rsid w:val="00C73D01"/>
    <w:rsid w:val="00C742A1"/>
    <w:rsid w:val="00C746D9"/>
    <w:rsid w:val="00C75671"/>
    <w:rsid w:val="00C75F0E"/>
    <w:rsid w:val="00C76B17"/>
    <w:rsid w:val="00C773BA"/>
    <w:rsid w:val="00C82E93"/>
    <w:rsid w:val="00C844E3"/>
    <w:rsid w:val="00C85C98"/>
    <w:rsid w:val="00C86043"/>
    <w:rsid w:val="00C86B02"/>
    <w:rsid w:val="00C8796F"/>
    <w:rsid w:val="00C87BB8"/>
    <w:rsid w:val="00C90A3A"/>
    <w:rsid w:val="00C90D64"/>
    <w:rsid w:val="00C9107B"/>
    <w:rsid w:val="00C91B6D"/>
    <w:rsid w:val="00C9342B"/>
    <w:rsid w:val="00C937D4"/>
    <w:rsid w:val="00C965FE"/>
    <w:rsid w:val="00CA01DE"/>
    <w:rsid w:val="00CA0BC5"/>
    <w:rsid w:val="00CA0EA1"/>
    <w:rsid w:val="00CA381B"/>
    <w:rsid w:val="00CA3E4F"/>
    <w:rsid w:val="00CA4140"/>
    <w:rsid w:val="00CA49E2"/>
    <w:rsid w:val="00CA6220"/>
    <w:rsid w:val="00CA6627"/>
    <w:rsid w:val="00CB0F82"/>
    <w:rsid w:val="00CB15A4"/>
    <w:rsid w:val="00CB1E0A"/>
    <w:rsid w:val="00CB24C7"/>
    <w:rsid w:val="00CB2DD5"/>
    <w:rsid w:val="00CB3B9B"/>
    <w:rsid w:val="00CB4226"/>
    <w:rsid w:val="00CB5A87"/>
    <w:rsid w:val="00CB6EC2"/>
    <w:rsid w:val="00CB7D46"/>
    <w:rsid w:val="00CC08B1"/>
    <w:rsid w:val="00CC39C1"/>
    <w:rsid w:val="00CC4F82"/>
    <w:rsid w:val="00CC7CDE"/>
    <w:rsid w:val="00CD0358"/>
    <w:rsid w:val="00CD072F"/>
    <w:rsid w:val="00CD0799"/>
    <w:rsid w:val="00CD1153"/>
    <w:rsid w:val="00CD1B42"/>
    <w:rsid w:val="00CD1EA2"/>
    <w:rsid w:val="00CD268C"/>
    <w:rsid w:val="00CD294E"/>
    <w:rsid w:val="00CD2C0C"/>
    <w:rsid w:val="00CD2D5C"/>
    <w:rsid w:val="00CD4546"/>
    <w:rsid w:val="00CD5603"/>
    <w:rsid w:val="00CD5BFA"/>
    <w:rsid w:val="00CD6CE6"/>
    <w:rsid w:val="00CD6FD9"/>
    <w:rsid w:val="00CE10A0"/>
    <w:rsid w:val="00CE16D4"/>
    <w:rsid w:val="00CE1746"/>
    <w:rsid w:val="00CE1C0C"/>
    <w:rsid w:val="00CE2AA0"/>
    <w:rsid w:val="00CE2CEE"/>
    <w:rsid w:val="00CE2D7F"/>
    <w:rsid w:val="00CE374F"/>
    <w:rsid w:val="00CE5432"/>
    <w:rsid w:val="00CE7FCD"/>
    <w:rsid w:val="00CF0333"/>
    <w:rsid w:val="00CF1849"/>
    <w:rsid w:val="00CF2F57"/>
    <w:rsid w:val="00CF322E"/>
    <w:rsid w:val="00CF3EA8"/>
    <w:rsid w:val="00CF50DB"/>
    <w:rsid w:val="00CF6223"/>
    <w:rsid w:val="00CF622C"/>
    <w:rsid w:val="00D00F99"/>
    <w:rsid w:val="00D02444"/>
    <w:rsid w:val="00D02B58"/>
    <w:rsid w:val="00D052E0"/>
    <w:rsid w:val="00D06F9E"/>
    <w:rsid w:val="00D10E3C"/>
    <w:rsid w:val="00D1145E"/>
    <w:rsid w:val="00D1166E"/>
    <w:rsid w:val="00D12973"/>
    <w:rsid w:val="00D139FB"/>
    <w:rsid w:val="00D13BFC"/>
    <w:rsid w:val="00D1401A"/>
    <w:rsid w:val="00D164A0"/>
    <w:rsid w:val="00D1783D"/>
    <w:rsid w:val="00D204F5"/>
    <w:rsid w:val="00D21E50"/>
    <w:rsid w:val="00D21EAF"/>
    <w:rsid w:val="00D23F31"/>
    <w:rsid w:val="00D268D5"/>
    <w:rsid w:val="00D26CF7"/>
    <w:rsid w:val="00D27508"/>
    <w:rsid w:val="00D27EF9"/>
    <w:rsid w:val="00D3021F"/>
    <w:rsid w:val="00D3079C"/>
    <w:rsid w:val="00D3167E"/>
    <w:rsid w:val="00D32575"/>
    <w:rsid w:val="00D34541"/>
    <w:rsid w:val="00D35333"/>
    <w:rsid w:val="00D3588A"/>
    <w:rsid w:val="00D36752"/>
    <w:rsid w:val="00D36D75"/>
    <w:rsid w:val="00D3706E"/>
    <w:rsid w:val="00D3751B"/>
    <w:rsid w:val="00D40194"/>
    <w:rsid w:val="00D40956"/>
    <w:rsid w:val="00D41570"/>
    <w:rsid w:val="00D41D40"/>
    <w:rsid w:val="00D424BD"/>
    <w:rsid w:val="00D426AF"/>
    <w:rsid w:val="00D43111"/>
    <w:rsid w:val="00D43D0B"/>
    <w:rsid w:val="00D44B0C"/>
    <w:rsid w:val="00D44DC4"/>
    <w:rsid w:val="00D4537F"/>
    <w:rsid w:val="00D458BF"/>
    <w:rsid w:val="00D4599C"/>
    <w:rsid w:val="00D45D83"/>
    <w:rsid w:val="00D476EC"/>
    <w:rsid w:val="00D47EF2"/>
    <w:rsid w:val="00D52718"/>
    <w:rsid w:val="00D52960"/>
    <w:rsid w:val="00D52EE7"/>
    <w:rsid w:val="00D53BC4"/>
    <w:rsid w:val="00D53F87"/>
    <w:rsid w:val="00D552E5"/>
    <w:rsid w:val="00D5638C"/>
    <w:rsid w:val="00D57061"/>
    <w:rsid w:val="00D57E73"/>
    <w:rsid w:val="00D6088F"/>
    <w:rsid w:val="00D6130E"/>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5AA8"/>
    <w:rsid w:val="00D766DC"/>
    <w:rsid w:val="00D76E23"/>
    <w:rsid w:val="00D76F38"/>
    <w:rsid w:val="00D80AF9"/>
    <w:rsid w:val="00D845EF"/>
    <w:rsid w:val="00D84F3E"/>
    <w:rsid w:val="00D85537"/>
    <w:rsid w:val="00D87935"/>
    <w:rsid w:val="00D90024"/>
    <w:rsid w:val="00D90154"/>
    <w:rsid w:val="00D90873"/>
    <w:rsid w:val="00D916F7"/>
    <w:rsid w:val="00D91F31"/>
    <w:rsid w:val="00D92B1F"/>
    <w:rsid w:val="00D937BD"/>
    <w:rsid w:val="00D93BFB"/>
    <w:rsid w:val="00D946D5"/>
    <w:rsid w:val="00D949A2"/>
    <w:rsid w:val="00D95698"/>
    <w:rsid w:val="00D9632F"/>
    <w:rsid w:val="00DA1190"/>
    <w:rsid w:val="00DA11D4"/>
    <w:rsid w:val="00DA15D1"/>
    <w:rsid w:val="00DA1E20"/>
    <w:rsid w:val="00DA2428"/>
    <w:rsid w:val="00DA261F"/>
    <w:rsid w:val="00DA577A"/>
    <w:rsid w:val="00DA6BB6"/>
    <w:rsid w:val="00DA70C6"/>
    <w:rsid w:val="00DA773F"/>
    <w:rsid w:val="00DB13BE"/>
    <w:rsid w:val="00DB22BC"/>
    <w:rsid w:val="00DB7495"/>
    <w:rsid w:val="00DB76C7"/>
    <w:rsid w:val="00DB7E98"/>
    <w:rsid w:val="00DB7EBA"/>
    <w:rsid w:val="00DC17E2"/>
    <w:rsid w:val="00DC19D1"/>
    <w:rsid w:val="00DC202D"/>
    <w:rsid w:val="00DC2342"/>
    <w:rsid w:val="00DC4A1E"/>
    <w:rsid w:val="00DC79D3"/>
    <w:rsid w:val="00DC7BD3"/>
    <w:rsid w:val="00DD0F05"/>
    <w:rsid w:val="00DD1383"/>
    <w:rsid w:val="00DD1591"/>
    <w:rsid w:val="00DD1614"/>
    <w:rsid w:val="00DD2B4A"/>
    <w:rsid w:val="00DD2BEB"/>
    <w:rsid w:val="00DD2F60"/>
    <w:rsid w:val="00DD3166"/>
    <w:rsid w:val="00DD3A93"/>
    <w:rsid w:val="00DD3BD1"/>
    <w:rsid w:val="00DD3EB3"/>
    <w:rsid w:val="00DD42E0"/>
    <w:rsid w:val="00DD4B45"/>
    <w:rsid w:val="00DD5C55"/>
    <w:rsid w:val="00DD7159"/>
    <w:rsid w:val="00DD7732"/>
    <w:rsid w:val="00DE2690"/>
    <w:rsid w:val="00DE334B"/>
    <w:rsid w:val="00DE4A47"/>
    <w:rsid w:val="00DE5C7D"/>
    <w:rsid w:val="00DE6594"/>
    <w:rsid w:val="00DE66F5"/>
    <w:rsid w:val="00DE726F"/>
    <w:rsid w:val="00DE77B8"/>
    <w:rsid w:val="00DF2907"/>
    <w:rsid w:val="00DF42A7"/>
    <w:rsid w:val="00DF4406"/>
    <w:rsid w:val="00DF44CF"/>
    <w:rsid w:val="00DF570D"/>
    <w:rsid w:val="00DF6E51"/>
    <w:rsid w:val="00DF770D"/>
    <w:rsid w:val="00E02230"/>
    <w:rsid w:val="00E04625"/>
    <w:rsid w:val="00E04CBB"/>
    <w:rsid w:val="00E06B82"/>
    <w:rsid w:val="00E06C7C"/>
    <w:rsid w:val="00E0785D"/>
    <w:rsid w:val="00E1016B"/>
    <w:rsid w:val="00E104FE"/>
    <w:rsid w:val="00E1086A"/>
    <w:rsid w:val="00E12B26"/>
    <w:rsid w:val="00E133A4"/>
    <w:rsid w:val="00E14C4E"/>
    <w:rsid w:val="00E15C2D"/>
    <w:rsid w:val="00E16EF8"/>
    <w:rsid w:val="00E21A74"/>
    <w:rsid w:val="00E21D58"/>
    <w:rsid w:val="00E24911"/>
    <w:rsid w:val="00E25A12"/>
    <w:rsid w:val="00E267F3"/>
    <w:rsid w:val="00E272A6"/>
    <w:rsid w:val="00E2751D"/>
    <w:rsid w:val="00E27D6E"/>
    <w:rsid w:val="00E31054"/>
    <w:rsid w:val="00E33943"/>
    <w:rsid w:val="00E3447F"/>
    <w:rsid w:val="00E36A36"/>
    <w:rsid w:val="00E37518"/>
    <w:rsid w:val="00E4011F"/>
    <w:rsid w:val="00E403F3"/>
    <w:rsid w:val="00E42C22"/>
    <w:rsid w:val="00E43C53"/>
    <w:rsid w:val="00E43DAD"/>
    <w:rsid w:val="00E44A63"/>
    <w:rsid w:val="00E4519B"/>
    <w:rsid w:val="00E4539C"/>
    <w:rsid w:val="00E468AE"/>
    <w:rsid w:val="00E4735D"/>
    <w:rsid w:val="00E47FA5"/>
    <w:rsid w:val="00E50F2D"/>
    <w:rsid w:val="00E55F60"/>
    <w:rsid w:val="00E55FA7"/>
    <w:rsid w:val="00E56B3F"/>
    <w:rsid w:val="00E60397"/>
    <w:rsid w:val="00E62474"/>
    <w:rsid w:val="00E629FC"/>
    <w:rsid w:val="00E64182"/>
    <w:rsid w:val="00E6673B"/>
    <w:rsid w:val="00E671A6"/>
    <w:rsid w:val="00E70AE5"/>
    <w:rsid w:val="00E712D1"/>
    <w:rsid w:val="00E73BB1"/>
    <w:rsid w:val="00E7553B"/>
    <w:rsid w:val="00E75AD7"/>
    <w:rsid w:val="00E762B5"/>
    <w:rsid w:val="00E76DF7"/>
    <w:rsid w:val="00E76E6E"/>
    <w:rsid w:val="00E77E02"/>
    <w:rsid w:val="00E81A8C"/>
    <w:rsid w:val="00E82EF1"/>
    <w:rsid w:val="00E82FF4"/>
    <w:rsid w:val="00E83245"/>
    <w:rsid w:val="00E839DA"/>
    <w:rsid w:val="00E84327"/>
    <w:rsid w:val="00E85374"/>
    <w:rsid w:val="00E86CFB"/>
    <w:rsid w:val="00E86DB2"/>
    <w:rsid w:val="00E87995"/>
    <w:rsid w:val="00E92244"/>
    <w:rsid w:val="00E924D2"/>
    <w:rsid w:val="00E92579"/>
    <w:rsid w:val="00E931D0"/>
    <w:rsid w:val="00E93F5F"/>
    <w:rsid w:val="00E94EE1"/>
    <w:rsid w:val="00E970D9"/>
    <w:rsid w:val="00E97B98"/>
    <w:rsid w:val="00EA0576"/>
    <w:rsid w:val="00EA23CB"/>
    <w:rsid w:val="00EA26E5"/>
    <w:rsid w:val="00EA271B"/>
    <w:rsid w:val="00EA28CE"/>
    <w:rsid w:val="00EA2983"/>
    <w:rsid w:val="00EA2D53"/>
    <w:rsid w:val="00EA36BC"/>
    <w:rsid w:val="00EA373D"/>
    <w:rsid w:val="00EA4D23"/>
    <w:rsid w:val="00EA5AA4"/>
    <w:rsid w:val="00EA5F40"/>
    <w:rsid w:val="00EA6BE5"/>
    <w:rsid w:val="00EB08F6"/>
    <w:rsid w:val="00EB1CB0"/>
    <w:rsid w:val="00EB3CC9"/>
    <w:rsid w:val="00EB612D"/>
    <w:rsid w:val="00EB758B"/>
    <w:rsid w:val="00EC0113"/>
    <w:rsid w:val="00EC0D2E"/>
    <w:rsid w:val="00EC1CA5"/>
    <w:rsid w:val="00EC1F49"/>
    <w:rsid w:val="00EC2B8B"/>
    <w:rsid w:val="00EC2EE4"/>
    <w:rsid w:val="00EC406D"/>
    <w:rsid w:val="00EC5A3A"/>
    <w:rsid w:val="00EC61F7"/>
    <w:rsid w:val="00EC6549"/>
    <w:rsid w:val="00ED0567"/>
    <w:rsid w:val="00ED07A5"/>
    <w:rsid w:val="00ED17A9"/>
    <w:rsid w:val="00ED3FF0"/>
    <w:rsid w:val="00ED45DD"/>
    <w:rsid w:val="00ED5D00"/>
    <w:rsid w:val="00ED6B3E"/>
    <w:rsid w:val="00ED6CE7"/>
    <w:rsid w:val="00ED7612"/>
    <w:rsid w:val="00ED7664"/>
    <w:rsid w:val="00EE00E1"/>
    <w:rsid w:val="00EE2F13"/>
    <w:rsid w:val="00EE6223"/>
    <w:rsid w:val="00EE64D8"/>
    <w:rsid w:val="00EE6AFB"/>
    <w:rsid w:val="00EE6BA1"/>
    <w:rsid w:val="00EE6CE8"/>
    <w:rsid w:val="00EE734C"/>
    <w:rsid w:val="00EE7B7F"/>
    <w:rsid w:val="00EF031F"/>
    <w:rsid w:val="00EF182C"/>
    <w:rsid w:val="00EF1952"/>
    <w:rsid w:val="00EF1EC8"/>
    <w:rsid w:val="00EF3A06"/>
    <w:rsid w:val="00EF4692"/>
    <w:rsid w:val="00EF46A7"/>
    <w:rsid w:val="00EF5C70"/>
    <w:rsid w:val="00EF5CA2"/>
    <w:rsid w:val="00EF6278"/>
    <w:rsid w:val="00EF7D8E"/>
    <w:rsid w:val="00F028B7"/>
    <w:rsid w:val="00F03477"/>
    <w:rsid w:val="00F03E88"/>
    <w:rsid w:val="00F0476C"/>
    <w:rsid w:val="00F05339"/>
    <w:rsid w:val="00F05752"/>
    <w:rsid w:val="00F103A1"/>
    <w:rsid w:val="00F10627"/>
    <w:rsid w:val="00F1068A"/>
    <w:rsid w:val="00F10E25"/>
    <w:rsid w:val="00F10F7B"/>
    <w:rsid w:val="00F11E41"/>
    <w:rsid w:val="00F126E9"/>
    <w:rsid w:val="00F1311E"/>
    <w:rsid w:val="00F14156"/>
    <w:rsid w:val="00F14250"/>
    <w:rsid w:val="00F14C8C"/>
    <w:rsid w:val="00F14FBC"/>
    <w:rsid w:val="00F15079"/>
    <w:rsid w:val="00F15EC4"/>
    <w:rsid w:val="00F16354"/>
    <w:rsid w:val="00F16D3F"/>
    <w:rsid w:val="00F1717A"/>
    <w:rsid w:val="00F17C37"/>
    <w:rsid w:val="00F2141A"/>
    <w:rsid w:val="00F21B47"/>
    <w:rsid w:val="00F21C92"/>
    <w:rsid w:val="00F22A90"/>
    <w:rsid w:val="00F23772"/>
    <w:rsid w:val="00F2400B"/>
    <w:rsid w:val="00F24270"/>
    <w:rsid w:val="00F24E98"/>
    <w:rsid w:val="00F25437"/>
    <w:rsid w:val="00F26C99"/>
    <w:rsid w:val="00F306EB"/>
    <w:rsid w:val="00F31310"/>
    <w:rsid w:val="00F3355E"/>
    <w:rsid w:val="00F336D3"/>
    <w:rsid w:val="00F349AB"/>
    <w:rsid w:val="00F360E9"/>
    <w:rsid w:val="00F36AD7"/>
    <w:rsid w:val="00F37091"/>
    <w:rsid w:val="00F3735A"/>
    <w:rsid w:val="00F3755A"/>
    <w:rsid w:val="00F379A8"/>
    <w:rsid w:val="00F4013A"/>
    <w:rsid w:val="00F4048E"/>
    <w:rsid w:val="00F40AC2"/>
    <w:rsid w:val="00F4159D"/>
    <w:rsid w:val="00F42588"/>
    <w:rsid w:val="00F42B2E"/>
    <w:rsid w:val="00F44568"/>
    <w:rsid w:val="00F44835"/>
    <w:rsid w:val="00F45DCF"/>
    <w:rsid w:val="00F466A6"/>
    <w:rsid w:val="00F46817"/>
    <w:rsid w:val="00F474F9"/>
    <w:rsid w:val="00F47EA6"/>
    <w:rsid w:val="00F521BF"/>
    <w:rsid w:val="00F52247"/>
    <w:rsid w:val="00F53F3C"/>
    <w:rsid w:val="00F54D46"/>
    <w:rsid w:val="00F55CB3"/>
    <w:rsid w:val="00F561EE"/>
    <w:rsid w:val="00F5699A"/>
    <w:rsid w:val="00F574D7"/>
    <w:rsid w:val="00F578CD"/>
    <w:rsid w:val="00F60647"/>
    <w:rsid w:val="00F6105F"/>
    <w:rsid w:val="00F61BCC"/>
    <w:rsid w:val="00F62680"/>
    <w:rsid w:val="00F630B6"/>
    <w:rsid w:val="00F633AB"/>
    <w:rsid w:val="00F635ED"/>
    <w:rsid w:val="00F638D7"/>
    <w:rsid w:val="00F64870"/>
    <w:rsid w:val="00F657BC"/>
    <w:rsid w:val="00F66049"/>
    <w:rsid w:val="00F667B1"/>
    <w:rsid w:val="00F66B62"/>
    <w:rsid w:val="00F66FB3"/>
    <w:rsid w:val="00F673F0"/>
    <w:rsid w:val="00F676AA"/>
    <w:rsid w:val="00F7023B"/>
    <w:rsid w:val="00F711C4"/>
    <w:rsid w:val="00F715E0"/>
    <w:rsid w:val="00F72496"/>
    <w:rsid w:val="00F729A2"/>
    <w:rsid w:val="00F72B5F"/>
    <w:rsid w:val="00F7333D"/>
    <w:rsid w:val="00F73F3C"/>
    <w:rsid w:val="00F74209"/>
    <w:rsid w:val="00F742C0"/>
    <w:rsid w:val="00F744D4"/>
    <w:rsid w:val="00F746DE"/>
    <w:rsid w:val="00F76378"/>
    <w:rsid w:val="00F76515"/>
    <w:rsid w:val="00F76CA9"/>
    <w:rsid w:val="00F80D39"/>
    <w:rsid w:val="00F86BE6"/>
    <w:rsid w:val="00F871B7"/>
    <w:rsid w:val="00F87C0C"/>
    <w:rsid w:val="00F924A2"/>
    <w:rsid w:val="00F95432"/>
    <w:rsid w:val="00F95D02"/>
    <w:rsid w:val="00F96600"/>
    <w:rsid w:val="00F978F3"/>
    <w:rsid w:val="00F9791C"/>
    <w:rsid w:val="00FA0494"/>
    <w:rsid w:val="00FA0733"/>
    <w:rsid w:val="00FA275B"/>
    <w:rsid w:val="00FA395A"/>
    <w:rsid w:val="00FA7302"/>
    <w:rsid w:val="00FA74AE"/>
    <w:rsid w:val="00FA74E0"/>
    <w:rsid w:val="00FB1BF6"/>
    <w:rsid w:val="00FB1F3D"/>
    <w:rsid w:val="00FB2012"/>
    <w:rsid w:val="00FB219D"/>
    <w:rsid w:val="00FB3169"/>
    <w:rsid w:val="00FB3F99"/>
    <w:rsid w:val="00FB4258"/>
    <w:rsid w:val="00FB5E4F"/>
    <w:rsid w:val="00FB5F8E"/>
    <w:rsid w:val="00FB610C"/>
    <w:rsid w:val="00FB7A9F"/>
    <w:rsid w:val="00FB7BBB"/>
    <w:rsid w:val="00FB7F09"/>
    <w:rsid w:val="00FC0000"/>
    <w:rsid w:val="00FC2E5E"/>
    <w:rsid w:val="00FC507C"/>
    <w:rsid w:val="00FC565C"/>
    <w:rsid w:val="00FC5E77"/>
    <w:rsid w:val="00FC67FC"/>
    <w:rsid w:val="00FC6C0B"/>
    <w:rsid w:val="00FC7223"/>
    <w:rsid w:val="00FC7342"/>
    <w:rsid w:val="00FC7E92"/>
    <w:rsid w:val="00FD16D2"/>
    <w:rsid w:val="00FD1D47"/>
    <w:rsid w:val="00FD3372"/>
    <w:rsid w:val="00FD5C4E"/>
    <w:rsid w:val="00FD6CF1"/>
    <w:rsid w:val="00FE1AFA"/>
    <w:rsid w:val="00FE525E"/>
    <w:rsid w:val="00FE59BE"/>
    <w:rsid w:val="00FF05F9"/>
    <w:rsid w:val="00FF133D"/>
    <w:rsid w:val="00FF1D47"/>
    <w:rsid w:val="00FF4351"/>
    <w:rsid w:val="00FF4A45"/>
    <w:rsid w:val="00FF5418"/>
    <w:rsid w:val="00FF5720"/>
    <w:rsid w:val="00FF5DD0"/>
    <w:rsid w:val="00FF60DA"/>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974CC323-EA71-49F1-9EFB-01C7B1CCE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3CE"/>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5227F0"/>
    <w:pPr>
      <w:spacing w:before="300" w:after="80"/>
      <w:outlineLvl w:val="0"/>
    </w:pPr>
    <w:rPr>
      <w:rFonts w:eastAsiaTheme="majorEastAsia" w:cstheme="majorBidi"/>
      <w:b/>
      <w:caps/>
      <w:sz w:val="24"/>
      <w:szCs w:val="32"/>
    </w:rPr>
  </w:style>
  <w:style w:type="paragraph" w:styleId="Ttulo2">
    <w:name w:val="heading 2"/>
    <w:basedOn w:val="Normal"/>
    <w:next w:val="Normal"/>
    <w:link w:val="Ttulo2Car"/>
    <w:uiPriority w:val="99"/>
    <w:unhideWhenUsed/>
    <w:qFormat/>
    <w:rsid w:val="004513CE"/>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227F0"/>
    <w:rPr>
      <w:rFonts w:ascii="Arial Narrow" w:eastAsiaTheme="majorEastAsia" w:hAnsi="Arial Narrow" w:cstheme="majorBidi"/>
      <w:b/>
      <w:caps/>
      <w:sz w:val="24"/>
      <w:szCs w:val="32"/>
      <w:lang w:val="es-ES"/>
    </w:rPr>
  </w:style>
  <w:style w:type="character" w:customStyle="1" w:styleId="Ttulo2Car">
    <w:name w:val="Título 2 Car"/>
    <w:basedOn w:val="Fuentedeprrafopredeter"/>
    <w:link w:val="Ttulo2"/>
    <w:uiPriority w:val="99"/>
    <w:rsid w:val="004513CE"/>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nhideWhenUsed/>
    <w:qFormat/>
    <w:rsid w:val="008D2211"/>
    <w:rPr>
      <w:bCs/>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B722D3"/>
    <w:pPr>
      <w:tabs>
        <w:tab w:val="left" w:pos="460"/>
        <w:tab w:val="right" w:leader="dot" w:pos="9488"/>
      </w:tabs>
      <w:spacing w:before="60"/>
    </w:pPr>
    <w:rPr>
      <w:rFonts w:ascii="Arial" w:hAnsi="Arial"/>
      <w:b/>
      <w:bCs/>
      <w:sz w:val="24"/>
      <w:szCs w:val="24"/>
    </w:rPr>
  </w:style>
  <w:style w:type="paragraph" w:styleId="TDC2">
    <w:name w:val="toc 2"/>
    <w:basedOn w:val="Normal"/>
    <w:next w:val="Normal"/>
    <w:autoRedefine/>
    <w:uiPriority w:val="39"/>
    <w:unhideWhenUsed/>
    <w:rsid w:val="00B722D3"/>
    <w:pPr>
      <w:tabs>
        <w:tab w:val="left" w:pos="851"/>
        <w:tab w:val="right" w:leader="dot" w:pos="9488"/>
      </w:tabs>
      <w:spacing w:before="60"/>
      <w:ind w:firstLine="425"/>
    </w:pPr>
    <w:rPr>
      <w:b/>
      <w:bCs/>
      <w:szCs w:val="20"/>
    </w:rPr>
  </w:style>
  <w:style w:type="paragraph" w:styleId="TDC3">
    <w:name w:val="toc 3"/>
    <w:basedOn w:val="Normal"/>
    <w:next w:val="Normal"/>
    <w:autoRedefine/>
    <w:uiPriority w:val="39"/>
    <w:unhideWhenUsed/>
    <w:qFormat/>
    <w:rsid w:val="0063543E"/>
    <w:pPr>
      <w:ind w:left="230"/>
    </w:pPr>
    <w:rPr>
      <w:sz w:val="20"/>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character" w:customStyle="1" w:styleId="nexaheavy">
    <w:name w:val="nexa_heavy"/>
    <w:basedOn w:val="Fuentedeprrafopredeter"/>
    <w:rsid w:val="007F7E76"/>
  </w:style>
  <w:style w:type="paragraph" w:customStyle="1" w:styleId="Prrafodelista1">
    <w:name w:val="Párrafo de lista1"/>
    <w:basedOn w:val="Normal"/>
    <w:rsid w:val="00CB6EC2"/>
    <w:pPr>
      <w:suppressAutoHyphens/>
      <w:spacing w:after="200" w:line="276" w:lineRule="auto"/>
      <w:ind w:left="720"/>
    </w:pPr>
    <w:rPr>
      <w:rFonts w:ascii="Calibri" w:eastAsia="SimSun" w:hAnsi="Calibri" w:cs="Calibri"/>
      <w:kern w:val="1"/>
      <w:szCs w:val="22"/>
      <w:lang w:val="es-MX" w:eastAsia="ar-SA"/>
    </w:rPr>
  </w:style>
  <w:style w:type="paragraph" w:styleId="NormalWeb">
    <w:name w:val="Normal (Web)"/>
    <w:basedOn w:val="Normal"/>
    <w:uiPriority w:val="99"/>
    <w:rsid w:val="00C773BA"/>
    <w:pPr>
      <w:spacing w:before="100" w:beforeAutospacing="1" w:after="100" w:afterAutospacing="1"/>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391F41"/>
    <w:rPr>
      <w:sz w:val="20"/>
      <w:szCs w:val="20"/>
    </w:rPr>
  </w:style>
  <w:style w:type="character" w:customStyle="1" w:styleId="TextonotaalfinalCar">
    <w:name w:val="Texto nota al final Car"/>
    <w:basedOn w:val="Fuentedeprrafopredeter"/>
    <w:link w:val="Textonotaalfinal"/>
    <w:uiPriority w:val="99"/>
    <w:semiHidden/>
    <w:rsid w:val="00391F41"/>
    <w:rPr>
      <w:rFonts w:eastAsiaTheme="minorEastAsia"/>
      <w:sz w:val="20"/>
      <w:szCs w:val="20"/>
      <w:lang w:val="es-ES"/>
    </w:rPr>
  </w:style>
  <w:style w:type="character" w:styleId="Refdenotaalfinal">
    <w:name w:val="endnote reference"/>
    <w:basedOn w:val="Fuentedeprrafopredeter"/>
    <w:uiPriority w:val="99"/>
    <w:semiHidden/>
    <w:unhideWhenUsed/>
    <w:rsid w:val="00391F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039">
      <w:bodyDiv w:val="1"/>
      <w:marLeft w:val="0"/>
      <w:marRight w:val="0"/>
      <w:marTop w:val="0"/>
      <w:marBottom w:val="0"/>
      <w:divBdr>
        <w:top w:val="none" w:sz="0" w:space="0" w:color="auto"/>
        <w:left w:val="none" w:sz="0" w:space="0" w:color="auto"/>
        <w:bottom w:val="none" w:sz="0" w:space="0" w:color="auto"/>
        <w:right w:val="none" w:sz="0" w:space="0" w:color="auto"/>
      </w:divBdr>
    </w:div>
    <w:div w:id="19166301">
      <w:bodyDiv w:val="1"/>
      <w:marLeft w:val="0"/>
      <w:marRight w:val="0"/>
      <w:marTop w:val="0"/>
      <w:marBottom w:val="0"/>
      <w:divBdr>
        <w:top w:val="none" w:sz="0" w:space="0" w:color="auto"/>
        <w:left w:val="none" w:sz="0" w:space="0" w:color="auto"/>
        <w:bottom w:val="none" w:sz="0" w:space="0" w:color="auto"/>
        <w:right w:val="none" w:sz="0" w:space="0" w:color="auto"/>
      </w:divBdr>
    </w:div>
    <w:div w:id="23796444">
      <w:bodyDiv w:val="1"/>
      <w:marLeft w:val="0"/>
      <w:marRight w:val="0"/>
      <w:marTop w:val="0"/>
      <w:marBottom w:val="0"/>
      <w:divBdr>
        <w:top w:val="none" w:sz="0" w:space="0" w:color="auto"/>
        <w:left w:val="none" w:sz="0" w:space="0" w:color="auto"/>
        <w:bottom w:val="none" w:sz="0" w:space="0" w:color="auto"/>
        <w:right w:val="none" w:sz="0" w:space="0" w:color="auto"/>
      </w:divBdr>
    </w:div>
    <w:div w:id="60257921">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93550796">
      <w:bodyDiv w:val="1"/>
      <w:marLeft w:val="0"/>
      <w:marRight w:val="0"/>
      <w:marTop w:val="0"/>
      <w:marBottom w:val="0"/>
      <w:divBdr>
        <w:top w:val="none" w:sz="0" w:space="0" w:color="auto"/>
        <w:left w:val="none" w:sz="0" w:space="0" w:color="auto"/>
        <w:bottom w:val="none" w:sz="0" w:space="0" w:color="auto"/>
        <w:right w:val="none" w:sz="0" w:space="0" w:color="auto"/>
      </w:divBdr>
    </w:div>
    <w:div w:id="95097257">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26511898">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10195332">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298338620">
      <w:bodyDiv w:val="1"/>
      <w:marLeft w:val="0"/>
      <w:marRight w:val="0"/>
      <w:marTop w:val="0"/>
      <w:marBottom w:val="0"/>
      <w:divBdr>
        <w:top w:val="none" w:sz="0" w:space="0" w:color="auto"/>
        <w:left w:val="none" w:sz="0" w:space="0" w:color="auto"/>
        <w:bottom w:val="none" w:sz="0" w:space="0" w:color="auto"/>
        <w:right w:val="none" w:sz="0" w:space="0" w:color="auto"/>
      </w:divBdr>
    </w:div>
    <w:div w:id="305164705">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24819206">
      <w:bodyDiv w:val="1"/>
      <w:marLeft w:val="0"/>
      <w:marRight w:val="0"/>
      <w:marTop w:val="0"/>
      <w:marBottom w:val="0"/>
      <w:divBdr>
        <w:top w:val="none" w:sz="0" w:space="0" w:color="auto"/>
        <w:left w:val="none" w:sz="0" w:space="0" w:color="auto"/>
        <w:bottom w:val="none" w:sz="0" w:space="0" w:color="auto"/>
        <w:right w:val="none" w:sz="0" w:space="0" w:color="auto"/>
      </w:divBdr>
    </w:div>
    <w:div w:id="380637471">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8093339">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20759314">
      <w:bodyDiv w:val="1"/>
      <w:marLeft w:val="0"/>
      <w:marRight w:val="0"/>
      <w:marTop w:val="0"/>
      <w:marBottom w:val="0"/>
      <w:divBdr>
        <w:top w:val="none" w:sz="0" w:space="0" w:color="auto"/>
        <w:left w:val="none" w:sz="0" w:space="0" w:color="auto"/>
        <w:bottom w:val="none" w:sz="0" w:space="0" w:color="auto"/>
        <w:right w:val="none" w:sz="0" w:space="0" w:color="auto"/>
      </w:divBdr>
    </w:div>
    <w:div w:id="433943877">
      <w:bodyDiv w:val="1"/>
      <w:marLeft w:val="0"/>
      <w:marRight w:val="0"/>
      <w:marTop w:val="0"/>
      <w:marBottom w:val="0"/>
      <w:divBdr>
        <w:top w:val="none" w:sz="0" w:space="0" w:color="auto"/>
        <w:left w:val="none" w:sz="0" w:space="0" w:color="auto"/>
        <w:bottom w:val="none" w:sz="0" w:space="0" w:color="auto"/>
        <w:right w:val="none" w:sz="0" w:space="0" w:color="auto"/>
      </w:divBdr>
    </w:div>
    <w:div w:id="442190251">
      <w:bodyDiv w:val="1"/>
      <w:marLeft w:val="0"/>
      <w:marRight w:val="0"/>
      <w:marTop w:val="0"/>
      <w:marBottom w:val="0"/>
      <w:divBdr>
        <w:top w:val="none" w:sz="0" w:space="0" w:color="auto"/>
        <w:left w:val="none" w:sz="0" w:space="0" w:color="auto"/>
        <w:bottom w:val="none" w:sz="0" w:space="0" w:color="auto"/>
        <w:right w:val="none" w:sz="0" w:space="0" w:color="auto"/>
      </w:divBdr>
    </w:div>
    <w:div w:id="450393540">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29076509">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550844604">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39575875">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57461863">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22874658">
      <w:bodyDiv w:val="1"/>
      <w:marLeft w:val="0"/>
      <w:marRight w:val="0"/>
      <w:marTop w:val="0"/>
      <w:marBottom w:val="0"/>
      <w:divBdr>
        <w:top w:val="none" w:sz="0" w:space="0" w:color="auto"/>
        <w:left w:val="none" w:sz="0" w:space="0" w:color="auto"/>
        <w:bottom w:val="none" w:sz="0" w:space="0" w:color="auto"/>
        <w:right w:val="none" w:sz="0" w:space="0" w:color="auto"/>
      </w:divBdr>
    </w:div>
    <w:div w:id="761684780">
      <w:bodyDiv w:val="1"/>
      <w:marLeft w:val="0"/>
      <w:marRight w:val="0"/>
      <w:marTop w:val="0"/>
      <w:marBottom w:val="0"/>
      <w:divBdr>
        <w:top w:val="none" w:sz="0" w:space="0" w:color="auto"/>
        <w:left w:val="none" w:sz="0" w:space="0" w:color="auto"/>
        <w:bottom w:val="none" w:sz="0" w:space="0" w:color="auto"/>
        <w:right w:val="none" w:sz="0" w:space="0" w:color="auto"/>
      </w:divBdr>
    </w:div>
    <w:div w:id="813062383">
      <w:bodyDiv w:val="1"/>
      <w:marLeft w:val="0"/>
      <w:marRight w:val="0"/>
      <w:marTop w:val="0"/>
      <w:marBottom w:val="0"/>
      <w:divBdr>
        <w:top w:val="none" w:sz="0" w:space="0" w:color="auto"/>
        <w:left w:val="none" w:sz="0" w:space="0" w:color="auto"/>
        <w:bottom w:val="none" w:sz="0" w:space="0" w:color="auto"/>
        <w:right w:val="none" w:sz="0" w:space="0" w:color="auto"/>
      </w:divBdr>
    </w:div>
    <w:div w:id="859853897">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84221263">
      <w:bodyDiv w:val="1"/>
      <w:marLeft w:val="0"/>
      <w:marRight w:val="0"/>
      <w:marTop w:val="0"/>
      <w:marBottom w:val="0"/>
      <w:divBdr>
        <w:top w:val="none" w:sz="0" w:space="0" w:color="auto"/>
        <w:left w:val="none" w:sz="0" w:space="0" w:color="auto"/>
        <w:bottom w:val="none" w:sz="0" w:space="0" w:color="auto"/>
        <w:right w:val="none" w:sz="0" w:space="0" w:color="auto"/>
      </w:divBdr>
    </w:div>
    <w:div w:id="894925059">
      <w:bodyDiv w:val="1"/>
      <w:marLeft w:val="0"/>
      <w:marRight w:val="0"/>
      <w:marTop w:val="0"/>
      <w:marBottom w:val="0"/>
      <w:divBdr>
        <w:top w:val="none" w:sz="0" w:space="0" w:color="auto"/>
        <w:left w:val="none" w:sz="0" w:space="0" w:color="auto"/>
        <w:bottom w:val="none" w:sz="0" w:space="0" w:color="auto"/>
        <w:right w:val="none" w:sz="0" w:space="0" w:color="auto"/>
      </w:divBdr>
    </w:div>
    <w:div w:id="900553263">
      <w:bodyDiv w:val="1"/>
      <w:marLeft w:val="0"/>
      <w:marRight w:val="0"/>
      <w:marTop w:val="0"/>
      <w:marBottom w:val="0"/>
      <w:divBdr>
        <w:top w:val="none" w:sz="0" w:space="0" w:color="auto"/>
        <w:left w:val="none" w:sz="0" w:space="0" w:color="auto"/>
        <w:bottom w:val="none" w:sz="0" w:space="0" w:color="auto"/>
        <w:right w:val="none" w:sz="0" w:space="0" w:color="auto"/>
      </w:divBdr>
    </w:div>
    <w:div w:id="964114227">
      <w:bodyDiv w:val="1"/>
      <w:marLeft w:val="0"/>
      <w:marRight w:val="0"/>
      <w:marTop w:val="0"/>
      <w:marBottom w:val="0"/>
      <w:divBdr>
        <w:top w:val="none" w:sz="0" w:space="0" w:color="auto"/>
        <w:left w:val="none" w:sz="0" w:space="0" w:color="auto"/>
        <w:bottom w:val="none" w:sz="0" w:space="0" w:color="auto"/>
        <w:right w:val="none" w:sz="0" w:space="0" w:color="auto"/>
      </w:divBdr>
    </w:div>
    <w:div w:id="982006400">
      <w:bodyDiv w:val="1"/>
      <w:marLeft w:val="0"/>
      <w:marRight w:val="0"/>
      <w:marTop w:val="0"/>
      <w:marBottom w:val="0"/>
      <w:divBdr>
        <w:top w:val="none" w:sz="0" w:space="0" w:color="auto"/>
        <w:left w:val="none" w:sz="0" w:space="0" w:color="auto"/>
        <w:bottom w:val="none" w:sz="0" w:space="0" w:color="auto"/>
        <w:right w:val="none" w:sz="0" w:space="0" w:color="auto"/>
      </w:divBdr>
    </w:div>
    <w:div w:id="997999708">
      <w:bodyDiv w:val="1"/>
      <w:marLeft w:val="0"/>
      <w:marRight w:val="0"/>
      <w:marTop w:val="0"/>
      <w:marBottom w:val="0"/>
      <w:divBdr>
        <w:top w:val="none" w:sz="0" w:space="0" w:color="auto"/>
        <w:left w:val="none" w:sz="0" w:space="0" w:color="auto"/>
        <w:bottom w:val="none" w:sz="0" w:space="0" w:color="auto"/>
        <w:right w:val="none" w:sz="0" w:space="0" w:color="auto"/>
      </w:divBdr>
    </w:div>
    <w:div w:id="1018314995">
      <w:bodyDiv w:val="1"/>
      <w:marLeft w:val="0"/>
      <w:marRight w:val="0"/>
      <w:marTop w:val="0"/>
      <w:marBottom w:val="0"/>
      <w:divBdr>
        <w:top w:val="none" w:sz="0" w:space="0" w:color="auto"/>
        <w:left w:val="none" w:sz="0" w:space="0" w:color="auto"/>
        <w:bottom w:val="none" w:sz="0" w:space="0" w:color="auto"/>
        <w:right w:val="none" w:sz="0" w:space="0" w:color="auto"/>
      </w:divBdr>
    </w:div>
    <w:div w:id="1041131500">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3792355">
      <w:bodyDiv w:val="1"/>
      <w:marLeft w:val="0"/>
      <w:marRight w:val="0"/>
      <w:marTop w:val="0"/>
      <w:marBottom w:val="0"/>
      <w:divBdr>
        <w:top w:val="none" w:sz="0" w:space="0" w:color="auto"/>
        <w:left w:val="none" w:sz="0" w:space="0" w:color="auto"/>
        <w:bottom w:val="none" w:sz="0" w:space="0" w:color="auto"/>
        <w:right w:val="none" w:sz="0" w:space="0" w:color="auto"/>
      </w:divBdr>
    </w:div>
    <w:div w:id="1053970424">
      <w:bodyDiv w:val="1"/>
      <w:marLeft w:val="0"/>
      <w:marRight w:val="0"/>
      <w:marTop w:val="0"/>
      <w:marBottom w:val="0"/>
      <w:divBdr>
        <w:top w:val="none" w:sz="0" w:space="0" w:color="auto"/>
        <w:left w:val="none" w:sz="0" w:space="0" w:color="auto"/>
        <w:bottom w:val="none" w:sz="0" w:space="0" w:color="auto"/>
        <w:right w:val="none" w:sz="0" w:space="0" w:color="auto"/>
      </w:divBdr>
    </w:div>
    <w:div w:id="1054503896">
      <w:bodyDiv w:val="1"/>
      <w:marLeft w:val="0"/>
      <w:marRight w:val="0"/>
      <w:marTop w:val="0"/>
      <w:marBottom w:val="0"/>
      <w:divBdr>
        <w:top w:val="none" w:sz="0" w:space="0" w:color="auto"/>
        <w:left w:val="none" w:sz="0" w:space="0" w:color="auto"/>
        <w:bottom w:val="none" w:sz="0" w:space="0" w:color="auto"/>
        <w:right w:val="none" w:sz="0" w:space="0" w:color="auto"/>
      </w:divBdr>
    </w:div>
    <w:div w:id="1071930046">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0687456">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26464218">
      <w:bodyDiv w:val="1"/>
      <w:marLeft w:val="0"/>
      <w:marRight w:val="0"/>
      <w:marTop w:val="0"/>
      <w:marBottom w:val="0"/>
      <w:divBdr>
        <w:top w:val="none" w:sz="0" w:space="0" w:color="auto"/>
        <w:left w:val="none" w:sz="0" w:space="0" w:color="auto"/>
        <w:bottom w:val="none" w:sz="0" w:space="0" w:color="auto"/>
        <w:right w:val="none" w:sz="0" w:space="0" w:color="auto"/>
      </w:divBdr>
    </w:div>
    <w:div w:id="1131946351">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203440516">
      <w:bodyDiv w:val="1"/>
      <w:marLeft w:val="0"/>
      <w:marRight w:val="0"/>
      <w:marTop w:val="0"/>
      <w:marBottom w:val="0"/>
      <w:divBdr>
        <w:top w:val="none" w:sz="0" w:space="0" w:color="auto"/>
        <w:left w:val="none" w:sz="0" w:space="0" w:color="auto"/>
        <w:bottom w:val="none" w:sz="0" w:space="0" w:color="auto"/>
        <w:right w:val="none" w:sz="0" w:space="0" w:color="auto"/>
      </w:divBdr>
    </w:div>
    <w:div w:id="1203900137">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10610448">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6279877">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6293271">
      <w:bodyDiv w:val="1"/>
      <w:marLeft w:val="0"/>
      <w:marRight w:val="0"/>
      <w:marTop w:val="0"/>
      <w:marBottom w:val="0"/>
      <w:divBdr>
        <w:top w:val="none" w:sz="0" w:space="0" w:color="auto"/>
        <w:left w:val="none" w:sz="0" w:space="0" w:color="auto"/>
        <w:bottom w:val="none" w:sz="0" w:space="0" w:color="auto"/>
        <w:right w:val="none" w:sz="0" w:space="0" w:color="auto"/>
      </w:divBdr>
    </w:div>
    <w:div w:id="1388146355">
      <w:bodyDiv w:val="1"/>
      <w:marLeft w:val="0"/>
      <w:marRight w:val="0"/>
      <w:marTop w:val="0"/>
      <w:marBottom w:val="0"/>
      <w:divBdr>
        <w:top w:val="none" w:sz="0" w:space="0" w:color="auto"/>
        <w:left w:val="none" w:sz="0" w:space="0" w:color="auto"/>
        <w:bottom w:val="none" w:sz="0" w:space="0" w:color="auto"/>
        <w:right w:val="none" w:sz="0" w:space="0" w:color="auto"/>
      </w:divBdr>
    </w:div>
    <w:div w:id="1389768438">
      <w:bodyDiv w:val="1"/>
      <w:marLeft w:val="0"/>
      <w:marRight w:val="0"/>
      <w:marTop w:val="0"/>
      <w:marBottom w:val="0"/>
      <w:divBdr>
        <w:top w:val="none" w:sz="0" w:space="0" w:color="auto"/>
        <w:left w:val="none" w:sz="0" w:space="0" w:color="auto"/>
        <w:bottom w:val="none" w:sz="0" w:space="0" w:color="auto"/>
        <w:right w:val="none" w:sz="0" w:space="0" w:color="auto"/>
      </w:divBdr>
    </w:div>
    <w:div w:id="1403336568">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46928577">
      <w:bodyDiv w:val="1"/>
      <w:marLeft w:val="0"/>
      <w:marRight w:val="0"/>
      <w:marTop w:val="0"/>
      <w:marBottom w:val="0"/>
      <w:divBdr>
        <w:top w:val="none" w:sz="0" w:space="0" w:color="auto"/>
        <w:left w:val="none" w:sz="0" w:space="0" w:color="auto"/>
        <w:bottom w:val="none" w:sz="0" w:space="0" w:color="auto"/>
        <w:right w:val="none" w:sz="0" w:space="0" w:color="auto"/>
      </w:divBdr>
    </w:div>
    <w:div w:id="145046617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80342305">
      <w:bodyDiv w:val="1"/>
      <w:marLeft w:val="0"/>
      <w:marRight w:val="0"/>
      <w:marTop w:val="0"/>
      <w:marBottom w:val="0"/>
      <w:divBdr>
        <w:top w:val="none" w:sz="0" w:space="0" w:color="auto"/>
        <w:left w:val="none" w:sz="0" w:space="0" w:color="auto"/>
        <w:bottom w:val="none" w:sz="0" w:space="0" w:color="auto"/>
        <w:right w:val="none" w:sz="0" w:space="0" w:color="auto"/>
      </w:divBdr>
    </w:div>
    <w:div w:id="1491217120">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31067569">
      <w:bodyDiv w:val="1"/>
      <w:marLeft w:val="0"/>
      <w:marRight w:val="0"/>
      <w:marTop w:val="0"/>
      <w:marBottom w:val="0"/>
      <w:divBdr>
        <w:top w:val="none" w:sz="0" w:space="0" w:color="auto"/>
        <w:left w:val="none" w:sz="0" w:space="0" w:color="auto"/>
        <w:bottom w:val="none" w:sz="0" w:space="0" w:color="auto"/>
        <w:right w:val="none" w:sz="0" w:space="0" w:color="auto"/>
      </w:divBdr>
    </w:div>
    <w:div w:id="1539854559">
      <w:bodyDiv w:val="1"/>
      <w:marLeft w:val="0"/>
      <w:marRight w:val="0"/>
      <w:marTop w:val="0"/>
      <w:marBottom w:val="0"/>
      <w:divBdr>
        <w:top w:val="none" w:sz="0" w:space="0" w:color="auto"/>
        <w:left w:val="none" w:sz="0" w:space="0" w:color="auto"/>
        <w:bottom w:val="none" w:sz="0" w:space="0" w:color="auto"/>
        <w:right w:val="none" w:sz="0" w:space="0" w:color="auto"/>
      </w:divBdr>
    </w:div>
    <w:div w:id="1543781492">
      <w:bodyDiv w:val="1"/>
      <w:marLeft w:val="0"/>
      <w:marRight w:val="0"/>
      <w:marTop w:val="0"/>
      <w:marBottom w:val="0"/>
      <w:divBdr>
        <w:top w:val="none" w:sz="0" w:space="0" w:color="auto"/>
        <w:left w:val="none" w:sz="0" w:space="0" w:color="auto"/>
        <w:bottom w:val="none" w:sz="0" w:space="0" w:color="auto"/>
        <w:right w:val="none" w:sz="0" w:space="0" w:color="auto"/>
      </w:divBdr>
    </w:div>
    <w:div w:id="1548490636">
      <w:bodyDiv w:val="1"/>
      <w:marLeft w:val="0"/>
      <w:marRight w:val="0"/>
      <w:marTop w:val="0"/>
      <w:marBottom w:val="0"/>
      <w:divBdr>
        <w:top w:val="none" w:sz="0" w:space="0" w:color="auto"/>
        <w:left w:val="none" w:sz="0" w:space="0" w:color="auto"/>
        <w:bottom w:val="none" w:sz="0" w:space="0" w:color="auto"/>
        <w:right w:val="none" w:sz="0" w:space="0" w:color="auto"/>
      </w:divBdr>
    </w:div>
    <w:div w:id="1549948307">
      <w:bodyDiv w:val="1"/>
      <w:marLeft w:val="0"/>
      <w:marRight w:val="0"/>
      <w:marTop w:val="0"/>
      <w:marBottom w:val="0"/>
      <w:divBdr>
        <w:top w:val="none" w:sz="0" w:space="0" w:color="auto"/>
        <w:left w:val="none" w:sz="0" w:space="0" w:color="auto"/>
        <w:bottom w:val="none" w:sz="0" w:space="0" w:color="auto"/>
        <w:right w:val="none" w:sz="0" w:space="0" w:color="auto"/>
      </w:divBdr>
    </w:div>
    <w:div w:id="1553539949">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6834829">
      <w:bodyDiv w:val="1"/>
      <w:marLeft w:val="0"/>
      <w:marRight w:val="0"/>
      <w:marTop w:val="0"/>
      <w:marBottom w:val="0"/>
      <w:divBdr>
        <w:top w:val="none" w:sz="0" w:space="0" w:color="auto"/>
        <w:left w:val="none" w:sz="0" w:space="0" w:color="auto"/>
        <w:bottom w:val="none" w:sz="0" w:space="0" w:color="auto"/>
        <w:right w:val="none" w:sz="0" w:space="0" w:color="auto"/>
      </w:divBdr>
    </w:div>
    <w:div w:id="1574123382">
      <w:bodyDiv w:val="1"/>
      <w:marLeft w:val="0"/>
      <w:marRight w:val="0"/>
      <w:marTop w:val="0"/>
      <w:marBottom w:val="0"/>
      <w:divBdr>
        <w:top w:val="none" w:sz="0" w:space="0" w:color="auto"/>
        <w:left w:val="none" w:sz="0" w:space="0" w:color="auto"/>
        <w:bottom w:val="none" w:sz="0" w:space="0" w:color="auto"/>
        <w:right w:val="none" w:sz="0" w:space="0" w:color="auto"/>
      </w:divBdr>
    </w:div>
    <w:div w:id="1580093698">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84023348">
      <w:bodyDiv w:val="1"/>
      <w:marLeft w:val="0"/>
      <w:marRight w:val="0"/>
      <w:marTop w:val="0"/>
      <w:marBottom w:val="0"/>
      <w:divBdr>
        <w:top w:val="none" w:sz="0" w:space="0" w:color="auto"/>
        <w:left w:val="none" w:sz="0" w:space="0" w:color="auto"/>
        <w:bottom w:val="none" w:sz="0" w:space="0" w:color="auto"/>
        <w:right w:val="none" w:sz="0" w:space="0" w:color="auto"/>
      </w:divBdr>
    </w:div>
    <w:div w:id="1590842888">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26155203">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87518899">
      <w:bodyDiv w:val="1"/>
      <w:marLeft w:val="0"/>
      <w:marRight w:val="0"/>
      <w:marTop w:val="0"/>
      <w:marBottom w:val="0"/>
      <w:divBdr>
        <w:top w:val="none" w:sz="0" w:space="0" w:color="auto"/>
        <w:left w:val="none" w:sz="0" w:space="0" w:color="auto"/>
        <w:bottom w:val="none" w:sz="0" w:space="0" w:color="auto"/>
        <w:right w:val="none" w:sz="0" w:space="0" w:color="auto"/>
      </w:divBdr>
    </w:div>
    <w:div w:id="1695106789">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5890839">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2991367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80762616">
      <w:bodyDiv w:val="1"/>
      <w:marLeft w:val="0"/>
      <w:marRight w:val="0"/>
      <w:marTop w:val="0"/>
      <w:marBottom w:val="0"/>
      <w:divBdr>
        <w:top w:val="none" w:sz="0" w:space="0" w:color="auto"/>
        <w:left w:val="none" w:sz="0" w:space="0" w:color="auto"/>
        <w:bottom w:val="none" w:sz="0" w:space="0" w:color="auto"/>
        <w:right w:val="none" w:sz="0" w:space="0" w:color="auto"/>
      </w:divBdr>
    </w:div>
    <w:div w:id="1781872846">
      <w:bodyDiv w:val="1"/>
      <w:marLeft w:val="0"/>
      <w:marRight w:val="0"/>
      <w:marTop w:val="0"/>
      <w:marBottom w:val="0"/>
      <w:divBdr>
        <w:top w:val="none" w:sz="0" w:space="0" w:color="auto"/>
        <w:left w:val="none" w:sz="0" w:space="0" w:color="auto"/>
        <w:bottom w:val="none" w:sz="0" w:space="0" w:color="auto"/>
        <w:right w:val="none" w:sz="0" w:space="0" w:color="auto"/>
      </w:divBdr>
    </w:div>
    <w:div w:id="1782798028">
      <w:bodyDiv w:val="1"/>
      <w:marLeft w:val="0"/>
      <w:marRight w:val="0"/>
      <w:marTop w:val="0"/>
      <w:marBottom w:val="0"/>
      <w:divBdr>
        <w:top w:val="none" w:sz="0" w:space="0" w:color="auto"/>
        <w:left w:val="none" w:sz="0" w:space="0" w:color="auto"/>
        <w:bottom w:val="none" w:sz="0" w:space="0" w:color="auto"/>
        <w:right w:val="none" w:sz="0" w:space="0" w:color="auto"/>
      </w:divBdr>
      <w:divsChild>
        <w:div w:id="1186333155">
          <w:marLeft w:val="0"/>
          <w:marRight w:val="0"/>
          <w:marTop w:val="150"/>
          <w:marBottom w:val="150"/>
          <w:divBdr>
            <w:top w:val="none" w:sz="0" w:space="0" w:color="auto"/>
            <w:left w:val="none" w:sz="0" w:space="0" w:color="auto"/>
            <w:bottom w:val="none" w:sz="0" w:space="0" w:color="auto"/>
            <w:right w:val="none" w:sz="0" w:space="0" w:color="auto"/>
          </w:divBdr>
          <w:divsChild>
            <w:div w:id="1536697288">
              <w:marLeft w:val="0"/>
              <w:marRight w:val="0"/>
              <w:marTop w:val="150"/>
              <w:marBottom w:val="150"/>
              <w:divBdr>
                <w:top w:val="none" w:sz="0" w:space="0" w:color="auto"/>
                <w:left w:val="none" w:sz="0" w:space="0" w:color="auto"/>
                <w:bottom w:val="none" w:sz="0" w:space="0" w:color="auto"/>
                <w:right w:val="none" w:sz="0" w:space="0" w:color="auto"/>
              </w:divBdr>
              <w:divsChild>
                <w:div w:id="10467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6281">
          <w:marLeft w:val="0"/>
          <w:marRight w:val="0"/>
          <w:marTop w:val="0"/>
          <w:marBottom w:val="0"/>
          <w:divBdr>
            <w:top w:val="none" w:sz="0" w:space="0" w:color="auto"/>
            <w:left w:val="none" w:sz="0" w:space="0" w:color="auto"/>
            <w:bottom w:val="none" w:sz="0" w:space="0" w:color="auto"/>
            <w:right w:val="none" w:sz="0" w:space="0" w:color="auto"/>
          </w:divBdr>
        </w:div>
      </w:divsChild>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2962825">
      <w:bodyDiv w:val="1"/>
      <w:marLeft w:val="0"/>
      <w:marRight w:val="0"/>
      <w:marTop w:val="0"/>
      <w:marBottom w:val="0"/>
      <w:divBdr>
        <w:top w:val="none" w:sz="0" w:space="0" w:color="auto"/>
        <w:left w:val="none" w:sz="0" w:space="0" w:color="auto"/>
        <w:bottom w:val="none" w:sz="0" w:space="0" w:color="auto"/>
        <w:right w:val="none" w:sz="0" w:space="0" w:color="auto"/>
      </w:divBdr>
    </w:div>
    <w:div w:id="1822501334">
      <w:bodyDiv w:val="1"/>
      <w:marLeft w:val="0"/>
      <w:marRight w:val="0"/>
      <w:marTop w:val="0"/>
      <w:marBottom w:val="0"/>
      <w:divBdr>
        <w:top w:val="none" w:sz="0" w:space="0" w:color="auto"/>
        <w:left w:val="none" w:sz="0" w:space="0" w:color="auto"/>
        <w:bottom w:val="none" w:sz="0" w:space="0" w:color="auto"/>
        <w:right w:val="none" w:sz="0" w:space="0" w:color="auto"/>
      </w:divBdr>
    </w:div>
    <w:div w:id="1831601996">
      <w:bodyDiv w:val="1"/>
      <w:marLeft w:val="0"/>
      <w:marRight w:val="0"/>
      <w:marTop w:val="0"/>
      <w:marBottom w:val="0"/>
      <w:divBdr>
        <w:top w:val="none" w:sz="0" w:space="0" w:color="auto"/>
        <w:left w:val="none" w:sz="0" w:space="0" w:color="auto"/>
        <w:bottom w:val="none" w:sz="0" w:space="0" w:color="auto"/>
        <w:right w:val="none" w:sz="0" w:space="0" w:color="auto"/>
      </w:divBdr>
    </w:div>
    <w:div w:id="1836219746">
      <w:bodyDiv w:val="1"/>
      <w:marLeft w:val="0"/>
      <w:marRight w:val="0"/>
      <w:marTop w:val="0"/>
      <w:marBottom w:val="0"/>
      <w:divBdr>
        <w:top w:val="none" w:sz="0" w:space="0" w:color="auto"/>
        <w:left w:val="none" w:sz="0" w:space="0" w:color="auto"/>
        <w:bottom w:val="none" w:sz="0" w:space="0" w:color="auto"/>
        <w:right w:val="none" w:sz="0" w:space="0" w:color="auto"/>
      </w:divBdr>
    </w:div>
    <w:div w:id="1861091479">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48278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6989651">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2013879">
      <w:bodyDiv w:val="1"/>
      <w:marLeft w:val="0"/>
      <w:marRight w:val="0"/>
      <w:marTop w:val="0"/>
      <w:marBottom w:val="0"/>
      <w:divBdr>
        <w:top w:val="none" w:sz="0" w:space="0" w:color="auto"/>
        <w:left w:val="none" w:sz="0" w:space="0" w:color="auto"/>
        <w:bottom w:val="none" w:sz="0" w:space="0" w:color="auto"/>
        <w:right w:val="none" w:sz="0" w:space="0" w:color="auto"/>
      </w:divBdr>
    </w:div>
    <w:div w:id="1969697572">
      <w:bodyDiv w:val="1"/>
      <w:marLeft w:val="0"/>
      <w:marRight w:val="0"/>
      <w:marTop w:val="0"/>
      <w:marBottom w:val="0"/>
      <w:divBdr>
        <w:top w:val="none" w:sz="0" w:space="0" w:color="auto"/>
        <w:left w:val="none" w:sz="0" w:space="0" w:color="auto"/>
        <w:bottom w:val="none" w:sz="0" w:space="0" w:color="auto"/>
        <w:right w:val="none" w:sz="0" w:space="0" w:color="auto"/>
      </w:divBdr>
    </w:div>
    <w:div w:id="2025278762">
      <w:bodyDiv w:val="1"/>
      <w:marLeft w:val="0"/>
      <w:marRight w:val="0"/>
      <w:marTop w:val="0"/>
      <w:marBottom w:val="0"/>
      <w:divBdr>
        <w:top w:val="none" w:sz="0" w:space="0" w:color="auto"/>
        <w:left w:val="none" w:sz="0" w:space="0" w:color="auto"/>
        <w:bottom w:val="none" w:sz="0" w:space="0" w:color="auto"/>
        <w:right w:val="none" w:sz="0" w:space="0" w:color="auto"/>
      </w:divBdr>
    </w:div>
    <w:div w:id="2052416023">
      <w:bodyDiv w:val="1"/>
      <w:marLeft w:val="0"/>
      <w:marRight w:val="0"/>
      <w:marTop w:val="0"/>
      <w:marBottom w:val="0"/>
      <w:divBdr>
        <w:top w:val="none" w:sz="0" w:space="0" w:color="auto"/>
        <w:left w:val="none" w:sz="0" w:space="0" w:color="auto"/>
        <w:bottom w:val="none" w:sz="0" w:space="0" w:color="auto"/>
        <w:right w:val="none" w:sz="0" w:space="0" w:color="auto"/>
      </w:divBdr>
    </w:div>
    <w:div w:id="2066565323">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83943855">
      <w:bodyDiv w:val="1"/>
      <w:marLeft w:val="0"/>
      <w:marRight w:val="0"/>
      <w:marTop w:val="0"/>
      <w:marBottom w:val="0"/>
      <w:divBdr>
        <w:top w:val="none" w:sz="0" w:space="0" w:color="auto"/>
        <w:left w:val="none" w:sz="0" w:space="0" w:color="auto"/>
        <w:bottom w:val="none" w:sz="0" w:space="0" w:color="auto"/>
        <w:right w:val="none" w:sz="0" w:space="0" w:color="auto"/>
      </w:divBdr>
    </w:div>
    <w:div w:id="2089158061">
      <w:bodyDiv w:val="1"/>
      <w:marLeft w:val="0"/>
      <w:marRight w:val="0"/>
      <w:marTop w:val="0"/>
      <w:marBottom w:val="0"/>
      <w:divBdr>
        <w:top w:val="none" w:sz="0" w:space="0" w:color="auto"/>
        <w:left w:val="none" w:sz="0" w:space="0" w:color="auto"/>
        <w:bottom w:val="none" w:sz="0" w:space="0" w:color="auto"/>
        <w:right w:val="none" w:sz="0" w:space="0" w:color="auto"/>
      </w:divBdr>
    </w:div>
    <w:div w:id="2099592992">
      <w:bodyDiv w:val="1"/>
      <w:marLeft w:val="0"/>
      <w:marRight w:val="0"/>
      <w:marTop w:val="0"/>
      <w:marBottom w:val="0"/>
      <w:divBdr>
        <w:top w:val="none" w:sz="0" w:space="0" w:color="auto"/>
        <w:left w:val="none" w:sz="0" w:space="0" w:color="auto"/>
        <w:bottom w:val="none" w:sz="0" w:space="0" w:color="auto"/>
        <w:right w:val="none" w:sz="0" w:space="0" w:color="auto"/>
      </w:divBdr>
    </w:div>
    <w:div w:id="2106613775">
      <w:bodyDiv w:val="1"/>
      <w:marLeft w:val="0"/>
      <w:marRight w:val="0"/>
      <w:marTop w:val="0"/>
      <w:marBottom w:val="0"/>
      <w:divBdr>
        <w:top w:val="none" w:sz="0" w:space="0" w:color="auto"/>
        <w:left w:val="none" w:sz="0" w:space="0" w:color="auto"/>
        <w:bottom w:val="none" w:sz="0" w:space="0" w:color="auto"/>
        <w:right w:val="none" w:sz="0" w:space="0" w:color="auto"/>
      </w:divBdr>
    </w:div>
    <w:div w:id="2132168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ELIX%20SALGADO\Documents\Caja%20de%20herrraemintas%20de%20perfilesde%20ingreso%20ANED\11-11-2022,%20Ficha%20Financiera%20del%20proyecto%20gastronomia-ANED%20Consultores.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 (L)</a:t>
            </a:r>
          </a:p>
        </c:rich>
      </c:tx>
      <c:layout>
        <c:manualLayout>
          <c:xMode val="edge"/>
          <c:yMode val="edge"/>
          <c:x val="0.28004813477737667"/>
          <c:y val="3.431372549019608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Hoja1!$E$3:$E$6</c:f>
              <c:strCache>
                <c:ptCount val="4"/>
                <c:pt idx="0">
                  <c:v>Descripción </c:v>
                </c:pt>
                <c:pt idx="1">
                  <c:v>Cantidad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Hoja1!$D$7:$D$12</c:f>
              <c:strCache>
                <c:ptCount val="6"/>
                <c:pt idx="0">
                  <c:v>Equipo mayor de cocina</c:v>
                </c:pt>
                <c:pt idx="1">
                  <c:v>equipo menor de cocina </c:v>
                </c:pt>
                <c:pt idx="2">
                  <c:v>Otros muebles, aparatos y utensilios</c:v>
                </c:pt>
                <c:pt idx="3">
                  <c:v> muebles y utensilios básicos</c:v>
                </c:pt>
                <c:pt idx="4">
                  <c:v>Imprevisto</c:v>
                </c:pt>
                <c:pt idx="5">
                  <c:v>Total</c:v>
                </c:pt>
              </c:strCache>
            </c:strRef>
          </c:cat>
          <c:val>
            <c:numRef>
              <c:f>Hoja1!$E$7:$E$12</c:f>
              <c:numCache>
                <c:formatCode>General</c:formatCode>
                <c:ptCount val="6"/>
                <c:pt idx="0">
                  <c:v>1</c:v>
                </c:pt>
                <c:pt idx="1">
                  <c:v>1</c:v>
                </c:pt>
                <c:pt idx="2">
                  <c:v>1</c:v>
                </c:pt>
                <c:pt idx="3">
                  <c:v>1</c:v>
                </c:pt>
              </c:numCache>
            </c:numRef>
          </c:val>
          <c:extLst>
            <c:ext xmlns:c16="http://schemas.microsoft.com/office/drawing/2014/chart" uri="{C3380CC4-5D6E-409C-BE32-E72D297353CC}">
              <c16:uniqueId val="{00000000-0AA0-45AF-AAAE-2C6AE2BCE4D5}"/>
            </c:ext>
          </c:extLst>
        </c:ser>
        <c:ser>
          <c:idx val="1"/>
          <c:order val="1"/>
          <c:tx>
            <c:strRef>
              <c:f>Hoja1!$F$3:$F$6</c:f>
              <c:strCache>
                <c:ptCount val="4"/>
                <c:pt idx="0">
                  <c:v>Descripción </c:v>
                </c:pt>
                <c:pt idx="1">
                  <c:v>Costo</c:v>
                </c:pt>
                <c:pt idx="2">
                  <c:v>Total</c:v>
                </c:pt>
                <c:pt idx="3">
                  <c:v>L.</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Hoja1!$D$7:$D$12</c:f>
              <c:strCache>
                <c:ptCount val="6"/>
                <c:pt idx="0">
                  <c:v>Equipo mayor de cocina</c:v>
                </c:pt>
                <c:pt idx="1">
                  <c:v>equipo menor de cocina </c:v>
                </c:pt>
                <c:pt idx="2">
                  <c:v>Otros muebles, aparatos y utensilios</c:v>
                </c:pt>
                <c:pt idx="3">
                  <c:v> muebles y utensilios básicos</c:v>
                </c:pt>
                <c:pt idx="4">
                  <c:v>Imprevisto</c:v>
                </c:pt>
                <c:pt idx="5">
                  <c:v>Total</c:v>
                </c:pt>
              </c:strCache>
            </c:strRef>
          </c:cat>
          <c:val>
            <c:numRef>
              <c:f>Hoja1!$F$7:$F$12</c:f>
              <c:numCache>
                <c:formatCode>_(* #,##0.00_);_(* \(#,##0.00\);_(* "-"??_);_(@_)</c:formatCode>
                <c:ptCount val="6"/>
                <c:pt idx="0">
                  <c:v>122345</c:v>
                </c:pt>
                <c:pt idx="1">
                  <c:v>4199</c:v>
                </c:pt>
                <c:pt idx="2">
                  <c:v>43115</c:v>
                </c:pt>
                <c:pt idx="3">
                  <c:v>49278</c:v>
                </c:pt>
                <c:pt idx="4">
                  <c:v>21893.7</c:v>
                </c:pt>
                <c:pt idx="5">
                  <c:v>240830.7</c:v>
                </c:pt>
              </c:numCache>
            </c:numRef>
          </c:val>
          <c:extLst>
            <c:ext xmlns:c16="http://schemas.microsoft.com/office/drawing/2014/chart" uri="{C3380CC4-5D6E-409C-BE32-E72D297353CC}">
              <c16:uniqueId val="{00000001-0AA0-45AF-AAAE-2C6AE2BCE4D5}"/>
            </c:ext>
          </c:extLst>
        </c:ser>
        <c:dLbls>
          <c:showLegendKey val="0"/>
          <c:showVal val="0"/>
          <c:showCatName val="0"/>
          <c:showSerName val="0"/>
          <c:showPercent val="0"/>
          <c:showBubbleSize val="0"/>
        </c:dLbls>
        <c:gapWidth val="100"/>
        <c:axId val="682311872"/>
        <c:axId val="682309376"/>
      </c:barChart>
      <c:catAx>
        <c:axId val="6823118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82309376"/>
        <c:crosses val="autoZero"/>
        <c:auto val="1"/>
        <c:lblAlgn val="ctr"/>
        <c:lblOffset val="100"/>
        <c:noMultiLvlLbl val="0"/>
      </c:catAx>
      <c:valAx>
        <c:axId val="68230937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8231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Relación Beneficio Costo por escenarios</a:t>
            </a:r>
          </a:p>
        </c:rich>
      </c:tx>
      <c:layout>
        <c:manualLayout>
          <c:xMode val="edge"/>
          <c:yMode val="edge"/>
          <c:x val="0.16745751043414656"/>
          <c:y val="2.596205518820533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radarChart>
        <c:radarStyle val="marker"/>
        <c:varyColors val="0"/>
        <c:ser>
          <c:idx val="0"/>
          <c:order val="0"/>
          <c:spPr>
            <a:ln w="317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5.825280036716713E-2"/>
                  <c:y val="8.5303650038344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74-4CC1-BACD-F965595BB6C3}"/>
                </c:ext>
              </c:extLst>
            </c:dLbl>
            <c:dLbl>
              <c:idx val="1"/>
              <c:layout>
                <c:manualLayout>
                  <c:x val="2.3054755043227595E-2"/>
                  <c:y val="-4.4506252193918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74-4CC1-BACD-F965595BB6C3}"/>
                </c:ext>
              </c:extLst>
            </c:dLbl>
            <c:dLbl>
              <c:idx val="2"/>
              <c:layout>
                <c:manualLayout>
                  <c:x val="-1.2867681157341715E-2"/>
                  <c:y val="-5.5632815242398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74-4CC1-BACD-F965595BB6C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Escenario!$I$4:$K$4</c:f>
              <c:strCache>
                <c:ptCount val="3"/>
                <c:pt idx="0">
                  <c:v>Escenario 1: L, 6,00/Kwh.</c:v>
                </c:pt>
                <c:pt idx="1">
                  <c:v>Escenario 2: L, 11,00/Kwh.</c:v>
                </c:pt>
                <c:pt idx="2">
                  <c:v>Escenario 3: L, 18,00/Kwh.</c:v>
                </c:pt>
              </c:strCache>
            </c:strRef>
          </c:cat>
          <c:val>
            <c:numRef>
              <c:f>Escenario!$I$5:$K$5</c:f>
              <c:numCache>
                <c:formatCode>_(* #,##0.00_);_(* \(#,##0.00\);_(* "-"??_);_(@_)</c:formatCode>
                <c:ptCount val="3"/>
                <c:pt idx="0">
                  <c:v>1.78</c:v>
                </c:pt>
                <c:pt idx="1">
                  <c:v>1.55</c:v>
                </c:pt>
                <c:pt idx="2">
                  <c:v>1.48</c:v>
                </c:pt>
              </c:numCache>
            </c:numRef>
          </c:val>
          <c:extLst>
            <c:ext xmlns:c16="http://schemas.microsoft.com/office/drawing/2014/chart" uri="{C3380CC4-5D6E-409C-BE32-E72D297353CC}">
              <c16:uniqueId val="{00000003-1574-4CC1-BACD-F965595BB6C3}"/>
            </c:ext>
          </c:extLst>
        </c:ser>
        <c:dLbls>
          <c:showLegendKey val="0"/>
          <c:showVal val="1"/>
          <c:showCatName val="0"/>
          <c:showSerName val="0"/>
          <c:showPercent val="0"/>
          <c:showBubbleSize val="0"/>
        </c:dLbls>
        <c:axId val="682878528"/>
        <c:axId val="682879184"/>
      </c:radarChart>
      <c:catAx>
        <c:axId val="68287852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HN"/>
                  <a:t>Escenarios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82879184"/>
        <c:crosses val="autoZero"/>
        <c:auto val="1"/>
        <c:lblAlgn val="ctr"/>
        <c:lblOffset val="100"/>
        <c:noMultiLvlLbl val="0"/>
      </c:catAx>
      <c:valAx>
        <c:axId val="682879184"/>
        <c:scaling>
          <c:orientation val="minMax"/>
        </c:scaling>
        <c:delete val="1"/>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HN"/>
                  <a:t>Relación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HN"/>
            </a:p>
          </c:txPr>
        </c:title>
        <c:numFmt formatCode="_(* #,##0.00_);_(* \(#,##0.00\);_(* &quot;-&quot;??_);_(@_)" sourceLinked="1"/>
        <c:majorTickMark val="none"/>
        <c:minorTickMark val="none"/>
        <c:tickLblPos val="nextTo"/>
        <c:crossAx val="68287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de la inversión productiva (%)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Escenario!$L$23:$L$25</c:f>
              <c:strCache>
                <c:ptCount val="3"/>
                <c:pt idx="0">
                  <c:v>Costo de electricidad</c:v>
                </c:pt>
                <c:pt idx="1">
                  <c:v>Costo de mano obra</c:v>
                </c:pt>
                <c:pt idx="2">
                  <c:v>Insumos</c:v>
                </c:pt>
              </c:strCache>
            </c:strRef>
          </c:cat>
          <c:val>
            <c:numRef>
              <c:f>Escenario!$M$23:$M$25</c:f>
              <c:numCache>
                <c:formatCode>0.00%</c:formatCode>
                <c:ptCount val="3"/>
                <c:pt idx="0">
                  <c:v>1.5258013905091228E-2</c:v>
                </c:pt>
                <c:pt idx="1">
                  <c:v>0.12732921165823602</c:v>
                </c:pt>
                <c:pt idx="2">
                  <c:v>0.85741277443667274</c:v>
                </c:pt>
              </c:numCache>
            </c:numRef>
          </c:val>
          <c:extLst>
            <c:ext xmlns:c16="http://schemas.microsoft.com/office/drawing/2014/chart" uri="{C3380CC4-5D6E-409C-BE32-E72D297353CC}">
              <c16:uniqueId val="{00000000-D699-4E96-804F-8DD0D82AE201}"/>
            </c:ext>
          </c:extLst>
        </c:ser>
        <c:dLbls>
          <c:dLblPos val="outEnd"/>
          <c:showLegendKey val="0"/>
          <c:showVal val="1"/>
          <c:showCatName val="0"/>
          <c:showSerName val="0"/>
          <c:showPercent val="0"/>
          <c:showBubbleSize val="0"/>
        </c:dLbls>
        <c:gapWidth val="100"/>
        <c:axId val="341280240"/>
        <c:axId val="341275320"/>
      </c:barChart>
      <c:catAx>
        <c:axId val="3412802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41275320"/>
        <c:crosses val="autoZero"/>
        <c:auto val="1"/>
        <c:lblAlgn val="ctr"/>
        <c:lblOffset val="100"/>
        <c:noMultiLvlLbl val="0"/>
      </c:catAx>
      <c:valAx>
        <c:axId val="341275320"/>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4128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AEB826-3859-4DD5-9B42-78061C631F97}">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5320</TotalTime>
  <Pages>1</Pages>
  <Words>4288</Words>
  <Characters>23589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20</cp:revision>
  <cp:lastPrinted>2023-03-29T17:41:00Z</cp:lastPrinted>
  <dcterms:created xsi:type="dcterms:W3CDTF">2023-01-12T17:35:00Z</dcterms:created>
  <dcterms:modified xsi:type="dcterms:W3CDTF">2023-03-29T17:41:00Z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